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94710" w14:textId="1C57D34D" w:rsidR="00830373" w:rsidRDefault="00830373" w:rsidP="00830373">
      <w:pPr>
        <w:jc w:val="center"/>
        <w:rPr>
          <w:b/>
          <w:bCs/>
          <w:sz w:val="36"/>
          <w:szCs w:val="36"/>
        </w:rPr>
      </w:pPr>
    </w:p>
    <w:p w14:paraId="74C7F628" w14:textId="77777777" w:rsidR="00830373" w:rsidRDefault="00830373" w:rsidP="00830373">
      <w:pPr>
        <w:jc w:val="center"/>
        <w:rPr>
          <w:b/>
          <w:bCs/>
          <w:color w:val="0071A3"/>
          <w:sz w:val="48"/>
          <w:szCs w:val="48"/>
        </w:rPr>
      </w:pPr>
    </w:p>
    <w:p w14:paraId="1C7E7FC6" w14:textId="77777777" w:rsidR="00830373" w:rsidRDefault="00830373" w:rsidP="00830373">
      <w:pPr>
        <w:jc w:val="center"/>
        <w:rPr>
          <w:b/>
          <w:bCs/>
          <w:color w:val="0071A3"/>
          <w:sz w:val="48"/>
          <w:szCs w:val="48"/>
        </w:rPr>
      </w:pPr>
    </w:p>
    <w:p w14:paraId="48EEB319" w14:textId="77777777" w:rsidR="00830373" w:rsidRDefault="00830373" w:rsidP="00830373">
      <w:pPr>
        <w:jc w:val="center"/>
        <w:rPr>
          <w:b/>
          <w:bCs/>
          <w:color w:val="0071A3"/>
          <w:sz w:val="48"/>
          <w:szCs w:val="48"/>
        </w:rPr>
      </w:pPr>
    </w:p>
    <w:p w14:paraId="71B7CE23" w14:textId="77777777" w:rsidR="00830373" w:rsidRDefault="00830373" w:rsidP="00830373">
      <w:pPr>
        <w:jc w:val="center"/>
        <w:rPr>
          <w:b/>
          <w:bCs/>
          <w:color w:val="0071A3"/>
          <w:sz w:val="48"/>
          <w:szCs w:val="48"/>
        </w:rPr>
      </w:pPr>
    </w:p>
    <w:p w14:paraId="513811E6" w14:textId="77777777" w:rsidR="00830373" w:rsidRDefault="00830373" w:rsidP="00830373">
      <w:pPr>
        <w:jc w:val="center"/>
        <w:rPr>
          <w:b/>
          <w:bCs/>
          <w:color w:val="0071A3"/>
          <w:sz w:val="48"/>
          <w:szCs w:val="48"/>
        </w:rPr>
      </w:pPr>
    </w:p>
    <w:p w14:paraId="5D5CF266" w14:textId="77777777" w:rsidR="00830373" w:rsidRDefault="00830373" w:rsidP="00830373">
      <w:pPr>
        <w:jc w:val="center"/>
        <w:rPr>
          <w:b/>
          <w:bCs/>
          <w:color w:val="0071A3"/>
          <w:sz w:val="48"/>
          <w:szCs w:val="48"/>
        </w:rPr>
      </w:pPr>
    </w:p>
    <w:p w14:paraId="01C7FB72" w14:textId="6F13958B" w:rsidR="00830373" w:rsidRPr="008E3115" w:rsidRDefault="00830373" w:rsidP="00830373">
      <w:pPr>
        <w:jc w:val="center"/>
        <w:rPr>
          <w:b/>
          <w:bCs/>
          <w:color w:val="0071A3"/>
          <w:sz w:val="48"/>
          <w:szCs w:val="48"/>
        </w:rPr>
      </w:pPr>
      <w:r w:rsidRPr="008E3115">
        <w:rPr>
          <w:b/>
          <w:bCs/>
          <w:color w:val="0071A3"/>
          <w:sz w:val="48"/>
          <w:szCs w:val="48"/>
        </w:rPr>
        <w:t>Schulinterner Lehrplan</w:t>
      </w:r>
    </w:p>
    <w:p w14:paraId="7005F497" w14:textId="77777777" w:rsidR="00830373" w:rsidRPr="008E3115" w:rsidRDefault="00830373" w:rsidP="00830373">
      <w:pPr>
        <w:jc w:val="center"/>
        <w:rPr>
          <w:b/>
          <w:bCs/>
          <w:color w:val="0071A3"/>
          <w:sz w:val="48"/>
          <w:szCs w:val="48"/>
        </w:rPr>
      </w:pPr>
      <w:r w:rsidRPr="008E3115">
        <w:rPr>
          <w:b/>
          <w:bCs/>
          <w:color w:val="0071A3"/>
          <w:sz w:val="48"/>
          <w:szCs w:val="48"/>
        </w:rPr>
        <w:t>für das Unterrichtsfach</w:t>
      </w:r>
    </w:p>
    <w:p w14:paraId="2F853D32" w14:textId="0EC6FD0C" w:rsidR="00830373" w:rsidRPr="008E3115" w:rsidRDefault="00830373" w:rsidP="00830373">
      <w:pPr>
        <w:jc w:val="center"/>
        <w:rPr>
          <w:b/>
          <w:bCs/>
          <w:color w:val="0071A3"/>
          <w:sz w:val="48"/>
          <w:szCs w:val="48"/>
        </w:rPr>
      </w:pPr>
      <w:r>
        <w:rPr>
          <w:b/>
          <w:bCs/>
          <w:color w:val="0071A3"/>
          <w:sz w:val="48"/>
          <w:szCs w:val="48"/>
        </w:rPr>
        <w:t>Erdkunde - SII</w:t>
      </w:r>
    </w:p>
    <w:p w14:paraId="258966A1" w14:textId="77777777" w:rsidR="00830373" w:rsidRPr="00265547" w:rsidRDefault="00830373" w:rsidP="00830373"/>
    <w:p w14:paraId="2333028F" w14:textId="77777777" w:rsidR="00830373" w:rsidRPr="00265547" w:rsidRDefault="00830373" w:rsidP="00830373"/>
    <w:p w14:paraId="76F5FA24" w14:textId="77777777" w:rsidR="00830373" w:rsidRDefault="00830373" w:rsidP="00830373"/>
    <w:p w14:paraId="558A413F" w14:textId="77777777" w:rsidR="00830373" w:rsidRDefault="00830373" w:rsidP="00830373"/>
    <w:p w14:paraId="33F5E5A1" w14:textId="77777777" w:rsidR="00830373" w:rsidRDefault="00830373" w:rsidP="00830373"/>
    <w:p w14:paraId="7B771FDC" w14:textId="77777777" w:rsidR="00830373" w:rsidRDefault="00830373" w:rsidP="00830373"/>
    <w:p w14:paraId="240E3AFA" w14:textId="77777777" w:rsidR="00830373" w:rsidRDefault="00830373" w:rsidP="00830373"/>
    <w:p w14:paraId="50F94CA1" w14:textId="77777777" w:rsidR="00830373" w:rsidRDefault="00830373" w:rsidP="00830373"/>
    <w:p w14:paraId="06FDA518" w14:textId="77777777" w:rsidR="00830373" w:rsidRDefault="00830373" w:rsidP="00830373"/>
    <w:p w14:paraId="4BB32CB6" w14:textId="77777777" w:rsidR="00830373" w:rsidRDefault="00830373" w:rsidP="00830373"/>
    <w:p w14:paraId="33C7154A" w14:textId="77777777" w:rsidR="00830373" w:rsidRDefault="00830373" w:rsidP="00830373"/>
    <w:p w14:paraId="7788832F" w14:textId="77777777" w:rsidR="00830373" w:rsidRPr="00265547" w:rsidRDefault="00830373" w:rsidP="00830373"/>
    <w:p w14:paraId="4B1D90F8" w14:textId="77777777" w:rsidR="00830373" w:rsidRPr="00265547" w:rsidRDefault="00830373" w:rsidP="00830373"/>
    <w:p w14:paraId="484F4D57" w14:textId="77777777" w:rsidR="00830373" w:rsidRDefault="00830373" w:rsidP="00830373">
      <w:r>
        <w:t>Fachschaft Erdkunde</w:t>
      </w:r>
    </w:p>
    <w:p w14:paraId="2556D4E1" w14:textId="77777777" w:rsidR="00830373" w:rsidRDefault="00830373" w:rsidP="00830373"/>
    <w:p w14:paraId="78957206" w14:textId="0D3BD3D4" w:rsidR="00830373" w:rsidRDefault="00830373" w:rsidP="00830373">
      <w:r>
        <w:t xml:space="preserve">Stand: </w:t>
      </w:r>
      <w:r w:rsidR="000131DA">
        <w:t>August</w:t>
      </w:r>
      <w:r w:rsidR="000F140F">
        <w:t xml:space="preserve"> </w:t>
      </w:r>
      <w:r>
        <w:t>202</w:t>
      </w:r>
      <w:r w:rsidR="000131DA">
        <w:t>5</w:t>
      </w:r>
    </w:p>
    <w:p w14:paraId="231F32FD" w14:textId="77777777" w:rsidR="00DE5767" w:rsidRDefault="00DE5767" w:rsidP="00830373">
      <w:pPr>
        <w:rPr>
          <w:b/>
          <w:bCs/>
          <w:sz w:val="28"/>
          <w:szCs w:val="32"/>
        </w:rPr>
      </w:pPr>
    </w:p>
    <w:p w14:paraId="6B42FAF8" w14:textId="77777777" w:rsidR="00DE5767" w:rsidRDefault="00DE5767" w:rsidP="00830373">
      <w:pPr>
        <w:rPr>
          <w:b/>
          <w:bCs/>
          <w:sz w:val="28"/>
          <w:szCs w:val="32"/>
        </w:rPr>
      </w:pPr>
    </w:p>
    <w:p w14:paraId="1ADEAD97" w14:textId="77777777" w:rsidR="00DE5767" w:rsidRDefault="00DE5767" w:rsidP="00830373">
      <w:pPr>
        <w:rPr>
          <w:b/>
          <w:bCs/>
          <w:sz w:val="28"/>
          <w:szCs w:val="32"/>
        </w:rPr>
      </w:pPr>
    </w:p>
    <w:p w14:paraId="78AB1075" w14:textId="03A2E2AD" w:rsidR="00EA2CBE" w:rsidRPr="00830373" w:rsidRDefault="00EA2CBE" w:rsidP="00830373">
      <w:r w:rsidRPr="00EA2CBE">
        <w:rPr>
          <w:b/>
          <w:bCs/>
          <w:sz w:val="28"/>
          <w:szCs w:val="32"/>
        </w:rPr>
        <w:lastRenderedPageBreak/>
        <w:t>Inhaltsverzeichnis</w:t>
      </w:r>
    </w:p>
    <w:p w14:paraId="027D1D9D" w14:textId="77777777" w:rsidR="00EA2CBE" w:rsidRPr="00FE0306" w:rsidRDefault="00EA2CBE" w:rsidP="00EA2CBE">
      <w:pPr>
        <w:spacing w:after="0" w:line="240" w:lineRule="auto"/>
        <w:ind w:left="0" w:firstLine="0"/>
        <w:jc w:val="left"/>
        <w:rPr>
          <w:sz w:val="24"/>
          <w:szCs w:val="28"/>
        </w:rPr>
      </w:pPr>
    </w:p>
    <w:tbl>
      <w:tblPr>
        <w:tblStyle w:val="Tabellenraster"/>
        <w:tblW w:w="0" w:type="auto"/>
        <w:tblInd w:w="-431" w:type="dxa"/>
        <w:tblLook w:val="04A0" w:firstRow="1" w:lastRow="0" w:firstColumn="1" w:lastColumn="0" w:noHBand="0" w:noVBand="1"/>
      </w:tblPr>
      <w:tblGrid>
        <w:gridCol w:w="8506"/>
        <w:gridCol w:w="731"/>
      </w:tblGrid>
      <w:tr w:rsidR="00EA2CBE" w:rsidRPr="00FE0306" w14:paraId="4FCA0E93" w14:textId="77777777" w:rsidTr="00FE0306">
        <w:tc>
          <w:tcPr>
            <w:tcW w:w="8506" w:type="dxa"/>
          </w:tcPr>
          <w:p w14:paraId="0A56314B" w14:textId="3C2EF1F9" w:rsidR="00EA2CBE" w:rsidRPr="00FE0306" w:rsidRDefault="00EA2CBE" w:rsidP="00EA2CBE">
            <w:pPr>
              <w:spacing w:line="240" w:lineRule="auto"/>
              <w:rPr>
                <w:sz w:val="24"/>
                <w:szCs w:val="28"/>
              </w:rPr>
            </w:pPr>
            <w:r w:rsidRPr="00FE0306">
              <w:rPr>
                <w:sz w:val="24"/>
                <w:szCs w:val="28"/>
              </w:rPr>
              <w:t>1. Rahmenbedingungen der fachlichen Arbeit</w:t>
            </w:r>
          </w:p>
        </w:tc>
        <w:tc>
          <w:tcPr>
            <w:tcW w:w="731" w:type="dxa"/>
          </w:tcPr>
          <w:p w14:paraId="27ADC0CC" w14:textId="46F55CBE" w:rsidR="00EA2CBE" w:rsidRPr="00FE0306" w:rsidRDefault="00A43956" w:rsidP="00EA2CBE">
            <w:pPr>
              <w:spacing w:after="244" w:line="265" w:lineRule="auto"/>
              <w:ind w:left="0" w:firstLine="0"/>
              <w:jc w:val="left"/>
              <w:rPr>
                <w:sz w:val="24"/>
                <w:szCs w:val="28"/>
              </w:rPr>
            </w:pPr>
            <w:r w:rsidRPr="00FE0306">
              <w:rPr>
                <w:sz w:val="24"/>
                <w:szCs w:val="28"/>
              </w:rPr>
              <w:t>3-4</w:t>
            </w:r>
          </w:p>
        </w:tc>
      </w:tr>
      <w:tr w:rsidR="00EA2CBE" w:rsidRPr="00FE0306" w14:paraId="67E41FDC" w14:textId="77777777" w:rsidTr="00FE0306">
        <w:trPr>
          <w:trHeight w:val="739"/>
        </w:trPr>
        <w:tc>
          <w:tcPr>
            <w:tcW w:w="8506" w:type="dxa"/>
          </w:tcPr>
          <w:p w14:paraId="159E0DA6" w14:textId="375BE4D8" w:rsidR="00EA2CBE" w:rsidRPr="00FE0306" w:rsidRDefault="00EA2CBE" w:rsidP="00EA2CBE">
            <w:pPr>
              <w:spacing w:after="244" w:line="240" w:lineRule="auto"/>
              <w:ind w:left="0" w:firstLine="0"/>
              <w:jc w:val="left"/>
              <w:rPr>
                <w:sz w:val="24"/>
                <w:szCs w:val="28"/>
              </w:rPr>
            </w:pPr>
            <w:r w:rsidRPr="00FE0306">
              <w:rPr>
                <w:sz w:val="24"/>
                <w:szCs w:val="28"/>
              </w:rPr>
              <w:t>2. Entscheidungen zum Unterricht                                                                                                     … 2.1 Unterrichtsvorhaben                                                                                                                    …… 2.1.1 Übersichtsraster Unterrichtsvorhaben</w:t>
            </w:r>
          </w:p>
        </w:tc>
        <w:tc>
          <w:tcPr>
            <w:tcW w:w="731" w:type="dxa"/>
          </w:tcPr>
          <w:p w14:paraId="6B7E5086" w14:textId="309123C3" w:rsidR="00A43956" w:rsidRPr="00FE0306" w:rsidRDefault="00A43956" w:rsidP="00EA2CBE">
            <w:pPr>
              <w:spacing w:after="244" w:line="265" w:lineRule="auto"/>
              <w:ind w:left="0" w:firstLine="0"/>
              <w:jc w:val="left"/>
              <w:rPr>
                <w:sz w:val="24"/>
                <w:szCs w:val="28"/>
              </w:rPr>
            </w:pPr>
            <w:r w:rsidRPr="00FE0306">
              <w:rPr>
                <w:sz w:val="24"/>
                <w:szCs w:val="28"/>
              </w:rPr>
              <w:t xml:space="preserve">4-5      6-15    </w:t>
            </w:r>
          </w:p>
        </w:tc>
      </w:tr>
      <w:tr w:rsidR="00EA2CBE" w:rsidRPr="00FE0306" w14:paraId="3BBF866E" w14:textId="77777777" w:rsidTr="00FE0306">
        <w:trPr>
          <w:trHeight w:val="115"/>
        </w:trPr>
        <w:tc>
          <w:tcPr>
            <w:tcW w:w="8506" w:type="dxa"/>
          </w:tcPr>
          <w:p w14:paraId="35A72C70" w14:textId="38360AE8" w:rsidR="00EA2CBE" w:rsidRPr="00FE0306" w:rsidRDefault="00EA2CBE" w:rsidP="00EA2CBE">
            <w:pPr>
              <w:spacing w:after="244" w:line="240" w:lineRule="auto"/>
              <w:ind w:left="0" w:firstLine="0"/>
              <w:jc w:val="left"/>
              <w:rPr>
                <w:sz w:val="24"/>
                <w:szCs w:val="28"/>
              </w:rPr>
            </w:pPr>
            <w:r w:rsidRPr="00FE0306">
              <w:rPr>
                <w:sz w:val="24"/>
                <w:szCs w:val="28"/>
              </w:rPr>
              <w:t xml:space="preserve">…… 2.1.2 Konkretisierte Unterrichtsvorhaben </w:t>
            </w:r>
          </w:p>
        </w:tc>
        <w:tc>
          <w:tcPr>
            <w:tcW w:w="731" w:type="dxa"/>
          </w:tcPr>
          <w:p w14:paraId="6960A5A4" w14:textId="5731A7CF" w:rsidR="00EA2CBE" w:rsidRPr="00FE0306" w:rsidRDefault="00FE0306" w:rsidP="00EA2CBE">
            <w:pPr>
              <w:spacing w:after="244" w:line="265" w:lineRule="auto"/>
              <w:ind w:left="0" w:firstLine="0"/>
              <w:jc w:val="left"/>
              <w:rPr>
                <w:sz w:val="24"/>
                <w:szCs w:val="28"/>
              </w:rPr>
            </w:pPr>
            <w:r w:rsidRPr="00FE0306">
              <w:rPr>
                <w:sz w:val="24"/>
                <w:szCs w:val="28"/>
              </w:rPr>
              <w:t>16-5</w:t>
            </w:r>
            <w:r w:rsidR="00F063FD">
              <w:rPr>
                <w:sz w:val="24"/>
                <w:szCs w:val="28"/>
              </w:rPr>
              <w:t>8</w:t>
            </w:r>
          </w:p>
        </w:tc>
      </w:tr>
      <w:tr w:rsidR="00EA2CBE" w:rsidRPr="00FE0306" w14:paraId="3A0DF7F8" w14:textId="77777777" w:rsidTr="00FE0306">
        <w:tc>
          <w:tcPr>
            <w:tcW w:w="8506" w:type="dxa"/>
          </w:tcPr>
          <w:p w14:paraId="3D94FB7C" w14:textId="589B13DB" w:rsidR="00EA2CBE" w:rsidRPr="00FE0306" w:rsidRDefault="00EA2CBE" w:rsidP="00EA2CBE">
            <w:pPr>
              <w:spacing w:after="244" w:line="240" w:lineRule="auto"/>
              <w:ind w:left="0" w:firstLine="0"/>
              <w:jc w:val="left"/>
              <w:rPr>
                <w:sz w:val="24"/>
                <w:szCs w:val="28"/>
              </w:rPr>
            </w:pPr>
            <w:r w:rsidRPr="00FE0306">
              <w:rPr>
                <w:sz w:val="24"/>
                <w:szCs w:val="28"/>
              </w:rPr>
              <w:t>2.2 Grundsätze der fachmethodischen und fachdidaktischen Arbeit</w:t>
            </w:r>
          </w:p>
        </w:tc>
        <w:tc>
          <w:tcPr>
            <w:tcW w:w="731" w:type="dxa"/>
          </w:tcPr>
          <w:p w14:paraId="17808F81" w14:textId="72710456" w:rsidR="00EA2CBE" w:rsidRPr="00FE0306" w:rsidRDefault="00F063FD" w:rsidP="00EA2CBE">
            <w:pPr>
              <w:spacing w:after="244" w:line="265" w:lineRule="auto"/>
              <w:ind w:left="0" w:firstLine="0"/>
              <w:jc w:val="left"/>
              <w:rPr>
                <w:sz w:val="24"/>
                <w:szCs w:val="28"/>
              </w:rPr>
            </w:pPr>
            <w:r>
              <w:rPr>
                <w:sz w:val="24"/>
                <w:szCs w:val="28"/>
              </w:rPr>
              <w:t>59</w:t>
            </w:r>
          </w:p>
        </w:tc>
      </w:tr>
      <w:tr w:rsidR="00EA2CBE" w:rsidRPr="00FE0306" w14:paraId="0CF7486F" w14:textId="77777777" w:rsidTr="00FE0306">
        <w:tc>
          <w:tcPr>
            <w:tcW w:w="8506" w:type="dxa"/>
          </w:tcPr>
          <w:p w14:paraId="30754CEF" w14:textId="57011C69" w:rsidR="00EA2CBE" w:rsidRPr="00FE0306" w:rsidRDefault="00EA2CBE" w:rsidP="00EA2CBE">
            <w:pPr>
              <w:spacing w:after="244" w:line="240" w:lineRule="auto"/>
              <w:ind w:left="0" w:firstLine="0"/>
              <w:jc w:val="left"/>
              <w:rPr>
                <w:sz w:val="24"/>
                <w:szCs w:val="28"/>
              </w:rPr>
            </w:pPr>
            <w:r w:rsidRPr="00FE0306">
              <w:rPr>
                <w:sz w:val="24"/>
                <w:szCs w:val="28"/>
              </w:rPr>
              <w:t xml:space="preserve">2.3 Grundsätze der Leistungsbewertung und Leistungsrückmeldung </w:t>
            </w:r>
          </w:p>
        </w:tc>
        <w:tc>
          <w:tcPr>
            <w:tcW w:w="731" w:type="dxa"/>
          </w:tcPr>
          <w:p w14:paraId="1F153DF9" w14:textId="66FB2A69" w:rsidR="00EA2CBE" w:rsidRPr="00FE0306" w:rsidRDefault="00FE0306" w:rsidP="00EA2CBE">
            <w:pPr>
              <w:spacing w:after="244" w:line="265" w:lineRule="auto"/>
              <w:ind w:left="0" w:firstLine="0"/>
              <w:jc w:val="left"/>
              <w:rPr>
                <w:sz w:val="24"/>
                <w:szCs w:val="28"/>
              </w:rPr>
            </w:pPr>
            <w:r w:rsidRPr="00FE0306">
              <w:rPr>
                <w:sz w:val="24"/>
                <w:szCs w:val="28"/>
              </w:rPr>
              <w:t>6</w:t>
            </w:r>
            <w:r w:rsidR="00F063FD">
              <w:rPr>
                <w:sz w:val="24"/>
                <w:szCs w:val="28"/>
              </w:rPr>
              <w:t>0</w:t>
            </w:r>
            <w:r w:rsidRPr="00FE0306">
              <w:rPr>
                <w:sz w:val="24"/>
                <w:szCs w:val="28"/>
              </w:rPr>
              <w:t>-6</w:t>
            </w:r>
            <w:r w:rsidR="00F063FD">
              <w:rPr>
                <w:sz w:val="24"/>
                <w:szCs w:val="28"/>
              </w:rPr>
              <w:t>3</w:t>
            </w:r>
          </w:p>
        </w:tc>
      </w:tr>
      <w:tr w:rsidR="00EA2CBE" w:rsidRPr="00FE0306" w14:paraId="308E5A39" w14:textId="77777777" w:rsidTr="00FE0306">
        <w:tc>
          <w:tcPr>
            <w:tcW w:w="8506" w:type="dxa"/>
          </w:tcPr>
          <w:p w14:paraId="6D29AD92" w14:textId="10D830BE" w:rsidR="00EA2CBE" w:rsidRPr="00FE0306" w:rsidRDefault="00EA2CBE" w:rsidP="00EA2CBE">
            <w:pPr>
              <w:spacing w:after="244" w:line="240" w:lineRule="auto"/>
              <w:ind w:left="0" w:firstLine="0"/>
              <w:jc w:val="left"/>
              <w:rPr>
                <w:sz w:val="24"/>
                <w:szCs w:val="28"/>
              </w:rPr>
            </w:pPr>
            <w:r w:rsidRPr="00FE0306">
              <w:rPr>
                <w:sz w:val="24"/>
                <w:szCs w:val="28"/>
              </w:rPr>
              <w:t xml:space="preserve">2.4 Lehr- und Lernmittel </w:t>
            </w:r>
          </w:p>
        </w:tc>
        <w:tc>
          <w:tcPr>
            <w:tcW w:w="731" w:type="dxa"/>
          </w:tcPr>
          <w:p w14:paraId="72F4B345" w14:textId="7533DA0B" w:rsidR="00EA2CBE" w:rsidRPr="00FE0306" w:rsidRDefault="00FE0306" w:rsidP="00EA2CBE">
            <w:pPr>
              <w:spacing w:after="244" w:line="265" w:lineRule="auto"/>
              <w:ind w:left="0" w:firstLine="0"/>
              <w:jc w:val="left"/>
              <w:rPr>
                <w:sz w:val="24"/>
                <w:szCs w:val="28"/>
              </w:rPr>
            </w:pPr>
            <w:r w:rsidRPr="00FE0306">
              <w:rPr>
                <w:sz w:val="24"/>
                <w:szCs w:val="28"/>
              </w:rPr>
              <w:t>6</w:t>
            </w:r>
            <w:r w:rsidR="00F063FD">
              <w:rPr>
                <w:sz w:val="24"/>
                <w:szCs w:val="28"/>
              </w:rPr>
              <w:t>3</w:t>
            </w:r>
            <w:r w:rsidRPr="00FE0306">
              <w:rPr>
                <w:sz w:val="24"/>
                <w:szCs w:val="28"/>
              </w:rPr>
              <w:t>-6</w:t>
            </w:r>
            <w:r w:rsidR="00F063FD">
              <w:rPr>
                <w:sz w:val="24"/>
                <w:szCs w:val="28"/>
              </w:rPr>
              <w:t>4</w:t>
            </w:r>
          </w:p>
        </w:tc>
      </w:tr>
      <w:tr w:rsidR="00EA2CBE" w:rsidRPr="00FE0306" w14:paraId="09DC8BF7" w14:textId="77777777" w:rsidTr="00FE0306">
        <w:tc>
          <w:tcPr>
            <w:tcW w:w="8506" w:type="dxa"/>
          </w:tcPr>
          <w:p w14:paraId="54ABD28E" w14:textId="7A7D6466" w:rsidR="00EA2CBE" w:rsidRPr="00FE0306" w:rsidRDefault="00EA2CBE" w:rsidP="00EA2CBE">
            <w:pPr>
              <w:spacing w:after="244" w:line="240" w:lineRule="auto"/>
              <w:ind w:left="0" w:firstLine="0"/>
              <w:jc w:val="left"/>
              <w:rPr>
                <w:sz w:val="24"/>
                <w:szCs w:val="28"/>
              </w:rPr>
            </w:pPr>
            <w:r w:rsidRPr="00FE0306">
              <w:rPr>
                <w:sz w:val="24"/>
                <w:szCs w:val="28"/>
              </w:rPr>
              <w:t xml:space="preserve">3. Entscheidungen zu fach- und unterrichtsübergreifenden Fragen </w:t>
            </w:r>
          </w:p>
        </w:tc>
        <w:tc>
          <w:tcPr>
            <w:tcW w:w="731" w:type="dxa"/>
          </w:tcPr>
          <w:p w14:paraId="5EB96820" w14:textId="10CCA19A" w:rsidR="00EA2CBE" w:rsidRPr="00FE0306" w:rsidRDefault="00FE0306" w:rsidP="00EA2CBE">
            <w:pPr>
              <w:spacing w:after="244" w:line="265" w:lineRule="auto"/>
              <w:ind w:left="0" w:firstLine="0"/>
              <w:jc w:val="left"/>
              <w:rPr>
                <w:sz w:val="24"/>
                <w:szCs w:val="28"/>
              </w:rPr>
            </w:pPr>
            <w:r w:rsidRPr="00FE0306">
              <w:rPr>
                <w:sz w:val="24"/>
                <w:szCs w:val="28"/>
              </w:rPr>
              <w:t>6</w:t>
            </w:r>
            <w:r w:rsidR="00F063FD">
              <w:rPr>
                <w:sz w:val="24"/>
                <w:szCs w:val="28"/>
              </w:rPr>
              <w:t>4</w:t>
            </w:r>
          </w:p>
        </w:tc>
      </w:tr>
    </w:tbl>
    <w:p w14:paraId="689AE875" w14:textId="77777777" w:rsidR="00EA2CBE" w:rsidRPr="00EA2CBE" w:rsidRDefault="00EA2CBE" w:rsidP="00EA2CBE">
      <w:pPr>
        <w:spacing w:after="244" w:line="265" w:lineRule="auto"/>
        <w:ind w:left="-5"/>
        <w:jc w:val="left"/>
      </w:pPr>
    </w:p>
    <w:p w14:paraId="21F89645" w14:textId="77777777" w:rsidR="001C0A9D" w:rsidRDefault="001C0A9D">
      <w:pPr>
        <w:spacing w:after="3" w:line="265" w:lineRule="auto"/>
        <w:ind w:left="370"/>
        <w:jc w:val="left"/>
        <w:rPr>
          <w:rFonts w:ascii="Arial" w:eastAsia="Arial" w:hAnsi="Arial" w:cs="Arial"/>
          <w:sz w:val="24"/>
        </w:rPr>
      </w:pPr>
    </w:p>
    <w:p w14:paraId="7847B9E4" w14:textId="77777777" w:rsidR="00EA2CBE" w:rsidRDefault="00EA2CBE">
      <w:pPr>
        <w:spacing w:after="3" w:line="265" w:lineRule="auto"/>
        <w:ind w:left="370"/>
        <w:jc w:val="left"/>
        <w:rPr>
          <w:rFonts w:ascii="Arial" w:eastAsia="Arial" w:hAnsi="Arial" w:cs="Arial"/>
          <w:sz w:val="24"/>
        </w:rPr>
      </w:pPr>
    </w:p>
    <w:p w14:paraId="67217CF2" w14:textId="77777777" w:rsidR="00EA2CBE" w:rsidRDefault="00EA2CBE">
      <w:pPr>
        <w:spacing w:after="3" w:line="265" w:lineRule="auto"/>
        <w:ind w:left="370"/>
        <w:jc w:val="left"/>
        <w:rPr>
          <w:rFonts w:ascii="Arial" w:eastAsia="Arial" w:hAnsi="Arial" w:cs="Arial"/>
          <w:sz w:val="24"/>
        </w:rPr>
      </w:pPr>
    </w:p>
    <w:p w14:paraId="7FE5B796" w14:textId="77777777" w:rsidR="00EA2CBE" w:rsidRDefault="00EA2CBE">
      <w:pPr>
        <w:spacing w:after="3" w:line="265" w:lineRule="auto"/>
        <w:ind w:left="370"/>
        <w:jc w:val="left"/>
        <w:rPr>
          <w:rFonts w:ascii="Arial" w:eastAsia="Arial" w:hAnsi="Arial" w:cs="Arial"/>
          <w:sz w:val="24"/>
        </w:rPr>
      </w:pPr>
    </w:p>
    <w:p w14:paraId="483F782B" w14:textId="77777777" w:rsidR="00EA2CBE" w:rsidRDefault="00EA2CBE">
      <w:pPr>
        <w:spacing w:after="3" w:line="265" w:lineRule="auto"/>
        <w:ind w:left="370"/>
        <w:jc w:val="left"/>
        <w:rPr>
          <w:rFonts w:ascii="Arial" w:eastAsia="Arial" w:hAnsi="Arial" w:cs="Arial"/>
          <w:sz w:val="24"/>
        </w:rPr>
      </w:pPr>
    </w:p>
    <w:p w14:paraId="6C930D52" w14:textId="77777777" w:rsidR="00EA2CBE" w:rsidRDefault="00EA2CBE">
      <w:pPr>
        <w:spacing w:after="3" w:line="265" w:lineRule="auto"/>
        <w:ind w:left="370"/>
        <w:jc w:val="left"/>
        <w:rPr>
          <w:rFonts w:ascii="Arial" w:eastAsia="Arial" w:hAnsi="Arial" w:cs="Arial"/>
          <w:sz w:val="24"/>
        </w:rPr>
      </w:pPr>
    </w:p>
    <w:p w14:paraId="34699CED" w14:textId="77777777" w:rsidR="00EA2CBE" w:rsidRDefault="00EA2CBE">
      <w:pPr>
        <w:spacing w:after="3" w:line="265" w:lineRule="auto"/>
        <w:ind w:left="370"/>
        <w:jc w:val="left"/>
        <w:rPr>
          <w:rFonts w:ascii="Arial" w:eastAsia="Arial" w:hAnsi="Arial" w:cs="Arial"/>
          <w:sz w:val="24"/>
        </w:rPr>
      </w:pPr>
    </w:p>
    <w:p w14:paraId="2918D6DB" w14:textId="77777777" w:rsidR="00EA2CBE" w:rsidRDefault="00EA2CBE">
      <w:pPr>
        <w:spacing w:after="3" w:line="265" w:lineRule="auto"/>
        <w:ind w:left="370"/>
        <w:jc w:val="left"/>
        <w:rPr>
          <w:rFonts w:ascii="Arial" w:eastAsia="Arial" w:hAnsi="Arial" w:cs="Arial"/>
          <w:sz w:val="24"/>
        </w:rPr>
      </w:pPr>
    </w:p>
    <w:p w14:paraId="06CF9D04" w14:textId="77777777" w:rsidR="00EA2CBE" w:rsidRDefault="00EA2CBE">
      <w:pPr>
        <w:spacing w:after="3" w:line="265" w:lineRule="auto"/>
        <w:ind w:left="370"/>
        <w:jc w:val="left"/>
        <w:rPr>
          <w:rFonts w:ascii="Arial" w:eastAsia="Arial" w:hAnsi="Arial" w:cs="Arial"/>
          <w:sz w:val="24"/>
        </w:rPr>
      </w:pPr>
    </w:p>
    <w:p w14:paraId="29AE8EDA" w14:textId="77777777" w:rsidR="00EA2CBE" w:rsidRDefault="00EA2CBE">
      <w:pPr>
        <w:spacing w:after="3" w:line="265" w:lineRule="auto"/>
        <w:ind w:left="370"/>
        <w:jc w:val="left"/>
        <w:rPr>
          <w:rFonts w:ascii="Arial" w:eastAsia="Arial" w:hAnsi="Arial" w:cs="Arial"/>
          <w:sz w:val="24"/>
        </w:rPr>
      </w:pPr>
    </w:p>
    <w:p w14:paraId="4586ED78" w14:textId="77777777" w:rsidR="00EA2CBE" w:rsidRDefault="00EA2CBE">
      <w:pPr>
        <w:spacing w:after="3" w:line="265" w:lineRule="auto"/>
        <w:ind w:left="370"/>
        <w:jc w:val="left"/>
        <w:rPr>
          <w:rFonts w:ascii="Arial" w:eastAsia="Arial" w:hAnsi="Arial" w:cs="Arial"/>
          <w:sz w:val="24"/>
        </w:rPr>
      </w:pPr>
    </w:p>
    <w:p w14:paraId="110B7C29" w14:textId="77777777" w:rsidR="00EA2CBE" w:rsidRDefault="00EA2CBE">
      <w:pPr>
        <w:spacing w:after="3" w:line="265" w:lineRule="auto"/>
        <w:ind w:left="370"/>
        <w:jc w:val="left"/>
        <w:rPr>
          <w:rFonts w:ascii="Arial" w:eastAsia="Arial" w:hAnsi="Arial" w:cs="Arial"/>
          <w:sz w:val="24"/>
        </w:rPr>
      </w:pPr>
    </w:p>
    <w:p w14:paraId="206B2177" w14:textId="77777777" w:rsidR="00EA2CBE" w:rsidRDefault="00EA2CBE">
      <w:pPr>
        <w:spacing w:after="3" w:line="265" w:lineRule="auto"/>
        <w:ind w:left="370"/>
        <w:jc w:val="left"/>
        <w:rPr>
          <w:rFonts w:ascii="Arial" w:eastAsia="Arial" w:hAnsi="Arial" w:cs="Arial"/>
          <w:sz w:val="24"/>
        </w:rPr>
      </w:pPr>
    </w:p>
    <w:p w14:paraId="2C923842" w14:textId="77777777" w:rsidR="00EA2CBE" w:rsidRDefault="00EA2CBE">
      <w:pPr>
        <w:spacing w:after="3" w:line="265" w:lineRule="auto"/>
        <w:ind w:left="370"/>
        <w:jc w:val="left"/>
        <w:rPr>
          <w:rFonts w:ascii="Arial" w:eastAsia="Arial" w:hAnsi="Arial" w:cs="Arial"/>
          <w:sz w:val="24"/>
        </w:rPr>
      </w:pPr>
    </w:p>
    <w:p w14:paraId="43EA510A" w14:textId="77777777" w:rsidR="00EA2CBE" w:rsidRDefault="00EA2CBE" w:rsidP="00FE0306">
      <w:pPr>
        <w:spacing w:after="3" w:line="265" w:lineRule="auto"/>
        <w:ind w:left="0" w:firstLine="0"/>
        <w:jc w:val="left"/>
        <w:rPr>
          <w:rFonts w:ascii="Arial" w:eastAsia="Arial" w:hAnsi="Arial" w:cs="Arial"/>
          <w:sz w:val="24"/>
        </w:rPr>
      </w:pPr>
    </w:p>
    <w:p w14:paraId="78EC2F97" w14:textId="77777777" w:rsidR="001C0A9D" w:rsidRDefault="001C0A9D">
      <w:pPr>
        <w:spacing w:after="3" w:line="265" w:lineRule="auto"/>
        <w:ind w:left="370"/>
        <w:jc w:val="left"/>
        <w:rPr>
          <w:rFonts w:ascii="Arial" w:eastAsia="Arial" w:hAnsi="Arial" w:cs="Arial"/>
          <w:sz w:val="24"/>
        </w:rPr>
      </w:pPr>
    </w:p>
    <w:p w14:paraId="466ECDA1" w14:textId="77777777" w:rsidR="00DE5767" w:rsidRDefault="00DE5767">
      <w:pPr>
        <w:spacing w:after="3" w:line="265" w:lineRule="auto"/>
        <w:ind w:left="370"/>
        <w:jc w:val="left"/>
      </w:pPr>
    </w:p>
    <w:p w14:paraId="0742BCFD" w14:textId="77777777" w:rsidR="00897DEA" w:rsidRDefault="00000000">
      <w:pPr>
        <w:pStyle w:val="berschrift1"/>
        <w:spacing w:after="212"/>
        <w:ind w:left="885" w:hanging="900"/>
      </w:pPr>
      <w:r>
        <w:lastRenderedPageBreak/>
        <w:t>Rahmenbedingungen der fachlichen Arbeit</w:t>
      </w:r>
    </w:p>
    <w:p w14:paraId="2658FB5F" w14:textId="77777777" w:rsidR="00897DEA" w:rsidRDefault="00000000">
      <w:pPr>
        <w:spacing w:after="231"/>
        <w:ind w:left="-5" w:right="898"/>
      </w:pPr>
      <w:r>
        <w:t xml:space="preserve">Das Krupp-Gymnasium wurde im Jahr 2010 vom Schulministerium als Europaschule ausgezeichnet. Europaschulen in Nordrhein-Westfalen ermöglichen ihren Schülern über das reguläre Maß hinaus fremdsprachliche, bilinguale und europäisch-internationale Angebote. </w:t>
      </w:r>
    </w:p>
    <w:p w14:paraId="3EB02D99" w14:textId="77777777" w:rsidR="00897DEA" w:rsidRDefault="00000000">
      <w:pPr>
        <w:spacing w:after="231"/>
        <w:ind w:left="-5" w:right="897"/>
      </w:pPr>
      <w:r>
        <w:t xml:space="preserve">Wir fördern die Selbstständigkeit und soziales Miteinander unserer Schüler in und durch fremdsprachige und europäische Begegnungen innerhalb und außerhalb der Schule. Dazu gehören ein erweitertes Angebot in den modernen Fremdsprachen sowie die Anwendung der Lingua Franca Englisch im bilingualen Zweig, der Einsatz von muttersprachlichen Fremdsprachenassistenten und die Durchführung von Podiumsdiskussionen zu europapolitischen Themen, Ausstellungen zum Thema Europa, ein jährliches Europa-Projekt der Jahrgangsstufe 9 sowie Projekte mit anderen Europaschulen und europäischen Schulen z.B. in England, den Niederlanden, Italien, Spanien, und der Türkei. Zudem nehmen wir regelmäßig am Europäischen Wettbewerb teil. </w:t>
      </w:r>
    </w:p>
    <w:p w14:paraId="07D2285E" w14:textId="1855F65C" w:rsidR="00897DEA" w:rsidRDefault="00000000">
      <w:pPr>
        <w:spacing w:after="233"/>
        <w:ind w:left="-5" w:right="902"/>
      </w:pPr>
      <w:r>
        <w:t xml:space="preserve">In Fortsetzung der Sekundarstufe I trägt das Fach </w:t>
      </w:r>
      <w:proofErr w:type="gramStart"/>
      <w:r>
        <w:t>Geographie</w:t>
      </w:r>
      <w:proofErr w:type="gramEnd"/>
      <w:r>
        <w:t xml:space="preserve"> in der gymnasialen Oberstufe darüber hinaus die besonderen Schwerpunkte des Schulprogramms:</w:t>
      </w:r>
      <w:r w:rsidR="00DF412C">
        <w:t xml:space="preserve"> </w:t>
      </w:r>
      <w:r>
        <w:t xml:space="preserve">1. „Umweltschutz und Naturerhalt“ und 2. „Globale Verantwortung“. </w:t>
      </w:r>
    </w:p>
    <w:p w14:paraId="24635333" w14:textId="77777777" w:rsidR="00897DEA" w:rsidRDefault="00000000">
      <w:pPr>
        <w:spacing w:after="9"/>
        <w:ind w:left="-5" w:right="10"/>
      </w:pPr>
      <w:r>
        <w:t xml:space="preserve">Das Krupp-Gymnasium bietet einen bilingualen deutsch-englischen Zweig. Bilinguales </w:t>
      </w:r>
    </w:p>
    <w:p w14:paraId="117B9616" w14:textId="77777777" w:rsidR="00897DEA" w:rsidRDefault="00000000">
      <w:pPr>
        <w:spacing w:after="9"/>
        <w:ind w:left="-5" w:right="10"/>
      </w:pPr>
      <w:r>
        <w:t xml:space="preserve">Lernen heißt fachliches Lernen in zwei Sprachen. Die Schüler entwickeln im bilingualen </w:t>
      </w:r>
    </w:p>
    <w:p w14:paraId="4D397334" w14:textId="77777777" w:rsidR="00897DEA" w:rsidRDefault="00000000">
      <w:pPr>
        <w:spacing w:after="9"/>
        <w:ind w:left="-5" w:right="10"/>
      </w:pPr>
      <w:r>
        <w:t xml:space="preserve">Unterricht insbesondere (fremd)sprachliche, interkulturelle und methodische </w:t>
      </w:r>
    </w:p>
    <w:p w14:paraId="300567FC" w14:textId="77777777" w:rsidR="00897DEA" w:rsidRDefault="00000000">
      <w:pPr>
        <w:spacing w:after="233"/>
        <w:ind w:left="-5" w:right="900"/>
      </w:pPr>
      <w:r>
        <w:t>Kompetenzen. In Zeiten eines weiter voranschreitenden europäischen Einigungsprozesses kommt diesen Schlüsselkompetenzen eine zentrale Bedeutung in der Entwicklung für ein selbstbestimmtes Leben in Europa zu.</w:t>
      </w:r>
    </w:p>
    <w:p w14:paraId="5A72FD12" w14:textId="77777777" w:rsidR="00897DEA" w:rsidRDefault="00000000">
      <w:pPr>
        <w:spacing w:after="231"/>
        <w:ind w:left="-5" w:right="900"/>
      </w:pPr>
      <w:r>
        <w:t xml:space="preserve">Bilinguale Klassen erhalten in Klasse 5 und 6 zusätzlichen Unterricht im Fach Englisch und ab Klasse 7 werden nacheinander bzw. teilweise parallel die Fächer </w:t>
      </w:r>
      <w:proofErr w:type="gramStart"/>
      <w:r>
        <w:t>Geographie</w:t>
      </w:r>
      <w:proofErr w:type="gramEnd"/>
      <w:r>
        <w:t>, Politik und Geschichte bilingual unterrichtet. In der gymnasialen Oberstufe wird der bilinguale Bildungsgang fortgesetzt und mit einem bilingualen Abitur abgeschlossen. Im Rahmen der in diesem schulinternen Lehrplan ausgewiesenen Kompetenzerwartungen können ggf. inhaltliche Bezüge zu den Kulturen der jeweiligen Partnersprache hergestellt werden.</w:t>
      </w:r>
    </w:p>
    <w:p w14:paraId="0863832B" w14:textId="77777777" w:rsidR="00897DEA" w:rsidRDefault="00000000">
      <w:pPr>
        <w:spacing w:after="9"/>
        <w:ind w:left="-5" w:right="10"/>
      </w:pPr>
      <w:r>
        <w:t xml:space="preserve">Ziel der Arbeit der Fachkonferenz </w:t>
      </w:r>
      <w:proofErr w:type="gramStart"/>
      <w:r>
        <w:t>Geographie</w:t>
      </w:r>
      <w:proofErr w:type="gramEnd"/>
      <w:r>
        <w:t xml:space="preserve"> ist die Vermittlung einer raumbezogenen </w:t>
      </w:r>
    </w:p>
    <w:p w14:paraId="327006B8" w14:textId="77777777" w:rsidR="00DF412C" w:rsidRDefault="00000000" w:rsidP="00DF412C">
      <w:pPr>
        <w:spacing w:after="937"/>
        <w:ind w:left="-5" w:right="903"/>
      </w:pPr>
      <w:r>
        <w:t xml:space="preserve">Handlungskompetenz. Dieses Ziel soll insbesondere durch Unterrichtsbeispiele aus dem Nahraum, das Lernen vor Ort, das Aufgreifen aktueller Fallbeispiele aus der Medienberichtserstattung und den Einsatz moderner Medien unterstützt werden. Formen des kooperativen Lernens sind als besonders wirksame Arbeits- und Lernform im Fach </w:t>
      </w:r>
      <w:proofErr w:type="gramStart"/>
      <w:r>
        <w:t>Geographie</w:t>
      </w:r>
      <w:proofErr w:type="gramEnd"/>
      <w:r>
        <w:t xml:space="preserve"> verankert. Gleichzeitig wird insbesondere die Förderung von Lernkompetenz in allen Unterrichtsvorhaben explizit berücksichtigt. </w:t>
      </w:r>
      <w:r w:rsidR="00DF412C">
        <w:t xml:space="preserve"> </w:t>
      </w:r>
    </w:p>
    <w:p w14:paraId="26705CC8" w14:textId="77777777" w:rsidR="00DF412C" w:rsidRDefault="00000000" w:rsidP="00DF412C">
      <w:pPr>
        <w:spacing w:after="937"/>
        <w:ind w:left="-5" w:right="903"/>
      </w:pPr>
      <w:r>
        <w:lastRenderedPageBreak/>
        <w:t xml:space="preserve">Als Europaschule nimmt das Gymnasium im Rahmen des Comenius-Programms der Europäischen Union regelmäßig an gemeinsamen Projekten mit anderen europäischen Schulen teil. Das Fach </w:t>
      </w:r>
      <w:proofErr w:type="gramStart"/>
      <w:r>
        <w:t>Geographie</w:t>
      </w:r>
      <w:proofErr w:type="gramEnd"/>
      <w:r>
        <w:t xml:space="preserve"> beteiligt sich an diesen Projekten mit dem Ziel, europäisches Bewusstsein und interkulturelle Kompetenz zu stärken. Die Fachkonferenz </w:t>
      </w:r>
      <w:proofErr w:type="gramStart"/>
      <w:r>
        <w:t>Geographie</w:t>
      </w:r>
      <w:proofErr w:type="gramEnd"/>
      <w:r>
        <w:t xml:space="preserve"> trägt dieses Anliegen auch in der Unterstützung fächerübergreifender Projekte sowie durch Teilnahme an nationalen wie internationalen Wettbewerben (Janus).</w:t>
      </w:r>
    </w:p>
    <w:p w14:paraId="599CEAFB" w14:textId="77777777" w:rsidR="00DF412C" w:rsidRDefault="00000000" w:rsidP="00DF412C">
      <w:pPr>
        <w:spacing w:after="937"/>
        <w:ind w:left="-5" w:right="903"/>
      </w:pPr>
      <w:r>
        <w:t xml:space="preserve">Das Erlernen von Selbstständigkeit ist auch in den Gesellschaftswissenschaften übergeordnetes Ziel der schulischen Arbeit. Die Schüler werden an die Perspektive(n) der Gesellschaftswissenschaften und an ihre Fachmethoden sowie erste wichtige Grundkenntnisse bereits in der Erprobungsstufe herangeführt. Sie lernen die „neuen“ Fächer </w:t>
      </w:r>
      <w:proofErr w:type="gramStart"/>
      <w:r>
        <w:t>Geographie</w:t>
      </w:r>
      <w:proofErr w:type="gramEnd"/>
      <w:r>
        <w:t xml:space="preserve">, Geschichte und Politik kennen. Die drei Fächer werden bis zum Ende der Sekundarstufe I (Klasse 9) fortgeführt. </w:t>
      </w:r>
    </w:p>
    <w:p w14:paraId="6703B2A6" w14:textId="77777777" w:rsidR="00DF412C" w:rsidRDefault="00000000" w:rsidP="00DF412C">
      <w:pPr>
        <w:spacing w:after="937"/>
        <w:ind w:left="-5" w:right="903"/>
      </w:pPr>
      <w:r>
        <w:t xml:space="preserve">In besonderem Maße wird die Selbstständigkeit der Schüler im gesellschaftswissenschaftlichen Feld durch fachliche Exkursionen, die Teilnahme an Wettbewerben und Projekten sowie durch Expertenbefragungen und Podiumsdiskussionen in der Schule gefördert. Eine besondere Fokussierung ergibt sich einerseits durch das Thema Europa, das fächerverbindend und projektartig in der Jahrgangsstufe 9 bearbeitet wird. </w:t>
      </w:r>
    </w:p>
    <w:p w14:paraId="7885DC22" w14:textId="4710B52F" w:rsidR="00897DEA" w:rsidRDefault="00000000" w:rsidP="00DF412C">
      <w:pPr>
        <w:spacing w:after="937"/>
        <w:ind w:left="-5" w:right="903"/>
      </w:pPr>
      <w:r>
        <w:t>Jeder Kurs (auch die bilingualen Gruppen) hat einen Klassensatz von Schulbüchern und jede Schülerin/jeder Schüler einer Lerngruppe verfügt über einen eigenen Atlas der gleichen Auflage. Bilinguale Atlanten werden an die Schüler im Unterricht ausgeliehen. Ein Arbeiten mit elektronischen Geräten wie Tablets und Laptops wird gefördert im Rahmen von BYOD bzw. schuleigenen Ausleihgeräten.</w:t>
      </w:r>
    </w:p>
    <w:p w14:paraId="027DFF88" w14:textId="77777777" w:rsidR="001C0A9D" w:rsidRDefault="001C0A9D" w:rsidP="001C0A9D"/>
    <w:p w14:paraId="366928C0" w14:textId="4C4E6A43" w:rsidR="00897DEA" w:rsidRDefault="00000000">
      <w:pPr>
        <w:pStyle w:val="berschrift1"/>
        <w:spacing w:after="212"/>
        <w:ind w:left="779" w:hanging="794"/>
      </w:pPr>
      <w:r>
        <w:t>Entscheidungen zum Unterricht</w:t>
      </w:r>
    </w:p>
    <w:p w14:paraId="7B4D256A" w14:textId="77777777" w:rsidR="00897DEA" w:rsidRDefault="00000000">
      <w:pPr>
        <w:pStyle w:val="berschrift2"/>
        <w:spacing w:after="214"/>
        <w:ind w:left="316" w:hanging="331"/>
      </w:pPr>
      <w:r>
        <w:t>Unterrichtsvorhaben</w:t>
      </w:r>
    </w:p>
    <w:p w14:paraId="5B6FC38A" w14:textId="018B44CC" w:rsidR="00897DEA" w:rsidRDefault="00000000" w:rsidP="00DF412C">
      <w:pPr>
        <w:spacing w:after="233"/>
        <w:ind w:left="-5" w:right="891"/>
      </w:pPr>
      <w:r>
        <w:t xml:space="preserve">Die Darstellung der Unterrichtsvorhaben im schulinternen Lehrplan besitzt den Anspruch, </w:t>
      </w:r>
      <w:r>
        <w:rPr>
          <w:u w:val="single" w:color="000000"/>
        </w:rPr>
        <w:t>sämtliche</w:t>
      </w:r>
      <w:r>
        <w:t xml:space="preserve"> im Kernlehrplan angeführten Kompetenzen abzudecken. Dies entspricht der Verpflichtung jeder Lehrkraft, </w:t>
      </w:r>
      <w:r>
        <w:rPr>
          <w:u w:val="single" w:color="000000"/>
        </w:rPr>
        <w:t>alle</w:t>
      </w:r>
      <w:r>
        <w:t xml:space="preserve"> Kompetenzerwartungen des Kernlehrplans bei den Lernenden auszubilden und zu entwickeln.</w:t>
      </w:r>
      <w:r w:rsidR="00DF412C">
        <w:t xml:space="preserve"> </w:t>
      </w:r>
      <w:r>
        <w:t xml:space="preserve">Die entsprechende Umsetzung erfolgt auf zwei </w:t>
      </w:r>
      <w:r>
        <w:lastRenderedPageBreak/>
        <w:t>Ebenen: der Übersichts- und der Konkretisierungsebene.</w:t>
      </w:r>
      <w:r w:rsidR="00DF412C">
        <w:t xml:space="preserve"> </w:t>
      </w:r>
      <w:r>
        <w:t xml:space="preserve">Im „Übersichtsraster Unterrichtsvorhaben“ (Kapitel 2.1.1) wird die für alle Lehrerinnen und Lehrer gemäß Fachkonferenzbeschluss </w:t>
      </w:r>
      <w:r>
        <w:rPr>
          <w:u w:val="single" w:color="000000"/>
        </w:rPr>
        <w:t>verbindliche</w:t>
      </w:r>
      <w:r>
        <w:t xml:space="preserve"> Verteilung der </w:t>
      </w:r>
    </w:p>
    <w:p w14:paraId="69AD662A" w14:textId="77777777" w:rsidR="00897DEA" w:rsidRDefault="00000000" w:rsidP="000131DA">
      <w:pPr>
        <w:spacing w:after="0"/>
        <w:ind w:left="-5" w:right="900"/>
      </w:pPr>
      <w:r>
        <w:t xml:space="preserve">Unterrichtsvorhaben dargestellt. Das Übersichtsraster dient dazu, den Kolleginnen und Kollegen einen schnellen Überblick über die Zuordnung der Unterrichtsvorhaben zu den einzelnen Jahrgangsstufen sowie den im Kernlehrplan genannten Kompetenzen, Inhaltsfeldern und inhaltlichen Schwerpunkten zu verschaffen. Um Klarheit für die </w:t>
      </w:r>
    </w:p>
    <w:p w14:paraId="3C353BB7" w14:textId="77777777" w:rsidR="00897DEA" w:rsidRDefault="00000000" w:rsidP="000131DA">
      <w:pPr>
        <w:spacing w:after="9"/>
        <w:ind w:left="-5" w:right="10"/>
      </w:pPr>
      <w:r>
        <w:t xml:space="preserve">Lehrkräfte herzustellen und die Übersichtlichkeit zu gewährleisten, werden in der </w:t>
      </w:r>
    </w:p>
    <w:p w14:paraId="6140A8E1" w14:textId="77777777" w:rsidR="00897DEA" w:rsidRDefault="00000000" w:rsidP="000131DA">
      <w:pPr>
        <w:spacing w:after="233"/>
        <w:ind w:left="-5" w:right="898"/>
      </w:pPr>
      <w:r>
        <w:t>Kategorie „Kompetenzen“ an dieser Stelle nur die übergeordneten Methoden- und Handlungskompetenzen ausgewiesen, während die Sach- und Urteilskompetenzen erst auf der Konkretisierungsebene Berücksichtigung finden. Dies ist der Tatsache geschuldet, dass im Kernlehrplan keine konkretisierte Zuordnung von Methoden- und Handlungskompetenzen zu den Inhaltsfeldern bzw. inhaltlichen Schwerpunkten erfolgt, sodass eine feste Verlinkung im Rahmen dieses Hauscurriculums vorgenommen werden muss. Der ausgewiesene Zeitbedarf versteht sich als grobe Orientierungsgröße, die nach Bedarf über- oder unterschritten werden kann. Um Spielraum für Vertiefungen, besondere Schülerinteressen, aktuelle Themen bzw. die Erfordernisse anderer besonderer Ereignisse (z.B. Praktika, Kursfahrten o.ä.) zu erhalten, wurden im Rahmen dieses schulinternen Lehrplans nur ca. 75 Prozent der Bruttounterrichtszeit verplant.</w:t>
      </w:r>
    </w:p>
    <w:p w14:paraId="089BB1EF" w14:textId="15619430" w:rsidR="00897DEA" w:rsidRDefault="00000000" w:rsidP="000131DA">
      <w:pPr>
        <w:spacing w:after="9"/>
        <w:ind w:left="-5" w:right="10"/>
      </w:pPr>
      <w:r>
        <w:t>Während der Fachkonferenzbeschluss zum „Übersichtsraster Unterrichtsvorhaben“ zur</w:t>
      </w:r>
    </w:p>
    <w:p w14:paraId="5805CA68" w14:textId="5B7EA457" w:rsidR="00897DEA" w:rsidRDefault="00000000" w:rsidP="000131DA">
      <w:pPr>
        <w:tabs>
          <w:tab w:val="center" w:pos="1556"/>
          <w:tab w:val="center" w:pos="2400"/>
          <w:tab w:val="center" w:pos="3195"/>
          <w:tab w:val="center" w:pos="3841"/>
          <w:tab w:val="center" w:pos="4438"/>
          <w:tab w:val="center" w:pos="4897"/>
          <w:tab w:val="center" w:pos="5307"/>
          <w:tab w:val="center" w:pos="5646"/>
          <w:tab w:val="center" w:pos="5934"/>
          <w:tab w:val="center" w:pos="6688"/>
          <w:tab w:val="center" w:pos="7657"/>
        </w:tabs>
        <w:spacing w:after="9"/>
        <w:ind w:left="-15" w:firstLine="0"/>
      </w:pPr>
      <w:r>
        <w:t>Gewährleistung</w:t>
      </w:r>
      <w:r>
        <w:tab/>
        <w:t xml:space="preserve"> </w:t>
      </w:r>
      <w:r>
        <w:tab/>
        <w:t>vergleichbarer</w:t>
      </w:r>
      <w:r>
        <w:tab/>
        <w:t xml:space="preserve"> </w:t>
      </w:r>
      <w:r>
        <w:tab/>
        <w:t>Standards</w:t>
      </w:r>
      <w:r>
        <w:tab/>
        <w:t xml:space="preserve"> </w:t>
      </w:r>
      <w:r>
        <w:tab/>
        <w:t>sowie</w:t>
      </w:r>
      <w:r>
        <w:tab/>
        <w:t xml:space="preserve"> </w:t>
      </w:r>
      <w:r>
        <w:tab/>
        <w:t>zur</w:t>
      </w:r>
      <w:r>
        <w:tab/>
        <w:t xml:space="preserve"> </w:t>
      </w:r>
      <w:r>
        <w:tab/>
        <w:t>Absicherung</w:t>
      </w:r>
      <w:r>
        <w:tab/>
        <w:t xml:space="preserve"> von</w:t>
      </w:r>
    </w:p>
    <w:p w14:paraId="7132D48A" w14:textId="24739292" w:rsidR="00897DEA" w:rsidRDefault="00000000" w:rsidP="000131DA">
      <w:pPr>
        <w:spacing w:after="9"/>
        <w:ind w:left="-5" w:right="10"/>
      </w:pPr>
      <w:r>
        <w:t>Lerngruppenübertritten und Lehrkraftwechseln für alle Mitglieder der Fachkonferenz</w:t>
      </w:r>
    </w:p>
    <w:p w14:paraId="4610AD64" w14:textId="00CAB346" w:rsidR="00897DEA" w:rsidRDefault="00000000" w:rsidP="000131DA">
      <w:pPr>
        <w:spacing w:after="9"/>
        <w:ind w:left="-5" w:right="10"/>
      </w:pPr>
      <w:r>
        <w:t>Bindekraft entfalten soll, besitzt die exemplarische Ausweisung „konkretisierter</w:t>
      </w:r>
    </w:p>
    <w:p w14:paraId="08D8A787" w14:textId="77777777" w:rsidR="00897DEA" w:rsidRDefault="00000000" w:rsidP="000131DA">
      <w:pPr>
        <w:spacing w:after="369"/>
        <w:ind w:left="0" w:right="891" w:firstLine="0"/>
      </w:pPr>
      <w:r>
        <w:t xml:space="preserve">Unterrichtsvorhaben“ (Kapitel 2.1.2) </w:t>
      </w:r>
      <w:r>
        <w:rPr>
          <w:u w:val="single" w:color="000000"/>
        </w:rPr>
        <w:t>empfehlenden</w:t>
      </w:r>
      <w:r>
        <w:t xml:space="preserve"> Charakter. Referendarinnen und Referendaren sowie neuen Kolleginnen und Kollegen dienen diese vor allem zur standardbezogenen Orientierung in der neuen Schule, aber auch zur Verdeutlichung von unterrichtsbezogenen fachgruppeninternen Absprachen zu didaktisch-methodischen Zugängen, fächerübergreifenden Kooperationen, Lernmitteln und -orten sowie vorgesehenen Leistungsüberprüfungen, die im Einzelnen auch den Kapiteln 2.2 bis 2.4 zu entnehmen sind. Abweichungen von den vorgeschlagenen Vorgehensweisen bezüglich der konkretisierten Unterrichtsvorhaben sind im Rahmen der pädagogischen Freiheit der Lehrkräfte jederzeit möglich. Sicherzustellen bleibt allerdings auch hier, dass im Rahmen der Umsetzung der Unterrichtsvorhaben insgesamt alle Sach- und Urteilskompetenzen des Kernlehrplans Berücksichtigung finden.</w:t>
      </w:r>
    </w:p>
    <w:p w14:paraId="5F4B4AD5" w14:textId="16FEBE47" w:rsidR="00897DEA" w:rsidRDefault="00897DEA" w:rsidP="001C0A9D">
      <w:pPr>
        <w:spacing w:after="188" w:line="259" w:lineRule="auto"/>
        <w:ind w:right="1230"/>
        <w:jc w:val="center"/>
        <w:sectPr w:rsidR="00897DEA" w:rsidSect="00DE5767">
          <w:footerReference w:type="even" r:id="rId8"/>
          <w:footerReference w:type="default" r:id="rId9"/>
          <w:headerReference w:type="first" r:id="rId10"/>
          <w:footerReference w:type="first" r:id="rId11"/>
          <w:pgSz w:w="11900" w:h="16840"/>
          <w:pgMar w:top="2031" w:right="1091" w:bottom="1987" w:left="1988" w:header="720" w:footer="720" w:gutter="0"/>
          <w:cols w:space="720"/>
          <w:titlePg/>
          <w:docGrid w:linePitch="299"/>
        </w:sectPr>
      </w:pPr>
    </w:p>
    <w:p w14:paraId="6682AE09" w14:textId="77777777" w:rsidR="00897DEA" w:rsidRDefault="00000000">
      <w:pPr>
        <w:pStyle w:val="berschrift3"/>
        <w:spacing w:after="0"/>
        <w:ind w:left="143" w:hanging="501"/>
      </w:pPr>
      <w:r>
        <w:lastRenderedPageBreak/>
        <w:t>Übersichtsraster Unterrichtsvorhaben</w:t>
      </w:r>
    </w:p>
    <w:tbl>
      <w:tblPr>
        <w:tblStyle w:val="TableGrid"/>
        <w:tblW w:w="15157" w:type="dxa"/>
        <w:tblInd w:w="-468" w:type="dxa"/>
        <w:tblCellMar>
          <w:top w:w="50" w:type="dxa"/>
          <w:left w:w="109" w:type="dxa"/>
          <w:right w:w="55" w:type="dxa"/>
        </w:tblCellMar>
        <w:tblLook w:val="04A0" w:firstRow="1" w:lastRow="0" w:firstColumn="1" w:lastColumn="0" w:noHBand="0" w:noVBand="1"/>
      </w:tblPr>
      <w:tblGrid>
        <w:gridCol w:w="7579"/>
        <w:gridCol w:w="7578"/>
      </w:tblGrid>
      <w:tr w:rsidR="00897DEA" w14:paraId="55ADD3E4" w14:textId="77777777">
        <w:trPr>
          <w:trHeight w:val="277"/>
        </w:trPr>
        <w:tc>
          <w:tcPr>
            <w:tcW w:w="15157" w:type="dxa"/>
            <w:gridSpan w:val="2"/>
            <w:tcBorders>
              <w:top w:val="single" w:sz="5" w:space="0" w:color="00000A"/>
              <w:left w:val="single" w:sz="4" w:space="0" w:color="00000A"/>
              <w:bottom w:val="single" w:sz="4" w:space="0" w:color="00000A"/>
              <w:right w:val="single" w:sz="5" w:space="0" w:color="00000A"/>
            </w:tcBorders>
          </w:tcPr>
          <w:p w14:paraId="3E5B753F" w14:textId="77777777" w:rsidR="00897DEA" w:rsidRDefault="00000000">
            <w:pPr>
              <w:spacing w:after="0" w:line="259" w:lineRule="auto"/>
              <w:ind w:left="0" w:right="52" w:firstLine="0"/>
              <w:jc w:val="center"/>
            </w:pPr>
            <w:r>
              <w:rPr>
                <w:b/>
              </w:rPr>
              <w:t>Einführungsphase</w:t>
            </w:r>
          </w:p>
        </w:tc>
      </w:tr>
      <w:tr w:rsidR="00897DEA" w14:paraId="36A55952" w14:textId="77777777" w:rsidTr="001C0A9D">
        <w:trPr>
          <w:trHeight w:val="1783"/>
        </w:trPr>
        <w:tc>
          <w:tcPr>
            <w:tcW w:w="7579" w:type="dxa"/>
            <w:tcBorders>
              <w:top w:val="single" w:sz="4" w:space="0" w:color="00000A"/>
              <w:left w:val="single" w:sz="4" w:space="0" w:color="00000A"/>
              <w:bottom w:val="single" w:sz="4" w:space="0" w:color="00000A"/>
              <w:right w:val="single" w:sz="5" w:space="0" w:color="00000A"/>
            </w:tcBorders>
          </w:tcPr>
          <w:p w14:paraId="08A6C226" w14:textId="77777777" w:rsidR="00897DEA" w:rsidRDefault="00000000">
            <w:pPr>
              <w:spacing w:after="248" w:line="259" w:lineRule="auto"/>
              <w:ind w:left="0" w:firstLine="0"/>
              <w:jc w:val="left"/>
            </w:pPr>
            <w:r>
              <w:rPr>
                <w:i/>
                <w:u w:val="single" w:color="000000"/>
              </w:rPr>
              <w:t>Unterrichtsvorhaben I:</w:t>
            </w:r>
          </w:p>
          <w:p w14:paraId="6B8F5B64" w14:textId="77777777" w:rsidR="001C0A9D" w:rsidRDefault="00000000" w:rsidP="00A866F9">
            <w:pPr>
              <w:spacing w:after="0" w:line="241" w:lineRule="auto"/>
              <w:ind w:left="0" w:firstLine="0"/>
            </w:pPr>
            <w:r>
              <w:rPr>
                <w:b/>
              </w:rPr>
              <w:t>Thema</w:t>
            </w:r>
            <w:r>
              <w:t xml:space="preserve">: </w:t>
            </w:r>
            <w:r>
              <w:rPr>
                <w:b/>
              </w:rPr>
              <w:t>Zwischen Ökumene und Anökumene - Lebensräume des Menschen in unterschiedlichen Landschaftszonen</w:t>
            </w:r>
            <w:r>
              <w:t xml:space="preserve"> </w:t>
            </w:r>
          </w:p>
          <w:p w14:paraId="5387AC55" w14:textId="59BB1945" w:rsidR="00897DEA" w:rsidRDefault="00000000" w:rsidP="00A866F9">
            <w:pPr>
              <w:spacing w:after="0" w:line="241" w:lineRule="auto"/>
              <w:ind w:left="0" w:firstLine="0"/>
            </w:pPr>
            <w:r>
              <w:rPr>
                <w:b/>
              </w:rPr>
              <w:t>Kompetenzen</w:t>
            </w:r>
            <w:r w:rsidR="001C0A9D">
              <w:rPr>
                <w:b/>
              </w:rPr>
              <w:t xml:space="preserve">: </w:t>
            </w:r>
          </w:p>
          <w:p w14:paraId="16EB2AC6" w14:textId="77777777" w:rsidR="00897DEA" w:rsidRDefault="00000000" w:rsidP="00A866F9">
            <w:pPr>
              <w:numPr>
                <w:ilvl w:val="0"/>
                <w:numId w:val="28"/>
              </w:numPr>
              <w:spacing w:after="0" w:line="244" w:lineRule="auto"/>
              <w:ind w:hanging="360"/>
              <w:jc w:val="left"/>
            </w:pPr>
            <w:r>
              <w:t>orientieren sich unmittelbar vor Ort und mittelbar mit Hilfe von physischen und thematischen Karten (MK1),</w:t>
            </w:r>
          </w:p>
          <w:p w14:paraId="56D4B077" w14:textId="77777777" w:rsidR="00897DEA" w:rsidRDefault="00000000">
            <w:pPr>
              <w:numPr>
                <w:ilvl w:val="0"/>
                <w:numId w:val="28"/>
              </w:numPr>
              <w:spacing w:after="104" w:line="243" w:lineRule="auto"/>
              <w:ind w:hanging="360"/>
              <w:jc w:val="left"/>
            </w:pPr>
            <w:r>
              <w:t>identifizieren problemhaltige geographische Sachverhalte und entwickeln entsprechende Fragestellungen (MK2),</w:t>
            </w:r>
          </w:p>
          <w:p w14:paraId="3882AA76" w14:textId="77777777" w:rsidR="00897DEA" w:rsidRDefault="00000000">
            <w:pPr>
              <w:numPr>
                <w:ilvl w:val="0"/>
                <w:numId w:val="28"/>
              </w:numPr>
              <w:spacing w:after="104" w:line="242" w:lineRule="auto"/>
              <w:ind w:hanging="360"/>
              <w:jc w:val="left"/>
            </w:pPr>
            <w:r>
              <w:t>analysieren unterschiedliche Darstellungs- und Arbeitsmittel (Karte, Bild, Film, statistische Angaben, Graphiken und Text) zur Beantwortung raumbezogener Fragestellungen (MK3),</w:t>
            </w:r>
          </w:p>
          <w:p w14:paraId="07D2338F" w14:textId="77777777" w:rsidR="00897DEA" w:rsidRDefault="00000000">
            <w:pPr>
              <w:numPr>
                <w:ilvl w:val="0"/>
                <w:numId w:val="28"/>
              </w:numPr>
              <w:spacing w:after="102" w:line="244" w:lineRule="auto"/>
              <w:ind w:hanging="360"/>
              <w:jc w:val="left"/>
            </w:pPr>
            <w:r>
              <w:t>arbeiten aus Modellvorstellungen allgemeingeographische Kernaussagen heraus (MK4),</w:t>
            </w:r>
          </w:p>
          <w:p w14:paraId="26109B64" w14:textId="77777777" w:rsidR="00897DEA" w:rsidRDefault="00000000">
            <w:pPr>
              <w:numPr>
                <w:ilvl w:val="0"/>
                <w:numId w:val="28"/>
              </w:numPr>
              <w:spacing w:after="0" w:line="259" w:lineRule="auto"/>
              <w:ind w:hanging="360"/>
              <w:jc w:val="left"/>
            </w:pPr>
            <w:r>
              <w:t xml:space="preserve">stellen geographische Informationen graphisch dar (Kartenskizzen, </w:t>
            </w:r>
          </w:p>
          <w:p w14:paraId="662605C5" w14:textId="77777777" w:rsidR="00897DEA" w:rsidRDefault="00000000">
            <w:pPr>
              <w:spacing w:after="85" w:line="259" w:lineRule="auto"/>
              <w:ind w:left="720" w:firstLine="0"/>
              <w:jc w:val="left"/>
            </w:pPr>
            <w:r>
              <w:t>Diagramme, Fließschemata/Wirkungsgeflechte) (MK8),</w:t>
            </w:r>
          </w:p>
          <w:p w14:paraId="5BB84A7B" w14:textId="77777777" w:rsidR="00897DEA" w:rsidRDefault="00000000">
            <w:pPr>
              <w:numPr>
                <w:ilvl w:val="0"/>
                <w:numId w:val="28"/>
              </w:numPr>
              <w:spacing w:after="267" w:line="242" w:lineRule="auto"/>
              <w:ind w:hanging="360"/>
              <w:jc w:val="left"/>
            </w:pPr>
            <w:r>
              <w:t>präsentieren Arbeitsergebnisse zu raumbezogenen Sachverhalten im Unterricht sach-, problem- und adressatenbezogen sowie fachsprachlich angemessen (HK1).</w:t>
            </w:r>
          </w:p>
          <w:p w14:paraId="480E2A73" w14:textId="77777777" w:rsidR="00897DEA" w:rsidRDefault="00000000">
            <w:pPr>
              <w:spacing w:after="536" w:line="241" w:lineRule="auto"/>
              <w:ind w:left="0" w:firstLine="0"/>
            </w:pPr>
            <w:r>
              <w:rPr>
                <w:b/>
              </w:rPr>
              <w:t>Inhaltsfelder</w:t>
            </w:r>
            <w:r>
              <w:t>: IF 1 (Lebensräume und deren naturbedingte sowie anthropogen bedingte Gefährdung)</w:t>
            </w:r>
          </w:p>
          <w:p w14:paraId="627F487B" w14:textId="77777777" w:rsidR="00897DEA" w:rsidRDefault="00000000">
            <w:pPr>
              <w:spacing w:after="85" w:line="259" w:lineRule="auto"/>
              <w:ind w:left="0" w:firstLine="0"/>
              <w:jc w:val="left"/>
            </w:pPr>
            <w:r>
              <w:rPr>
                <w:b/>
              </w:rPr>
              <w:t>Inhaltliche Schwerpunkte:</w:t>
            </w:r>
          </w:p>
          <w:p w14:paraId="480C7432" w14:textId="77777777" w:rsidR="00897DEA" w:rsidRDefault="00000000">
            <w:pPr>
              <w:numPr>
                <w:ilvl w:val="0"/>
                <w:numId w:val="28"/>
              </w:numPr>
              <w:spacing w:after="537" w:line="242" w:lineRule="auto"/>
              <w:ind w:hanging="360"/>
              <w:jc w:val="left"/>
            </w:pPr>
            <w:r>
              <w:t>Landschaftszonen als räumliche Ausprägung des Zusammenwirkens von Klima und Vegetation sowie Möglichkeiten zu deren Nutzung als Lebensräume</w:t>
            </w:r>
          </w:p>
          <w:p w14:paraId="20D27004" w14:textId="77777777" w:rsidR="00897DEA" w:rsidRDefault="00000000">
            <w:pPr>
              <w:spacing w:after="0" w:line="259" w:lineRule="auto"/>
              <w:ind w:left="0" w:firstLine="0"/>
              <w:jc w:val="left"/>
            </w:pPr>
            <w:r>
              <w:rPr>
                <w:b/>
              </w:rPr>
              <w:t>Zeitbedarf</w:t>
            </w:r>
            <w:r>
              <w:t>: ca. 8 Std.</w:t>
            </w:r>
          </w:p>
        </w:tc>
        <w:tc>
          <w:tcPr>
            <w:tcW w:w="7578" w:type="dxa"/>
            <w:tcBorders>
              <w:top w:val="single" w:sz="4" w:space="0" w:color="00000A"/>
              <w:left w:val="single" w:sz="5" w:space="0" w:color="00000A"/>
              <w:bottom w:val="single" w:sz="4" w:space="0" w:color="00000A"/>
              <w:right w:val="single" w:sz="5" w:space="0" w:color="00000A"/>
            </w:tcBorders>
          </w:tcPr>
          <w:p w14:paraId="442018BA" w14:textId="77777777" w:rsidR="00897DEA" w:rsidRDefault="00000000">
            <w:pPr>
              <w:spacing w:after="248" w:line="259" w:lineRule="auto"/>
              <w:ind w:left="0" w:firstLine="0"/>
              <w:jc w:val="left"/>
            </w:pPr>
            <w:r>
              <w:rPr>
                <w:i/>
                <w:u w:val="single" w:color="000000"/>
              </w:rPr>
              <w:t>Unterrichtsvorhaben II:</w:t>
            </w:r>
          </w:p>
          <w:p w14:paraId="1E617828" w14:textId="77777777" w:rsidR="00897DEA" w:rsidRDefault="00000000" w:rsidP="00A866F9">
            <w:pPr>
              <w:spacing w:after="0" w:line="259" w:lineRule="auto"/>
              <w:ind w:left="0" w:firstLine="0"/>
              <w:jc w:val="left"/>
            </w:pPr>
            <w:r>
              <w:rPr>
                <w:b/>
              </w:rPr>
              <w:t>Thema: Lebensgrundlage Wasser – zwischen Dürre und Überschwemmung</w:t>
            </w:r>
          </w:p>
          <w:p w14:paraId="1C4B4F2E" w14:textId="77777777" w:rsidR="00897DEA" w:rsidRDefault="00000000" w:rsidP="00A866F9">
            <w:pPr>
              <w:spacing w:after="0" w:line="240" w:lineRule="auto"/>
              <w:ind w:left="0" w:firstLine="0"/>
              <w:jc w:val="left"/>
            </w:pPr>
            <w:r>
              <w:rPr>
                <w:b/>
              </w:rPr>
              <w:t>Kompetenzen:</w:t>
            </w:r>
          </w:p>
          <w:p w14:paraId="1029577A" w14:textId="77777777" w:rsidR="00897DEA" w:rsidRDefault="00000000" w:rsidP="00A866F9">
            <w:pPr>
              <w:numPr>
                <w:ilvl w:val="0"/>
                <w:numId w:val="29"/>
              </w:numPr>
              <w:spacing w:after="104" w:line="240" w:lineRule="auto"/>
              <w:ind w:hanging="360"/>
              <w:jc w:val="left"/>
            </w:pPr>
            <w:r>
              <w:t>identifizieren problemhaltige geographische Sachverhalte und entwickeln entsprechende Fragestellungen (MK2),</w:t>
            </w:r>
          </w:p>
          <w:p w14:paraId="1D0DACE7" w14:textId="77777777" w:rsidR="00897DEA" w:rsidRDefault="00000000" w:rsidP="00A866F9">
            <w:pPr>
              <w:numPr>
                <w:ilvl w:val="0"/>
                <w:numId w:val="29"/>
              </w:numPr>
              <w:spacing w:after="104" w:line="240" w:lineRule="auto"/>
              <w:ind w:hanging="360"/>
              <w:jc w:val="left"/>
            </w:pPr>
            <w:r>
              <w:t>analysieren unterschiedliche Darstellungs- und Arbeitsmittel (Karte, Bild, Film, statistische Angaben, Graphiken und Text) zur Beantwortung raumbezogener Fragestellungen (MK3),</w:t>
            </w:r>
          </w:p>
          <w:p w14:paraId="30AEDBA2" w14:textId="77777777" w:rsidR="00897DEA" w:rsidRDefault="00000000" w:rsidP="00A866F9">
            <w:pPr>
              <w:numPr>
                <w:ilvl w:val="0"/>
                <w:numId w:val="29"/>
              </w:numPr>
              <w:spacing w:after="0" w:line="240" w:lineRule="auto"/>
              <w:ind w:hanging="360"/>
              <w:jc w:val="left"/>
            </w:pPr>
            <w:r>
              <w:t xml:space="preserve">belegen schriftliche und mündliche Aussagen durch angemessene und korrekte Materialverweise und Materialzitate (MK7), </w:t>
            </w:r>
            <w:r>
              <w:rPr>
                <w:rFonts w:ascii="Segoe UI Symbol" w:eastAsia="Segoe UI Symbol" w:hAnsi="Segoe UI Symbol" w:cs="Segoe UI Symbol"/>
                <w:sz w:val="24"/>
              </w:rPr>
              <w:t xml:space="preserve"> </w:t>
            </w:r>
            <w:r>
              <w:t xml:space="preserve">stellen geographische Informationen graphisch dar (Kartenskizzen, </w:t>
            </w:r>
          </w:p>
          <w:p w14:paraId="3F2C94CB" w14:textId="77777777" w:rsidR="00897DEA" w:rsidRDefault="00000000" w:rsidP="00A866F9">
            <w:pPr>
              <w:spacing w:after="85" w:line="240" w:lineRule="auto"/>
              <w:ind w:left="720" w:firstLine="0"/>
              <w:jc w:val="left"/>
            </w:pPr>
            <w:r>
              <w:t>Diagramme, Fließschemata/Wirkungsgeflechte) (MK8),</w:t>
            </w:r>
          </w:p>
          <w:p w14:paraId="2C54F967" w14:textId="77777777" w:rsidR="00897DEA" w:rsidRDefault="00000000" w:rsidP="00A866F9">
            <w:pPr>
              <w:numPr>
                <w:ilvl w:val="0"/>
                <w:numId w:val="29"/>
              </w:numPr>
              <w:spacing w:after="102" w:line="240" w:lineRule="auto"/>
              <w:ind w:hanging="360"/>
              <w:jc w:val="left"/>
            </w:pPr>
            <w:r>
              <w:t>nehmen in Raumnutzungskonflikten unterschiedliche Positionen ein und vertreten diese (HK2),</w:t>
            </w:r>
          </w:p>
          <w:p w14:paraId="52F0AD19" w14:textId="77777777" w:rsidR="00897DEA" w:rsidRDefault="00000000" w:rsidP="00A866F9">
            <w:pPr>
              <w:numPr>
                <w:ilvl w:val="0"/>
                <w:numId w:val="29"/>
              </w:numPr>
              <w:spacing w:after="805" w:line="240" w:lineRule="auto"/>
              <w:ind w:hanging="360"/>
              <w:jc w:val="left"/>
            </w:pPr>
            <w:r>
              <w:t>präsentieren Möglichkeiten der Einflussnahme auf raumbezogene Prozesse im Nahraum (HK6).</w:t>
            </w:r>
          </w:p>
          <w:p w14:paraId="762D7943" w14:textId="77777777" w:rsidR="00897DEA" w:rsidRDefault="00000000">
            <w:pPr>
              <w:spacing w:after="536" w:line="241" w:lineRule="auto"/>
              <w:ind w:left="0" w:firstLine="0"/>
            </w:pPr>
            <w:r>
              <w:rPr>
                <w:b/>
              </w:rPr>
              <w:t>Inhaltsfelder</w:t>
            </w:r>
            <w:r>
              <w:t>: IF 1 (Lebensräume und deren naturbedingte sowie anthropogen bedingte Gefährdung)</w:t>
            </w:r>
          </w:p>
          <w:p w14:paraId="4991EFBB" w14:textId="77777777" w:rsidR="00897DEA" w:rsidRDefault="00000000">
            <w:pPr>
              <w:spacing w:after="85" w:line="259" w:lineRule="auto"/>
              <w:ind w:left="0" w:firstLine="0"/>
              <w:jc w:val="left"/>
            </w:pPr>
            <w:r>
              <w:rPr>
                <w:b/>
              </w:rPr>
              <w:t>Inhaltliche Schwerpunkte:</w:t>
            </w:r>
          </w:p>
          <w:p w14:paraId="7EA6C474" w14:textId="77777777" w:rsidR="00897DEA" w:rsidRDefault="00000000">
            <w:pPr>
              <w:numPr>
                <w:ilvl w:val="0"/>
                <w:numId w:val="29"/>
              </w:numPr>
              <w:spacing w:after="0" w:line="244" w:lineRule="auto"/>
              <w:ind w:hanging="360"/>
              <w:jc w:val="left"/>
            </w:pPr>
            <w:r>
              <w:t xml:space="preserve">Leben mit dem Risiko von Wassermangel und Wasserüberfluss, Gefährdung von Lebensräumen durch geotektonische und </w:t>
            </w:r>
          </w:p>
          <w:p w14:paraId="5ECB8914" w14:textId="77777777" w:rsidR="00897DEA" w:rsidRDefault="00000000">
            <w:pPr>
              <w:spacing w:after="518" w:line="259" w:lineRule="auto"/>
              <w:ind w:left="720" w:firstLine="0"/>
              <w:jc w:val="left"/>
            </w:pPr>
            <w:r>
              <w:t>klimaphysikalische Prozesse</w:t>
            </w:r>
          </w:p>
          <w:p w14:paraId="4156B688" w14:textId="77777777" w:rsidR="00897DEA" w:rsidRDefault="00000000">
            <w:pPr>
              <w:spacing w:after="0" w:line="259" w:lineRule="auto"/>
              <w:ind w:left="0" w:firstLine="0"/>
              <w:jc w:val="left"/>
            </w:pPr>
            <w:r>
              <w:rPr>
                <w:b/>
              </w:rPr>
              <w:t xml:space="preserve">Zeitbedarf: </w:t>
            </w:r>
            <w:r>
              <w:t>ca. 12 Std.</w:t>
            </w:r>
          </w:p>
        </w:tc>
      </w:tr>
    </w:tbl>
    <w:p w14:paraId="0060776F" w14:textId="77777777" w:rsidR="00897DEA" w:rsidRDefault="00897DEA">
      <w:pPr>
        <w:spacing w:after="0" w:line="259" w:lineRule="auto"/>
        <w:ind w:left="-1440" w:right="15400" w:firstLine="0"/>
        <w:jc w:val="left"/>
      </w:pPr>
    </w:p>
    <w:tbl>
      <w:tblPr>
        <w:tblStyle w:val="TableGrid"/>
        <w:tblW w:w="15157" w:type="dxa"/>
        <w:tblInd w:w="-468" w:type="dxa"/>
        <w:tblCellMar>
          <w:top w:w="51" w:type="dxa"/>
          <w:left w:w="109" w:type="dxa"/>
          <w:right w:w="55" w:type="dxa"/>
        </w:tblCellMar>
        <w:tblLook w:val="04A0" w:firstRow="1" w:lastRow="0" w:firstColumn="1" w:lastColumn="0" w:noHBand="0" w:noVBand="1"/>
      </w:tblPr>
      <w:tblGrid>
        <w:gridCol w:w="7579"/>
        <w:gridCol w:w="7578"/>
      </w:tblGrid>
      <w:tr w:rsidR="00897DEA" w14:paraId="7871C152" w14:textId="77777777" w:rsidTr="001C0A9D">
        <w:trPr>
          <w:trHeight w:val="9105"/>
        </w:trPr>
        <w:tc>
          <w:tcPr>
            <w:tcW w:w="7579" w:type="dxa"/>
            <w:tcBorders>
              <w:top w:val="single" w:sz="4" w:space="0" w:color="00000A"/>
              <w:left w:val="single" w:sz="4" w:space="0" w:color="00000A"/>
              <w:bottom w:val="single" w:sz="4" w:space="0" w:color="00000A"/>
              <w:right w:val="single" w:sz="5" w:space="0" w:color="00000A"/>
            </w:tcBorders>
          </w:tcPr>
          <w:p w14:paraId="54594A74" w14:textId="77777777" w:rsidR="00897DEA" w:rsidRDefault="00000000" w:rsidP="00A866F9">
            <w:pPr>
              <w:spacing w:after="0" w:line="259" w:lineRule="auto"/>
              <w:ind w:left="0" w:firstLine="0"/>
              <w:jc w:val="left"/>
            </w:pPr>
            <w:r>
              <w:rPr>
                <w:i/>
                <w:u w:val="single" w:color="000000"/>
              </w:rPr>
              <w:t>Unterrichtsvorhaben III:</w:t>
            </w:r>
          </w:p>
          <w:p w14:paraId="008A380F" w14:textId="77777777" w:rsidR="00897DEA" w:rsidRDefault="00000000" w:rsidP="00A866F9">
            <w:pPr>
              <w:spacing w:after="0" w:line="240" w:lineRule="auto"/>
              <w:ind w:left="0" w:firstLine="0"/>
              <w:jc w:val="left"/>
            </w:pPr>
            <w:r>
              <w:rPr>
                <w:b/>
              </w:rPr>
              <w:t>Thema: Leben mit den endogenen Kräften der Erde – Potentiale und Risiken Kompetenzen</w:t>
            </w:r>
            <w:r>
              <w:t>:</w:t>
            </w:r>
          </w:p>
          <w:p w14:paraId="51954AD9" w14:textId="77777777" w:rsidR="00897DEA" w:rsidRDefault="00000000" w:rsidP="00A866F9">
            <w:pPr>
              <w:numPr>
                <w:ilvl w:val="0"/>
                <w:numId w:val="30"/>
              </w:numPr>
              <w:spacing w:after="0" w:line="240" w:lineRule="auto"/>
              <w:ind w:hanging="360"/>
              <w:jc w:val="left"/>
            </w:pPr>
            <w:r>
              <w:t>identifizieren problemhaltige geographische Sachverhalte und entwickeln entsprechende Fragestellungen (MK2),</w:t>
            </w:r>
          </w:p>
          <w:p w14:paraId="676557E6" w14:textId="77777777" w:rsidR="00897DEA" w:rsidRDefault="00000000" w:rsidP="00A866F9">
            <w:pPr>
              <w:numPr>
                <w:ilvl w:val="0"/>
                <w:numId w:val="30"/>
              </w:numPr>
              <w:spacing w:after="0" w:line="240" w:lineRule="auto"/>
              <w:ind w:hanging="360"/>
              <w:jc w:val="left"/>
            </w:pPr>
            <w:r>
              <w:t>analysieren unterschiedliche Darstellungs- und Arbeitsmittel (Karte, Bild, Film, statistische Angaben, Graphiken und Text) zur Beantwortung raumbezogener Fragestellungen (MK3),</w:t>
            </w:r>
          </w:p>
          <w:p w14:paraId="35E9FB88" w14:textId="77777777" w:rsidR="00897DEA" w:rsidRDefault="00000000" w:rsidP="00A866F9">
            <w:pPr>
              <w:numPr>
                <w:ilvl w:val="0"/>
                <w:numId w:val="30"/>
              </w:numPr>
              <w:spacing w:after="0" w:line="243" w:lineRule="auto"/>
              <w:ind w:hanging="360"/>
              <w:jc w:val="left"/>
            </w:pPr>
            <w:r>
              <w:t>arbeiten aus Modellvorstellungen allgemeingeographische Kernaussagen heraus (MK4),</w:t>
            </w:r>
          </w:p>
          <w:p w14:paraId="6C63563D" w14:textId="77777777" w:rsidR="00897DEA" w:rsidRDefault="00000000" w:rsidP="00A866F9">
            <w:pPr>
              <w:numPr>
                <w:ilvl w:val="0"/>
                <w:numId w:val="30"/>
              </w:numPr>
              <w:spacing w:after="0" w:line="242" w:lineRule="auto"/>
              <w:ind w:hanging="360"/>
              <w:jc w:val="left"/>
            </w:pPr>
            <w:r>
              <w:t xml:space="preserve">stellen geographische Sachverhalte mündlich und schriftlich unter Verwendung der Fachsprache problembezogen, sachlogisch strukturiert, aufgaben-, </w:t>
            </w:r>
            <w:proofErr w:type="spellStart"/>
            <w:r>
              <w:t>operatoren</w:t>
            </w:r>
            <w:proofErr w:type="spellEnd"/>
            <w:r>
              <w:t>- und materialbezogen dar (MK6),</w:t>
            </w:r>
          </w:p>
          <w:p w14:paraId="39F04717" w14:textId="77777777" w:rsidR="00897DEA" w:rsidRDefault="00000000" w:rsidP="00A866F9">
            <w:pPr>
              <w:numPr>
                <w:ilvl w:val="0"/>
                <w:numId w:val="30"/>
              </w:numPr>
              <w:spacing w:after="0" w:line="242" w:lineRule="auto"/>
              <w:ind w:hanging="360"/>
              <w:jc w:val="left"/>
            </w:pPr>
            <w:r>
              <w:t>präsentieren Arbeitsergebnisse zu raumbezogenen Sachverhalten im Unterricht sach-, problem- und adressatenbezogen sowie fachsprachlich angemessen (HK1),</w:t>
            </w:r>
          </w:p>
          <w:p w14:paraId="28971189" w14:textId="77777777" w:rsidR="00A866F9" w:rsidRDefault="00000000" w:rsidP="00A866F9">
            <w:pPr>
              <w:numPr>
                <w:ilvl w:val="0"/>
                <w:numId w:val="30"/>
              </w:numPr>
              <w:spacing w:after="0" w:line="259" w:lineRule="auto"/>
              <w:ind w:hanging="360"/>
              <w:jc w:val="left"/>
            </w:pPr>
            <w:r>
              <w:t>entwickeln Lösungsansätze für raumbezogene Probleme (HK5).</w:t>
            </w:r>
          </w:p>
          <w:p w14:paraId="2B465619" w14:textId="77777777" w:rsidR="00A866F9" w:rsidRDefault="00A866F9" w:rsidP="00A866F9">
            <w:pPr>
              <w:spacing w:after="0" w:line="259" w:lineRule="auto"/>
              <w:ind w:left="720" w:firstLine="0"/>
              <w:jc w:val="left"/>
            </w:pPr>
          </w:p>
          <w:p w14:paraId="3477C090" w14:textId="7FC44BA6" w:rsidR="00897DEA" w:rsidRDefault="00000000" w:rsidP="00A866F9">
            <w:pPr>
              <w:spacing w:after="0" w:line="259" w:lineRule="auto"/>
              <w:ind w:left="0" w:firstLine="0"/>
              <w:jc w:val="left"/>
            </w:pPr>
            <w:r w:rsidRPr="00A866F9">
              <w:rPr>
                <w:b/>
              </w:rPr>
              <w:t>Inhaltsfelder</w:t>
            </w:r>
            <w:r>
              <w:t>: IF 1 (Lebensräume und deren naturbedingte sowie anthropogen bedingte Gefährdung)</w:t>
            </w:r>
          </w:p>
          <w:p w14:paraId="71232F7F" w14:textId="77777777" w:rsidR="00897DEA" w:rsidRDefault="00000000" w:rsidP="00A866F9">
            <w:pPr>
              <w:spacing w:after="0" w:line="259" w:lineRule="auto"/>
              <w:ind w:left="0" w:firstLine="0"/>
              <w:jc w:val="left"/>
            </w:pPr>
            <w:r>
              <w:rPr>
                <w:b/>
              </w:rPr>
              <w:t>Inhaltliche Schwerpunkte:</w:t>
            </w:r>
          </w:p>
          <w:p w14:paraId="34D913D1" w14:textId="77777777" w:rsidR="00897DEA" w:rsidRDefault="00000000" w:rsidP="00A866F9">
            <w:pPr>
              <w:numPr>
                <w:ilvl w:val="0"/>
                <w:numId w:val="30"/>
              </w:numPr>
              <w:spacing w:after="0" w:line="259" w:lineRule="auto"/>
              <w:ind w:hanging="360"/>
              <w:jc w:val="left"/>
            </w:pPr>
            <w:r>
              <w:t>Gefährdung von Lebensräumen durch geotektonische und klimaphysikalische Prozesse</w:t>
            </w:r>
          </w:p>
          <w:p w14:paraId="6DE21D82" w14:textId="06D9FE63" w:rsidR="00A866F9" w:rsidRDefault="00A866F9" w:rsidP="00A866F9">
            <w:pPr>
              <w:spacing w:after="0" w:line="259" w:lineRule="auto"/>
              <w:jc w:val="left"/>
            </w:pPr>
            <w:r>
              <w:rPr>
                <w:b/>
              </w:rPr>
              <w:t>Zeitbedarf</w:t>
            </w:r>
            <w:r>
              <w:t>: ca. 10 Std.</w:t>
            </w:r>
          </w:p>
        </w:tc>
        <w:tc>
          <w:tcPr>
            <w:tcW w:w="7578" w:type="dxa"/>
            <w:tcBorders>
              <w:top w:val="single" w:sz="4" w:space="0" w:color="00000A"/>
              <w:left w:val="single" w:sz="5" w:space="0" w:color="00000A"/>
              <w:bottom w:val="single" w:sz="4" w:space="0" w:color="00000A"/>
              <w:right w:val="single" w:sz="5" w:space="0" w:color="00000A"/>
            </w:tcBorders>
          </w:tcPr>
          <w:p w14:paraId="16930688" w14:textId="77777777" w:rsidR="00897DEA" w:rsidRDefault="00000000" w:rsidP="00A866F9">
            <w:pPr>
              <w:spacing w:after="0" w:line="259" w:lineRule="auto"/>
              <w:ind w:left="0" w:firstLine="0"/>
              <w:jc w:val="left"/>
            </w:pPr>
            <w:r>
              <w:rPr>
                <w:i/>
                <w:u w:val="single" w:color="000000"/>
              </w:rPr>
              <w:t>Unterrichtsvorhaben IV:</w:t>
            </w:r>
          </w:p>
          <w:p w14:paraId="216E3E17" w14:textId="77777777" w:rsidR="00897DEA" w:rsidRDefault="00000000" w:rsidP="00A866F9">
            <w:pPr>
              <w:spacing w:after="0" w:line="240" w:lineRule="auto"/>
              <w:ind w:left="0" w:right="59" w:firstLine="0"/>
            </w:pPr>
            <w:r>
              <w:rPr>
                <w:b/>
              </w:rPr>
              <w:t>Thema: Förderung und Nutzung fossiler Energieträger im Spannungsfeld von Ökonomie und Ökologie Kompetenzen</w:t>
            </w:r>
            <w:r>
              <w:t>:</w:t>
            </w:r>
          </w:p>
          <w:p w14:paraId="1D50B20D" w14:textId="77777777" w:rsidR="00897DEA" w:rsidRDefault="00000000" w:rsidP="00A866F9">
            <w:pPr>
              <w:numPr>
                <w:ilvl w:val="0"/>
                <w:numId w:val="31"/>
              </w:numPr>
              <w:spacing w:after="0" w:line="240" w:lineRule="auto"/>
              <w:ind w:hanging="360"/>
              <w:jc w:val="left"/>
            </w:pPr>
            <w:r>
              <w:t>orientieren sich unmittelbar vor Ort und mittelbar mit Hilfe von physischen und thematischen Karten (MK1),</w:t>
            </w:r>
          </w:p>
          <w:p w14:paraId="3BCB7151" w14:textId="77777777" w:rsidR="00897DEA" w:rsidRDefault="00000000" w:rsidP="00A866F9">
            <w:pPr>
              <w:numPr>
                <w:ilvl w:val="0"/>
                <w:numId w:val="31"/>
              </w:numPr>
              <w:spacing w:after="0" w:line="259" w:lineRule="auto"/>
              <w:ind w:hanging="360"/>
              <w:jc w:val="left"/>
            </w:pPr>
            <w:r>
              <w:t xml:space="preserve">recherchieren mittels geeigneter Suchstrategien in Bibliotheken und im </w:t>
            </w:r>
          </w:p>
          <w:p w14:paraId="06C70D0A" w14:textId="77777777" w:rsidR="00897DEA" w:rsidRDefault="00000000" w:rsidP="00A866F9">
            <w:pPr>
              <w:spacing w:after="0" w:line="259" w:lineRule="auto"/>
              <w:ind w:left="0" w:right="26" w:firstLine="0"/>
              <w:jc w:val="center"/>
            </w:pPr>
            <w:proofErr w:type="gramStart"/>
            <w:r>
              <w:t>Internet Informationen</w:t>
            </w:r>
            <w:proofErr w:type="gramEnd"/>
            <w:r>
              <w:t xml:space="preserve"> und werten diese fragebezogen aus (MK5), </w:t>
            </w:r>
          </w:p>
          <w:p w14:paraId="1D4BFF98" w14:textId="77777777" w:rsidR="00897DEA" w:rsidRDefault="00000000" w:rsidP="00A866F9">
            <w:pPr>
              <w:numPr>
                <w:ilvl w:val="0"/>
                <w:numId w:val="31"/>
              </w:numPr>
              <w:spacing w:after="0" w:line="243" w:lineRule="auto"/>
              <w:ind w:hanging="360"/>
              <w:jc w:val="left"/>
            </w:pPr>
            <w:r>
              <w:t>belegen schriftliche und mündliche Aussagen durch angemessene und korrekte Materialverweise und Materialzitate (MK7),</w:t>
            </w:r>
          </w:p>
          <w:p w14:paraId="07991E39" w14:textId="77777777" w:rsidR="00897DEA" w:rsidRDefault="00000000" w:rsidP="00A866F9">
            <w:pPr>
              <w:numPr>
                <w:ilvl w:val="0"/>
                <w:numId w:val="31"/>
              </w:numPr>
              <w:spacing w:after="0" w:line="242" w:lineRule="auto"/>
              <w:ind w:hanging="360"/>
              <w:jc w:val="left"/>
            </w:pPr>
            <w:r>
              <w:t>präsentieren Arbeitsergebnisse zu raumbezogenen Sachverhalten im Unterricht sach-, problem- und adressatenbezogen sowie fachsprachlich angemessen (HK1),</w:t>
            </w:r>
          </w:p>
          <w:p w14:paraId="1829266F" w14:textId="77777777" w:rsidR="00897DEA" w:rsidRDefault="00000000" w:rsidP="00A866F9">
            <w:pPr>
              <w:numPr>
                <w:ilvl w:val="0"/>
                <w:numId w:val="31"/>
              </w:numPr>
              <w:spacing w:after="0" w:line="244" w:lineRule="auto"/>
              <w:ind w:hanging="360"/>
              <w:jc w:val="left"/>
            </w:pPr>
            <w:r>
              <w:t>nehmen in Raumnutzungskonflikten unterschiedliche Positionen ein und vertreten diese (HK2),</w:t>
            </w:r>
          </w:p>
          <w:p w14:paraId="7DB42CDD" w14:textId="77777777" w:rsidR="00897DEA" w:rsidRDefault="00000000" w:rsidP="00A866F9">
            <w:pPr>
              <w:numPr>
                <w:ilvl w:val="0"/>
                <w:numId w:val="31"/>
              </w:numPr>
              <w:spacing w:after="0" w:line="243" w:lineRule="auto"/>
              <w:ind w:hanging="360"/>
              <w:jc w:val="left"/>
            </w:pPr>
            <w:r>
              <w:t>übernehmen Planungsaufgaben im Rahmen von Unterrichtsgängen oder Exkursionen (HK3),</w:t>
            </w:r>
          </w:p>
          <w:p w14:paraId="042A1180" w14:textId="77777777" w:rsidR="00897DEA" w:rsidRDefault="00000000" w:rsidP="00A866F9">
            <w:pPr>
              <w:numPr>
                <w:ilvl w:val="0"/>
                <w:numId w:val="31"/>
              </w:numPr>
              <w:spacing w:after="0" w:line="242" w:lineRule="auto"/>
              <w:ind w:hanging="360"/>
              <w:jc w:val="left"/>
            </w:pPr>
            <w:r>
              <w:t>vertreten in Planungs- und Entscheidungsaufgaben eine Position, in der nach festgelegten Regeln und Rahmenbedingungen Pläne entworfen und Entscheidungen gefällt werden (HK4).</w:t>
            </w:r>
          </w:p>
          <w:p w14:paraId="734937CC" w14:textId="77777777" w:rsidR="00A866F9" w:rsidRDefault="00A866F9" w:rsidP="00A866F9">
            <w:pPr>
              <w:spacing w:after="0" w:line="242" w:lineRule="auto"/>
              <w:ind w:left="720" w:firstLine="0"/>
              <w:jc w:val="left"/>
            </w:pPr>
          </w:p>
          <w:p w14:paraId="5CEE0EAD" w14:textId="77777777" w:rsidR="00897DEA" w:rsidRDefault="00000000" w:rsidP="00A866F9">
            <w:pPr>
              <w:spacing w:after="0" w:line="259" w:lineRule="auto"/>
              <w:ind w:left="0" w:firstLine="0"/>
              <w:jc w:val="left"/>
            </w:pPr>
            <w:r>
              <w:rPr>
                <w:b/>
              </w:rPr>
              <w:t>Inhaltsfelder</w:t>
            </w:r>
            <w:r>
              <w:t xml:space="preserve">: IF 2 (Raumwirksamkeit von Energieträgern und Energienutzung), IF </w:t>
            </w:r>
          </w:p>
          <w:p w14:paraId="33B5DF03" w14:textId="77777777" w:rsidR="00897DEA" w:rsidRDefault="00000000" w:rsidP="00A866F9">
            <w:pPr>
              <w:spacing w:after="0" w:line="240" w:lineRule="auto"/>
              <w:ind w:left="0" w:firstLine="0"/>
              <w:jc w:val="left"/>
            </w:pPr>
            <w:r>
              <w:t>1 (Lebensräume und deren naturbedingte sowie anthropogen bedingte Gefährdung)</w:t>
            </w:r>
          </w:p>
          <w:p w14:paraId="63393999" w14:textId="77777777" w:rsidR="00897DEA" w:rsidRDefault="00000000" w:rsidP="00A866F9">
            <w:pPr>
              <w:spacing w:after="0" w:line="259" w:lineRule="auto"/>
              <w:ind w:left="0" w:firstLine="0"/>
              <w:jc w:val="left"/>
            </w:pPr>
            <w:r>
              <w:rPr>
                <w:b/>
              </w:rPr>
              <w:t>Inhaltliche Schwerpunkte:</w:t>
            </w:r>
          </w:p>
          <w:p w14:paraId="61DE97CB" w14:textId="77777777" w:rsidR="00897DEA" w:rsidRDefault="00000000" w:rsidP="00A866F9">
            <w:pPr>
              <w:spacing w:after="0" w:line="259" w:lineRule="auto"/>
              <w:ind w:left="720" w:hanging="360"/>
            </w:pPr>
            <w:r>
              <w:rPr>
                <w:rFonts w:ascii="Segoe UI Symbol" w:eastAsia="Segoe UI Symbol" w:hAnsi="Segoe UI Symbol" w:cs="Segoe UI Symbol"/>
                <w:sz w:val="24"/>
              </w:rPr>
              <w:t xml:space="preserve"> </w:t>
            </w:r>
            <w:r>
              <w:t>Fossile Energieträger als Motor für wirtschaftliche Entwicklungen und Auslöser politischer Auseinandersetzungen</w:t>
            </w:r>
          </w:p>
          <w:p w14:paraId="33724394" w14:textId="77777777" w:rsidR="00A866F9" w:rsidRDefault="00A866F9" w:rsidP="00A866F9">
            <w:pPr>
              <w:spacing w:after="0" w:line="243" w:lineRule="auto"/>
              <w:ind w:left="720" w:hanging="360"/>
            </w:pPr>
            <w:r>
              <w:rPr>
                <w:rFonts w:ascii="Segoe UI Symbol" w:eastAsia="Segoe UI Symbol" w:hAnsi="Segoe UI Symbol" w:cs="Segoe UI Symbol"/>
                <w:sz w:val="24"/>
              </w:rPr>
              <w:t xml:space="preserve"> </w:t>
            </w:r>
            <w:r>
              <w:t>Gefährdung von Lebensräumen durch geotektonische und klimaphysikalische Prozesse</w:t>
            </w:r>
          </w:p>
          <w:p w14:paraId="256395AD" w14:textId="41974FC5" w:rsidR="00A866F9" w:rsidRDefault="00A866F9" w:rsidP="00A866F9">
            <w:pPr>
              <w:spacing w:after="0" w:line="259" w:lineRule="auto"/>
              <w:ind w:left="720" w:hanging="360"/>
            </w:pPr>
            <w:r>
              <w:rPr>
                <w:b/>
              </w:rPr>
              <w:t>Zeitbedarf</w:t>
            </w:r>
            <w:r>
              <w:t>: ca. 12 Std.</w:t>
            </w:r>
          </w:p>
        </w:tc>
      </w:tr>
    </w:tbl>
    <w:p w14:paraId="3F125ED3" w14:textId="77777777" w:rsidR="00897DEA" w:rsidRDefault="00897DEA" w:rsidP="00A866F9">
      <w:pPr>
        <w:spacing w:after="0" w:line="259" w:lineRule="auto"/>
        <w:ind w:left="-1440" w:right="15400" w:firstLine="0"/>
        <w:jc w:val="left"/>
      </w:pPr>
    </w:p>
    <w:tbl>
      <w:tblPr>
        <w:tblStyle w:val="TableGrid"/>
        <w:tblW w:w="15156" w:type="dxa"/>
        <w:tblInd w:w="-467" w:type="dxa"/>
        <w:tblCellMar>
          <w:top w:w="51" w:type="dxa"/>
          <w:left w:w="109" w:type="dxa"/>
          <w:right w:w="55" w:type="dxa"/>
        </w:tblCellMar>
        <w:tblLook w:val="04A0" w:firstRow="1" w:lastRow="0" w:firstColumn="1" w:lastColumn="0" w:noHBand="0" w:noVBand="1"/>
      </w:tblPr>
      <w:tblGrid>
        <w:gridCol w:w="7578"/>
        <w:gridCol w:w="7578"/>
      </w:tblGrid>
      <w:tr w:rsidR="00897DEA" w14:paraId="3B32CD0D" w14:textId="77777777">
        <w:trPr>
          <w:trHeight w:val="7461"/>
        </w:trPr>
        <w:tc>
          <w:tcPr>
            <w:tcW w:w="7578" w:type="dxa"/>
            <w:tcBorders>
              <w:top w:val="single" w:sz="4" w:space="0" w:color="00000A"/>
              <w:left w:val="single" w:sz="5" w:space="0" w:color="00000A"/>
              <w:bottom w:val="single" w:sz="4" w:space="0" w:color="00000A"/>
              <w:right w:val="single" w:sz="5" w:space="0" w:color="00000A"/>
            </w:tcBorders>
          </w:tcPr>
          <w:p w14:paraId="70215959" w14:textId="77777777" w:rsidR="00897DEA" w:rsidRDefault="00000000">
            <w:pPr>
              <w:spacing w:after="248" w:line="259" w:lineRule="auto"/>
              <w:ind w:left="0" w:firstLine="0"/>
              <w:jc w:val="left"/>
            </w:pPr>
            <w:r>
              <w:rPr>
                <w:i/>
                <w:u w:val="single" w:color="000000"/>
              </w:rPr>
              <w:lastRenderedPageBreak/>
              <w:t>Unterrichtsvorhaben V:</w:t>
            </w:r>
          </w:p>
          <w:p w14:paraId="4A6DA637" w14:textId="77777777" w:rsidR="00897DEA" w:rsidRDefault="00000000" w:rsidP="00A866F9">
            <w:pPr>
              <w:spacing w:after="0" w:line="241" w:lineRule="auto"/>
              <w:ind w:left="0" w:firstLine="0"/>
            </w:pPr>
            <w:r>
              <w:rPr>
                <w:b/>
              </w:rPr>
              <w:t>Thema: Neue Fördertechnologien – Verlängerung des fossilen Zeitalters mit kalkulierbaren Risiken?</w:t>
            </w:r>
          </w:p>
          <w:p w14:paraId="6B8E619F" w14:textId="77777777" w:rsidR="00897DEA" w:rsidRDefault="00000000" w:rsidP="00A866F9">
            <w:pPr>
              <w:spacing w:after="0" w:line="259" w:lineRule="auto"/>
              <w:ind w:left="0" w:firstLine="0"/>
              <w:jc w:val="left"/>
            </w:pPr>
            <w:r>
              <w:rPr>
                <w:b/>
              </w:rPr>
              <w:t>Kompetenzen</w:t>
            </w:r>
            <w:r>
              <w:t>:</w:t>
            </w:r>
          </w:p>
          <w:p w14:paraId="50440234" w14:textId="77777777" w:rsidR="00897DEA" w:rsidRDefault="00000000" w:rsidP="00A866F9">
            <w:pPr>
              <w:numPr>
                <w:ilvl w:val="0"/>
                <w:numId w:val="32"/>
              </w:numPr>
              <w:spacing w:after="0" w:line="259" w:lineRule="auto"/>
              <w:ind w:hanging="360"/>
              <w:jc w:val="left"/>
            </w:pPr>
            <w:r>
              <w:t xml:space="preserve">recherchieren mittels geeigneter Suchstrategien in Bibliotheken und im </w:t>
            </w:r>
          </w:p>
          <w:p w14:paraId="5C155EE1" w14:textId="77777777" w:rsidR="00897DEA" w:rsidRDefault="00000000" w:rsidP="00A866F9">
            <w:pPr>
              <w:spacing w:after="0" w:line="259" w:lineRule="auto"/>
              <w:ind w:left="0" w:right="26" w:firstLine="0"/>
              <w:jc w:val="center"/>
            </w:pPr>
            <w:proofErr w:type="gramStart"/>
            <w:r>
              <w:t>Internet Informationen</w:t>
            </w:r>
            <w:proofErr w:type="gramEnd"/>
            <w:r>
              <w:t xml:space="preserve"> und werten diese fragebezogen aus (MK5), </w:t>
            </w:r>
          </w:p>
          <w:p w14:paraId="3AE5BD59" w14:textId="77777777" w:rsidR="00897DEA" w:rsidRDefault="00000000" w:rsidP="00A866F9">
            <w:pPr>
              <w:numPr>
                <w:ilvl w:val="0"/>
                <w:numId w:val="32"/>
              </w:numPr>
              <w:spacing w:after="0" w:line="242" w:lineRule="auto"/>
              <w:ind w:hanging="360"/>
              <w:jc w:val="left"/>
            </w:pPr>
            <w:r>
              <w:t>präsentieren Arbeitsergebnisse zu raumbezogenen Sachverhalten im Unterricht sach-, problem- und adressatenbezogen sowie fachsprachlich angemessen (HK1),</w:t>
            </w:r>
          </w:p>
          <w:p w14:paraId="1A9DD07B" w14:textId="77777777" w:rsidR="00897DEA" w:rsidRDefault="00000000">
            <w:pPr>
              <w:numPr>
                <w:ilvl w:val="0"/>
                <w:numId w:val="32"/>
              </w:numPr>
              <w:spacing w:after="104" w:line="243" w:lineRule="auto"/>
              <w:ind w:hanging="360"/>
              <w:jc w:val="left"/>
            </w:pPr>
            <w:r>
              <w:t>nehmen in Raumnutzungskonflikten unterschiedliche Positionen ein und vertreten diese (HK2),</w:t>
            </w:r>
          </w:p>
          <w:p w14:paraId="3353CDA9" w14:textId="77777777" w:rsidR="00897DEA" w:rsidRDefault="00000000" w:rsidP="00A866F9">
            <w:pPr>
              <w:numPr>
                <w:ilvl w:val="0"/>
                <w:numId w:val="32"/>
              </w:numPr>
              <w:spacing w:after="0" w:line="242" w:lineRule="auto"/>
              <w:ind w:hanging="360"/>
              <w:jc w:val="left"/>
            </w:pPr>
            <w:r>
              <w:t>vertreten in Planungs- und Entscheidungsaufgaben eine Position, in der nach festgelegten Regeln und Rahmenbedingungen Pläne entworfen und Entscheidungen gefällt werden (HK4),</w:t>
            </w:r>
          </w:p>
          <w:p w14:paraId="3105911B" w14:textId="77777777" w:rsidR="00897DEA" w:rsidRDefault="00000000" w:rsidP="00A866F9">
            <w:pPr>
              <w:spacing w:after="0" w:line="259" w:lineRule="auto"/>
              <w:ind w:left="0" w:firstLine="0"/>
              <w:jc w:val="left"/>
            </w:pPr>
            <w:r>
              <w:rPr>
                <w:b/>
              </w:rPr>
              <w:t>Inhaltsfelder</w:t>
            </w:r>
            <w:r>
              <w:t xml:space="preserve">: IF 2 (Raumwirksamkeit von Energieträgern und Energienutzung), IF </w:t>
            </w:r>
          </w:p>
          <w:p w14:paraId="3D9C81F0" w14:textId="77777777" w:rsidR="00897DEA" w:rsidRDefault="00000000" w:rsidP="00A866F9">
            <w:pPr>
              <w:spacing w:after="0" w:line="241" w:lineRule="auto"/>
              <w:ind w:left="0" w:firstLine="0"/>
              <w:jc w:val="left"/>
            </w:pPr>
            <w:r>
              <w:t>1 (Lebensräume und deren naturbedingte sowie anthropogen bedingte Gefährdung)</w:t>
            </w:r>
          </w:p>
          <w:p w14:paraId="444C3E29" w14:textId="77777777" w:rsidR="00897DEA" w:rsidRDefault="00000000" w:rsidP="00A866F9">
            <w:pPr>
              <w:spacing w:after="0" w:line="259" w:lineRule="auto"/>
              <w:ind w:left="0" w:firstLine="0"/>
              <w:jc w:val="left"/>
              <w:rPr>
                <w:b/>
              </w:rPr>
            </w:pPr>
            <w:r>
              <w:rPr>
                <w:b/>
              </w:rPr>
              <w:t>Inhaltliche Schwerpunkte:</w:t>
            </w:r>
          </w:p>
          <w:p w14:paraId="3BF97466" w14:textId="77777777" w:rsidR="00A866F9" w:rsidRDefault="00A866F9" w:rsidP="00A866F9">
            <w:pPr>
              <w:spacing w:after="0" w:line="259" w:lineRule="auto"/>
              <w:ind w:left="0" w:right="65" w:firstLine="0"/>
            </w:pPr>
            <w:r>
              <w:rPr>
                <w:rFonts w:ascii="Segoe UI Symbol" w:eastAsia="Segoe UI Symbol" w:hAnsi="Segoe UI Symbol" w:cs="Segoe UI Symbol"/>
                <w:sz w:val="24"/>
              </w:rPr>
              <w:t xml:space="preserve"> </w:t>
            </w:r>
            <w:r>
              <w:t xml:space="preserve">Fossile Energieträger als Motor für wirtschaftliche Entwicklungen und </w:t>
            </w:r>
          </w:p>
          <w:p w14:paraId="6BF34E29" w14:textId="77777777" w:rsidR="00A866F9" w:rsidRDefault="00A866F9" w:rsidP="00A866F9">
            <w:pPr>
              <w:spacing w:after="518" w:line="259" w:lineRule="auto"/>
              <w:ind w:left="0" w:firstLine="0"/>
              <w:jc w:val="left"/>
            </w:pPr>
            <w:r>
              <w:t>Auslöser politischer Auseinandersetzungen</w:t>
            </w:r>
          </w:p>
          <w:p w14:paraId="482F81CC" w14:textId="77777777" w:rsidR="001915C9" w:rsidRDefault="001915C9" w:rsidP="00A866F9">
            <w:pPr>
              <w:spacing w:after="0" w:line="259" w:lineRule="auto"/>
              <w:ind w:left="0" w:firstLine="0"/>
              <w:jc w:val="left"/>
              <w:rPr>
                <w:b/>
              </w:rPr>
            </w:pPr>
          </w:p>
          <w:p w14:paraId="3831B8D1" w14:textId="1DBF1FB1" w:rsidR="00A866F9" w:rsidRDefault="00A866F9" w:rsidP="00A866F9">
            <w:pPr>
              <w:spacing w:after="0" w:line="259" w:lineRule="auto"/>
              <w:ind w:left="0" w:firstLine="0"/>
              <w:jc w:val="left"/>
            </w:pPr>
            <w:r>
              <w:rPr>
                <w:b/>
              </w:rPr>
              <w:t>Zeitbedarf</w:t>
            </w:r>
            <w:r>
              <w:t>: ca. 6 Std.</w:t>
            </w:r>
          </w:p>
        </w:tc>
        <w:tc>
          <w:tcPr>
            <w:tcW w:w="7578" w:type="dxa"/>
            <w:tcBorders>
              <w:top w:val="single" w:sz="4" w:space="0" w:color="00000A"/>
              <w:left w:val="single" w:sz="5" w:space="0" w:color="00000A"/>
              <w:bottom w:val="single" w:sz="4" w:space="0" w:color="00000A"/>
              <w:right w:val="single" w:sz="4" w:space="0" w:color="00000A"/>
            </w:tcBorders>
          </w:tcPr>
          <w:p w14:paraId="668C0197" w14:textId="77777777" w:rsidR="00897DEA" w:rsidRDefault="00000000">
            <w:pPr>
              <w:spacing w:after="248" w:line="259" w:lineRule="auto"/>
              <w:ind w:left="0" w:firstLine="0"/>
              <w:jc w:val="left"/>
            </w:pPr>
            <w:r>
              <w:rPr>
                <w:i/>
                <w:u w:val="single" w:color="000000"/>
              </w:rPr>
              <w:t>Unterrichtsvorhaben VI:</w:t>
            </w:r>
          </w:p>
          <w:p w14:paraId="2425EBA1" w14:textId="77777777" w:rsidR="00897DEA" w:rsidRDefault="00000000" w:rsidP="00A866F9">
            <w:pPr>
              <w:spacing w:after="0" w:line="241" w:lineRule="auto"/>
              <w:ind w:left="0" w:firstLine="0"/>
            </w:pPr>
            <w:r>
              <w:rPr>
                <w:b/>
              </w:rPr>
              <w:t>Thema: Regenerative Energien – realistische Alternative für den Energiehunger der Welt?</w:t>
            </w:r>
          </w:p>
          <w:p w14:paraId="5DCD36EF" w14:textId="77777777" w:rsidR="00897DEA" w:rsidRDefault="00000000" w:rsidP="00A866F9">
            <w:pPr>
              <w:spacing w:after="0" w:line="259" w:lineRule="auto"/>
              <w:ind w:left="0" w:firstLine="0"/>
              <w:jc w:val="left"/>
            </w:pPr>
            <w:r>
              <w:rPr>
                <w:b/>
              </w:rPr>
              <w:t>Kompetenzen</w:t>
            </w:r>
            <w:r>
              <w:t>:</w:t>
            </w:r>
          </w:p>
          <w:p w14:paraId="24C1588D" w14:textId="77777777" w:rsidR="00897DEA" w:rsidRDefault="00000000" w:rsidP="00A866F9">
            <w:pPr>
              <w:numPr>
                <w:ilvl w:val="0"/>
                <w:numId w:val="33"/>
              </w:numPr>
              <w:spacing w:after="0" w:line="244" w:lineRule="auto"/>
              <w:ind w:hanging="360"/>
              <w:jc w:val="left"/>
            </w:pPr>
            <w:r>
              <w:t>orientieren sich unmittelbar vor Ort und mittelbar mit Hilfe von physischen und thematischen Karten (MK1),</w:t>
            </w:r>
          </w:p>
          <w:p w14:paraId="286ED804" w14:textId="77777777" w:rsidR="00897DEA" w:rsidRDefault="00000000">
            <w:pPr>
              <w:numPr>
                <w:ilvl w:val="0"/>
                <w:numId w:val="33"/>
              </w:numPr>
              <w:spacing w:after="104" w:line="242" w:lineRule="auto"/>
              <w:ind w:hanging="360"/>
              <w:jc w:val="left"/>
            </w:pPr>
            <w:r>
              <w:t xml:space="preserve">stellen geographische Sachverhalte mündlich und schriftlich unter Verwendung der Fachsprache problembezogen, sachlogisch strukturiert, aufgaben-, </w:t>
            </w:r>
            <w:proofErr w:type="spellStart"/>
            <w:r>
              <w:t>operatoren</w:t>
            </w:r>
            <w:proofErr w:type="spellEnd"/>
            <w:r>
              <w:t>- und materialbezogen dar (MK6),</w:t>
            </w:r>
          </w:p>
          <w:p w14:paraId="3F61CD2C" w14:textId="77777777" w:rsidR="00897DEA" w:rsidRDefault="00000000">
            <w:pPr>
              <w:numPr>
                <w:ilvl w:val="0"/>
                <w:numId w:val="33"/>
              </w:numPr>
              <w:spacing w:after="104" w:line="243" w:lineRule="auto"/>
              <w:ind w:hanging="360"/>
              <w:jc w:val="left"/>
            </w:pPr>
            <w:r>
              <w:t>belegen schriftliche und mündliche Aussagen durch angemessene und korrekte Materialverweise und Materialzitate (MK7),</w:t>
            </w:r>
          </w:p>
          <w:p w14:paraId="2608E1E9" w14:textId="77777777" w:rsidR="00897DEA" w:rsidRDefault="00000000">
            <w:pPr>
              <w:numPr>
                <w:ilvl w:val="0"/>
                <w:numId w:val="33"/>
              </w:numPr>
              <w:spacing w:after="101" w:line="244" w:lineRule="auto"/>
              <w:ind w:hanging="360"/>
              <w:jc w:val="left"/>
            </w:pPr>
            <w:r>
              <w:t>übernehmen Planungsaufgaben im Rahmen von Unterrichtsgängen oder Exkursionen (HK3),</w:t>
            </w:r>
          </w:p>
          <w:p w14:paraId="3DCF61B7" w14:textId="77777777" w:rsidR="00897DEA" w:rsidRDefault="00000000" w:rsidP="00A866F9">
            <w:pPr>
              <w:numPr>
                <w:ilvl w:val="0"/>
                <w:numId w:val="33"/>
              </w:numPr>
              <w:spacing w:after="0" w:line="263" w:lineRule="auto"/>
              <w:ind w:hanging="360"/>
              <w:jc w:val="left"/>
            </w:pPr>
            <w:r>
              <w:t xml:space="preserve">entwickeln Lösungsansätze für raumbezogene Probleme (HK5), </w:t>
            </w:r>
            <w:r>
              <w:rPr>
                <w:rFonts w:ascii="Segoe UI Symbol" w:eastAsia="Segoe UI Symbol" w:hAnsi="Segoe UI Symbol" w:cs="Segoe UI Symbol"/>
                <w:sz w:val="24"/>
              </w:rPr>
              <w:t xml:space="preserve"> </w:t>
            </w:r>
            <w:r>
              <w:t>präsentieren Möglichkeiten der Einflussnahme auf raumbezogene Prozesse im Nahraum (HK6).</w:t>
            </w:r>
          </w:p>
          <w:p w14:paraId="57E47A8D" w14:textId="77777777" w:rsidR="00897DEA" w:rsidRDefault="00000000" w:rsidP="00A866F9">
            <w:pPr>
              <w:spacing w:after="0" w:line="259" w:lineRule="auto"/>
              <w:ind w:left="0" w:firstLine="0"/>
              <w:jc w:val="left"/>
            </w:pPr>
            <w:r>
              <w:rPr>
                <w:b/>
              </w:rPr>
              <w:t>Inhaltsfelder</w:t>
            </w:r>
            <w:r>
              <w:t>: IF 2 (Raumwirksamkeit von Energieträgern und Energienutzung)</w:t>
            </w:r>
          </w:p>
          <w:p w14:paraId="21E8EEC9" w14:textId="77777777" w:rsidR="00897DEA" w:rsidRDefault="00000000" w:rsidP="00A866F9">
            <w:pPr>
              <w:spacing w:after="0" w:line="259" w:lineRule="auto"/>
              <w:ind w:left="0" w:firstLine="0"/>
              <w:jc w:val="left"/>
              <w:rPr>
                <w:b/>
              </w:rPr>
            </w:pPr>
            <w:r>
              <w:rPr>
                <w:b/>
              </w:rPr>
              <w:t>Inhaltliche Schwerpunkte:</w:t>
            </w:r>
          </w:p>
          <w:p w14:paraId="001D5277" w14:textId="77777777" w:rsidR="00A866F9" w:rsidRDefault="00A866F9" w:rsidP="00A866F9">
            <w:pPr>
              <w:spacing w:after="0" w:line="259" w:lineRule="auto"/>
              <w:ind w:left="0" w:right="61" w:firstLine="0"/>
            </w:pPr>
            <w:r>
              <w:rPr>
                <w:rFonts w:ascii="Segoe UI Symbol" w:eastAsia="Segoe UI Symbol" w:hAnsi="Segoe UI Symbol" w:cs="Segoe UI Symbol"/>
                <w:sz w:val="24"/>
              </w:rPr>
              <w:t xml:space="preserve"> </w:t>
            </w:r>
            <w:r>
              <w:t xml:space="preserve">Möglichkeiten und Grenzen der Nutzung regenerativer Energien als </w:t>
            </w:r>
          </w:p>
          <w:p w14:paraId="6677D1F9" w14:textId="77777777" w:rsidR="001915C9" w:rsidRDefault="00A866F9" w:rsidP="001915C9">
            <w:pPr>
              <w:spacing w:after="786" w:line="259" w:lineRule="auto"/>
              <w:jc w:val="left"/>
            </w:pPr>
            <w:r>
              <w:t>Beitrag eines nachhaltigen Ressourcen- und Umweltschutzes</w:t>
            </w:r>
          </w:p>
          <w:p w14:paraId="733E6197" w14:textId="7CABD0D7" w:rsidR="00A866F9" w:rsidRDefault="00A866F9" w:rsidP="001915C9">
            <w:pPr>
              <w:spacing w:after="786" w:line="259" w:lineRule="auto"/>
              <w:jc w:val="left"/>
            </w:pPr>
            <w:r>
              <w:rPr>
                <w:b/>
              </w:rPr>
              <w:t>Zeitbedarf</w:t>
            </w:r>
            <w:r>
              <w:t>: ca. 12 Std.</w:t>
            </w:r>
          </w:p>
        </w:tc>
      </w:tr>
    </w:tbl>
    <w:p w14:paraId="26F1347B" w14:textId="77777777" w:rsidR="00897DEA" w:rsidRDefault="00897DEA">
      <w:pPr>
        <w:spacing w:after="0" w:line="259" w:lineRule="auto"/>
        <w:ind w:left="-1440" w:right="15400" w:firstLine="0"/>
        <w:jc w:val="left"/>
      </w:pPr>
    </w:p>
    <w:tbl>
      <w:tblPr>
        <w:tblStyle w:val="TableGrid"/>
        <w:tblW w:w="15156" w:type="dxa"/>
        <w:tblInd w:w="-467" w:type="dxa"/>
        <w:tblCellMar>
          <w:top w:w="51" w:type="dxa"/>
          <w:left w:w="109" w:type="dxa"/>
          <w:right w:w="57" w:type="dxa"/>
        </w:tblCellMar>
        <w:tblLook w:val="04A0" w:firstRow="1" w:lastRow="0" w:firstColumn="1" w:lastColumn="0" w:noHBand="0" w:noVBand="1"/>
      </w:tblPr>
      <w:tblGrid>
        <w:gridCol w:w="15156"/>
      </w:tblGrid>
      <w:tr w:rsidR="00897DEA" w14:paraId="2AEF197D" w14:textId="77777777" w:rsidTr="00A866F9">
        <w:trPr>
          <w:trHeight w:val="279"/>
        </w:trPr>
        <w:tc>
          <w:tcPr>
            <w:tcW w:w="15156" w:type="dxa"/>
            <w:tcBorders>
              <w:top w:val="single" w:sz="4" w:space="0" w:color="00000A"/>
              <w:left w:val="single" w:sz="4" w:space="0" w:color="00000A"/>
              <w:bottom w:val="single" w:sz="4" w:space="0" w:color="00000A"/>
              <w:right w:val="single" w:sz="5" w:space="0" w:color="00000A"/>
            </w:tcBorders>
          </w:tcPr>
          <w:p w14:paraId="6ACF39F3" w14:textId="77777777" w:rsidR="00897DEA" w:rsidRDefault="00000000">
            <w:pPr>
              <w:spacing w:after="0" w:line="259" w:lineRule="auto"/>
              <w:ind w:left="0" w:right="53" w:firstLine="0"/>
              <w:jc w:val="center"/>
            </w:pPr>
            <w:r>
              <w:rPr>
                <w:b/>
                <w:u w:val="single" w:color="000000"/>
              </w:rPr>
              <w:t>Summe Einführungsphase: 60 Stunden</w:t>
            </w:r>
          </w:p>
        </w:tc>
      </w:tr>
    </w:tbl>
    <w:p w14:paraId="31B18DC7" w14:textId="77777777" w:rsidR="00897DEA" w:rsidRDefault="00897DEA">
      <w:pPr>
        <w:sectPr w:rsidR="00897DEA">
          <w:footerReference w:type="even" r:id="rId12"/>
          <w:footerReference w:type="default" r:id="rId13"/>
          <w:footerReference w:type="first" r:id="rId14"/>
          <w:pgSz w:w="16840" w:h="11900" w:orient="landscape"/>
          <w:pgMar w:top="1263" w:right="1440" w:bottom="714" w:left="1440" w:header="720" w:footer="175" w:gutter="0"/>
          <w:cols w:space="720"/>
        </w:sectPr>
      </w:pPr>
    </w:p>
    <w:tbl>
      <w:tblPr>
        <w:tblStyle w:val="TableGrid"/>
        <w:tblW w:w="15160" w:type="dxa"/>
        <w:tblInd w:w="-469" w:type="dxa"/>
        <w:tblCellMar>
          <w:top w:w="49" w:type="dxa"/>
          <w:left w:w="107" w:type="dxa"/>
          <w:right w:w="55" w:type="dxa"/>
        </w:tblCellMar>
        <w:tblLook w:val="04A0" w:firstRow="1" w:lastRow="0" w:firstColumn="1" w:lastColumn="0" w:noHBand="0" w:noVBand="1"/>
      </w:tblPr>
      <w:tblGrid>
        <w:gridCol w:w="7581"/>
        <w:gridCol w:w="7579"/>
      </w:tblGrid>
      <w:tr w:rsidR="00897DEA" w14:paraId="4A6CB15C" w14:textId="77777777" w:rsidTr="00A866F9">
        <w:trPr>
          <w:trHeight w:val="9135"/>
        </w:trPr>
        <w:tc>
          <w:tcPr>
            <w:tcW w:w="7581" w:type="dxa"/>
            <w:tcBorders>
              <w:top w:val="single" w:sz="4" w:space="0" w:color="00000A"/>
              <w:left w:val="single" w:sz="4" w:space="0" w:color="00000A"/>
              <w:bottom w:val="single" w:sz="4" w:space="0" w:color="00000A"/>
              <w:right w:val="single" w:sz="5" w:space="0" w:color="00000A"/>
            </w:tcBorders>
          </w:tcPr>
          <w:p w14:paraId="3F205CBB" w14:textId="5FF69225" w:rsidR="00897DEA" w:rsidRDefault="00000000">
            <w:pPr>
              <w:spacing w:after="248" w:line="259" w:lineRule="auto"/>
              <w:ind w:left="0" w:firstLine="0"/>
              <w:jc w:val="left"/>
            </w:pPr>
            <w:proofErr w:type="gramStart"/>
            <w:r>
              <w:rPr>
                <w:i/>
                <w:u w:val="single" w:color="000000"/>
              </w:rPr>
              <w:lastRenderedPageBreak/>
              <w:t>Unterrichtsvorhaben  I</w:t>
            </w:r>
            <w:proofErr w:type="gramEnd"/>
            <w:r>
              <w:rPr>
                <w:i/>
                <w:u w:val="single" w:color="000000"/>
              </w:rPr>
              <w:t>:</w:t>
            </w:r>
          </w:p>
          <w:p w14:paraId="579241CE" w14:textId="77777777" w:rsidR="00897DEA" w:rsidRDefault="00000000" w:rsidP="00A866F9">
            <w:pPr>
              <w:spacing w:after="0" w:line="240" w:lineRule="auto"/>
              <w:ind w:left="2" w:firstLine="0"/>
            </w:pPr>
            <w:r>
              <w:rPr>
                <w:b/>
              </w:rPr>
              <w:t xml:space="preserve">Thema: Landwirtschaftliche Produktion im Spannungsfeld von Ernährung und Versorgung einer wachsenden Weltbevölkerung </w:t>
            </w:r>
          </w:p>
          <w:p w14:paraId="20F36DCE" w14:textId="77777777" w:rsidR="00897DEA" w:rsidRDefault="00000000" w:rsidP="00A866F9">
            <w:pPr>
              <w:spacing w:after="0" w:line="259" w:lineRule="auto"/>
              <w:ind w:left="2" w:firstLine="0"/>
              <w:jc w:val="left"/>
            </w:pPr>
            <w:r>
              <w:rPr>
                <w:b/>
              </w:rPr>
              <w:t>Kompetenzen</w:t>
            </w:r>
            <w:r>
              <w:t>:</w:t>
            </w:r>
          </w:p>
          <w:p w14:paraId="35C835E1" w14:textId="77777777" w:rsidR="00897DEA" w:rsidRDefault="00000000" w:rsidP="00A866F9">
            <w:pPr>
              <w:numPr>
                <w:ilvl w:val="0"/>
                <w:numId w:val="34"/>
              </w:numPr>
              <w:spacing w:after="0" w:line="242" w:lineRule="auto"/>
              <w:ind w:hanging="284"/>
            </w:pPr>
            <w:r>
              <w:t>identifizieren problemhaltige geographische Sachverhalte und entwickeln unter Nutzung des problemorientierten analytischen Wegs der Erkenntnisgewinnung entsprechende Fragestellungen und Hypothesen (MK2),</w:t>
            </w:r>
          </w:p>
          <w:p w14:paraId="5CC7BB7F" w14:textId="77777777" w:rsidR="00897DEA" w:rsidRDefault="00000000">
            <w:pPr>
              <w:numPr>
                <w:ilvl w:val="0"/>
                <w:numId w:val="34"/>
              </w:numPr>
              <w:spacing w:after="104" w:line="242" w:lineRule="auto"/>
              <w:ind w:hanging="284"/>
            </w:pPr>
            <w:r>
              <w:t xml:space="preserve">analysieren auch komplexere Darstellungs- und Arbeitsmittel (Karte, Bild, Film, statistische Angaben, Graphiken und Text) in Materialzusammenstellungen, </w:t>
            </w:r>
            <w:proofErr w:type="gramStart"/>
            <w:r>
              <w:t>um  raumbezogene</w:t>
            </w:r>
            <w:proofErr w:type="gramEnd"/>
            <w:r>
              <w:t xml:space="preserve"> Hypothesen zu überprüfen (MK3),</w:t>
            </w:r>
          </w:p>
          <w:p w14:paraId="7570F144" w14:textId="77777777" w:rsidR="00897DEA" w:rsidRDefault="00000000">
            <w:pPr>
              <w:numPr>
                <w:ilvl w:val="0"/>
                <w:numId w:val="34"/>
              </w:numPr>
              <w:spacing w:after="102" w:line="244" w:lineRule="auto"/>
              <w:ind w:hanging="284"/>
            </w:pPr>
            <w:r>
              <w:t xml:space="preserve">belegen schriftliche und mündliche Aussagen durch angemessene und korrekte Materialverweise und </w:t>
            </w:r>
            <w:proofErr w:type="gramStart"/>
            <w:r>
              <w:t>Materialzitate  (</w:t>
            </w:r>
            <w:proofErr w:type="gramEnd"/>
            <w:r>
              <w:t>MK7),</w:t>
            </w:r>
          </w:p>
          <w:p w14:paraId="08E4C0C2" w14:textId="77777777" w:rsidR="00897DEA" w:rsidRDefault="00000000">
            <w:pPr>
              <w:numPr>
                <w:ilvl w:val="0"/>
                <w:numId w:val="34"/>
              </w:numPr>
              <w:spacing w:after="104" w:line="242" w:lineRule="auto"/>
              <w:ind w:hanging="284"/>
            </w:pPr>
            <w:r>
              <w:t>präsentieren Arbeitsergebnisse zu komplexen raumbezogenen Sachverhalten im Unterricht sach-, problem- und adressatenbezogen sowie fachsprachlich angemessen (HK1),</w:t>
            </w:r>
          </w:p>
          <w:p w14:paraId="4AC37A1D" w14:textId="77777777" w:rsidR="00897DEA" w:rsidRDefault="00000000">
            <w:pPr>
              <w:numPr>
                <w:ilvl w:val="0"/>
                <w:numId w:val="34"/>
              </w:numPr>
              <w:spacing w:after="267" w:line="243" w:lineRule="auto"/>
              <w:ind w:hanging="284"/>
            </w:pPr>
            <w:r>
              <w:t>nehmen in Raumnutzungskonflikten unterschiedliche Perspektiven und Positionen ein und vertreten diese (HK 2).</w:t>
            </w:r>
          </w:p>
          <w:p w14:paraId="483087BF" w14:textId="77777777" w:rsidR="00897DEA" w:rsidRDefault="00000000">
            <w:pPr>
              <w:spacing w:after="269" w:line="240" w:lineRule="auto"/>
              <w:ind w:left="2" w:right="62" w:firstLine="0"/>
            </w:pPr>
            <w:r>
              <w:rPr>
                <w:b/>
              </w:rPr>
              <w:t>Inhaltsfelder</w:t>
            </w:r>
            <w:r>
              <w:t>: IF 3 (Landwirtschaftliche Strukturen in verschiedenen Klima– und Vegetationszonen), IF 6 (Unterschiedliche sozioökonomische Entwicklungsstände von Räumen)</w:t>
            </w:r>
          </w:p>
          <w:p w14:paraId="08D482BB" w14:textId="77777777" w:rsidR="00897DEA" w:rsidRDefault="00000000">
            <w:pPr>
              <w:spacing w:after="85" w:line="259" w:lineRule="auto"/>
              <w:ind w:left="2" w:firstLine="0"/>
              <w:jc w:val="left"/>
            </w:pPr>
            <w:r>
              <w:rPr>
                <w:b/>
              </w:rPr>
              <w:t>Inhaltliche Schwerpunkte</w:t>
            </w:r>
            <w:r>
              <w:t>:</w:t>
            </w:r>
          </w:p>
          <w:p w14:paraId="5BA7F954" w14:textId="77777777" w:rsidR="00897DEA" w:rsidRDefault="00000000">
            <w:pPr>
              <w:numPr>
                <w:ilvl w:val="0"/>
                <w:numId w:val="34"/>
              </w:numPr>
              <w:spacing w:after="102" w:line="244" w:lineRule="auto"/>
              <w:ind w:hanging="284"/>
            </w:pPr>
            <w:r>
              <w:t>Landwirtschaftliche Produktion in den Tropen im Rahmen weltwirtschaftlicher Prozesse</w:t>
            </w:r>
          </w:p>
          <w:p w14:paraId="5614EA99" w14:textId="77777777" w:rsidR="00897DEA" w:rsidRDefault="00000000">
            <w:pPr>
              <w:numPr>
                <w:ilvl w:val="0"/>
                <w:numId w:val="34"/>
              </w:numPr>
              <w:spacing w:after="104" w:line="243" w:lineRule="auto"/>
              <w:ind w:hanging="284"/>
            </w:pPr>
            <w:r>
              <w:t>Landwirtschaft im Spannungsfeld zwischen Ressourcengefährdung und Nachhaltigkeit</w:t>
            </w:r>
          </w:p>
          <w:p w14:paraId="7B78DCAD" w14:textId="77777777" w:rsidR="00897DEA" w:rsidRDefault="00000000">
            <w:pPr>
              <w:numPr>
                <w:ilvl w:val="0"/>
                <w:numId w:val="34"/>
              </w:numPr>
              <w:spacing w:after="265" w:line="244" w:lineRule="auto"/>
              <w:ind w:hanging="284"/>
            </w:pPr>
            <w:r>
              <w:t>Demographische Prozesse in ihrer Bedeutung für die Tragfähigkeit von Räumen</w:t>
            </w:r>
          </w:p>
          <w:p w14:paraId="66B6C4AB" w14:textId="77777777" w:rsidR="00897DEA" w:rsidRDefault="00000000">
            <w:pPr>
              <w:spacing w:after="0" w:line="259" w:lineRule="auto"/>
              <w:ind w:left="2" w:firstLine="0"/>
              <w:jc w:val="left"/>
            </w:pPr>
            <w:r>
              <w:rPr>
                <w:b/>
              </w:rPr>
              <w:t>Zeitbedarf</w:t>
            </w:r>
            <w:r>
              <w:t>: ca. 8 Std.</w:t>
            </w:r>
          </w:p>
        </w:tc>
        <w:tc>
          <w:tcPr>
            <w:tcW w:w="7579" w:type="dxa"/>
            <w:tcBorders>
              <w:top w:val="single" w:sz="4" w:space="0" w:color="00000A"/>
              <w:left w:val="single" w:sz="5" w:space="0" w:color="00000A"/>
              <w:bottom w:val="single" w:sz="4" w:space="0" w:color="00000A"/>
              <w:right w:val="single" w:sz="5" w:space="0" w:color="00000A"/>
            </w:tcBorders>
          </w:tcPr>
          <w:p w14:paraId="0CA3BCA6" w14:textId="220058C0" w:rsidR="00897DEA" w:rsidRDefault="00000000">
            <w:pPr>
              <w:spacing w:after="248" w:line="259" w:lineRule="auto"/>
              <w:ind w:left="0" w:firstLine="0"/>
              <w:jc w:val="left"/>
            </w:pPr>
            <w:r>
              <w:rPr>
                <w:i/>
                <w:u w:val="single" w:color="000000"/>
              </w:rPr>
              <w:t xml:space="preserve"> </w:t>
            </w:r>
            <w:proofErr w:type="gramStart"/>
            <w:r>
              <w:rPr>
                <w:i/>
                <w:u w:val="single" w:color="000000"/>
              </w:rPr>
              <w:t>Unterricht</w:t>
            </w:r>
            <w:r w:rsidR="00A866F9">
              <w:rPr>
                <w:i/>
                <w:u w:val="single" w:color="000000"/>
              </w:rPr>
              <w:t>sv</w:t>
            </w:r>
            <w:r>
              <w:rPr>
                <w:i/>
                <w:u w:val="single" w:color="000000"/>
              </w:rPr>
              <w:t>orhaben  II</w:t>
            </w:r>
            <w:proofErr w:type="gramEnd"/>
            <w:r>
              <w:rPr>
                <w:i/>
                <w:u w:val="single" w:color="000000"/>
              </w:rPr>
              <w:t>:</w:t>
            </w:r>
          </w:p>
          <w:p w14:paraId="0088EEB2" w14:textId="77777777" w:rsidR="00897DEA" w:rsidRDefault="00000000" w:rsidP="00A866F9">
            <w:pPr>
              <w:spacing w:after="0" w:line="240" w:lineRule="auto"/>
              <w:ind w:left="2" w:firstLine="0"/>
              <w:jc w:val="left"/>
            </w:pPr>
            <w:r>
              <w:rPr>
                <w:b/>
              </w:rPr>
              <w:t xml:space="preserve">Thema: Markt- und exportorientiertes Agrobusiness als zukunftsfähiger Lösungsansatz?  </w:t>
            </w:r>
          </w:p>
          <w:p w14:paraId="2039D398" w14:textId="77777777" w:rsidR="00897DEA" w:rsidRDefault="00000000" w:rsidP="00A866F9">
            <w:pPr>
              <w:spacing w:after="0" w:line="259" w:lineRule="auto"/>
              <w:ind w:left="2" w:firstLine="0"/>
              <w:jc w:val="left"/>
            </w:pPr>
            <w:r>
              <w:rPr>
                <w:b/>
              </w:rPr>
              <w:t>Kompetenzen</w:t>
            </w:r>
            <w:r>
              <w:t>:</w:t>
            </w:r>
          </w:p>
          <w:p w14:paraId="65773925" w14:textId="77777777" w:rsidR="00897DEA" w:rsidRDefault="00000000" w:rsidP="00A866F9">
            <w:pPr>
              <w:numPr>
                <w:ilvl w:val="0"/>
                <w:numId w:val="35"/>
              </w:numPr>
              <w:spacing w:after="0" w:line="243" w:lineRule="auto"/>
              <w:ind w:hanging="360"/>
            </w:pPr>
            <w:r>
              <w:t>entnehmen Modellen allgemeingeographische Kernaussagen und vergleichen diese mit konkreten Raumbeispielen (MK4),</w:t>
            </w:r>
          </w:p>
          <w:p w14:paraId="29D83E5C" w14:textId="77777777" w:rsidR="00897DEA" w:rsidRDefault="00000000">
            <w:pPr>
              <w:numPr>
                <w:ilvl w:val="0"/>
                <w:numId w:val="35"/>
              </w:numPr>
              <w:spacing w:after="104" w:line="242" w:lineRule="auto"/>
              <w:ind w:hanging="360"/>
            </w:pPr>
            <w:r>
              <w:t xml:space="preserve">stellen geographische Sachverhalte mündlich und schriftlich unter Verwendung der Fachsprache problembezogen, sachlogisch strukturiert, aufgaben-, </w:t>
            </w:r>
            <w:proofErr w:type="spellStart"/>
            <w:r>
              <w:t>operatoren</w:t>
            </w:r>
            <w:proofErr w:type="spellEnd"/>
            <w:r>
              <w:t>- und materialbezogen und differenziert dar (MK6),</w:t>
            </w:r>
          </w:p>
          <w:p w14:paraId="67DD1F98" w14:textId="77777777" w:rsidR="00897DEA" w:rsidRDefault="00000000">
            <w:pPr>
              <w:numPr>
                <w:ilvl w:val="0"/>
                <w:numId w:val="35"/>
              </w:numPr>
              <w:spacing w:after="102" w:line="244" w:lineRule="auto"/>
              <w:ind w:hanging="360"/>
            </w:pPr>
            <w:r>
              <w:t>stellen komplexe geographische Informationen graphisch dar (Kartenskizzen, Diagramme, Fließschemata/ Wirkungsgeflechte) (MK8),</w:t>
            </w:r>
          </w:p>
          <w:p w14:paraId="2911F1B2" w14:textId="77777777" w:rsidR="00897DEA" w:rsidRDefault="00000000">
            <w:pPr>
              <w:numPr>
                <w:ilvl w:val="0"/>
                <w:numId w:val="35"/>
              </w:numPr>
              <w:spacing w:after="104" w:line="242" w:lineRule="auto"/>
              <w:ind w:hanging="360"/>
            </w:pPr>
            <w:r>
              <w:t>vertreten argumentativ abgesichert in einer Simulation vorbereitete Rollen von Akteurinnen und Akteuren eines raumbezogenen Konfliktes und finden eine Kompromisslösung (HK4),</w:t>
            </w:r>
          </w:p>
          <w:p w14:paraId="30720D96" w14:textId="77777777" w:rsidR="00897DEA" w:rsidRDefault="00000000">
            <w:pPr>
              <w:numPr>
                <w:ilvl w:val="0"/>
                <w:numId w:val="35"/>
              </w:numPr>
              <w:spacing w:after="267" w:line="243" w:lineRule="auto"/>
              <w:ind w:hanging="360"/>
            </w:pPr>
            <w:r>
              <w:t xml:space="preserve">präsentieren und simulieren Möglichkeiten der Einflussnahme auf raumbezogene und raumplanerische Prozesse im </w:t>
            </w:r>
            <w:proofErr w:type="gramStart"/>
            <w:r>
              <w:t>Nahraum  (</w:t>
            </w:r>
            <w:proofErr w:type="gramEnd"/>
            <w:r>
              <w:t>HK6).</w:t>
            </w:r>
          </w:p>
          <w:p w14:paraId="227FF7C1" w14:textId="77777777" w:rsidR="00897DEA" w:rsidRDefault="00000000">
            <w:pPr>
              <w:spacing w:after="269" w:line="240" w:lineRule="auto"/>
              <w:ind w:left="2" w:right="64" w:firstLine="0"/>
            </w:pPr>
            <w:r>
              <w:rPr>
                <w:b/>
              </w:rPr>
              <w:t>Inhaltsfelder</w:t>
            </w:r>
            <w:r>
              <w:t>: IF 3 (Landwirtschaftliche Strukturen in verschiedenen Klima- und Vegetationszonen), IF 6 (Unterschiedliche sozioökonomische Entwicklungsstände von Räumen)</w:t>
            </w:r>
          </w:p>
          <w:p w14:paraId="22506CCC" w14:textId="77777777" w:rsidR="00897DEA" w:rsidRDefault="00000000">
            <w:pPr>
              <w:spacing w:after="85" w:line="259" w:lineRule="auto"/>
              <w:ind w:left="2" w:firstLine="0"/>
              <w:jc w:val="left"/>
            </w:pPr>
            <w:r>
              <w:rPr>
                <w:b/>
              </w:rPr>
              <w:t>Inhaltliche Schwerpunkte</w:t>
            </w:r>
            <w:r>
              <w:t>:</w:t>
            </w:r>
          </w:p>
          <w:p w14:paraId="026AA51B" w14:textId="77777777" w:rsidR="00897DEA" w:rsidRDefault="00000000">
            <w:pPr>
              <w:numPr>
                <w:ilvl w:val="0"/>
                <w:numId w:val="35"/>
              </w:numPr>
              <w:spacing w:after="102" w:line="244" w:lineRule="auto"/>
              <w:ind w:hanging="360"/>
            </w:pPr>
            <w:r>
              <w:t xml:space="preserve">Intensivierung der landwirtschaftlichen Produktion in der gemäßigten Zone und in den Subtropen </w:t>
            </w:r>
          </w:p>
          <w:p w14:paraId="504CABDD" w14:textId="77777777" w:rsidR="00897DEA" w:rsidRDefault="00000000">
            <w:pPr>
              <w:numPr>
                <w:ilvl w:val="0"/>
                <w:numId w:val="35"/>
              </w:numPr>
              <w:spacing w:after="0" w:line="259" w:lineRule="auto"/>
              <w:ind w:hanging="360"/>
            </w:pPr>
            <w:r>
              <w:t xml:space="preserve">Landwirtschaft im Spannungsfeld zwischen Ressourcengefährdung und </w:t>
            </w:r>
          </w:p>
          <w:p w14:paraId="286A19D3" w14:textId="77777777" w:rsidR="00897DEA" w:rsidRDefault="00000000">
            <w:pPr>
              <w:spacing w:after="786" w:line="259" w:lineRule="auto"/>
              <w:ind w:left="286" w:firstLine="0"/>
              <w:jc w:val="left"/>
            </w:pPr>
            <w:r>
              <w:t>Nachhaltigkeit</w:t>
            </w:r>
          </w:p>
          <w:p w14:paraId="096D8AA6" w14:textId="77777777" w:rsidR="00897DEA" w:rsidRDefault="00000000">
            <w:pPr>
              <w:spacing w:after="0" w:line="259" w:lineRule="auto"/>
              <w:ind w:left="2" w:firstLine="0"/>
              <w:jc w:val="left"/>
            </w:pPr>
            <w:r>
              <w:rPr>
                <w:b/>
              </w:rPr>
              <w:t>Zeitbedarf</w:t>
            </w:r>
            <w:r>
              <w:t>: ca. 6 Std.</w:t>
            </w:r>
          </w:p>
        </w:tc>
      </w:tr>
    </w:tbl>
    <w:p w14:paraId="46DCF2F5" w14:textId="77777777" w:rsidR="00897DEA" w:rsidRDefault="00897DEA">
      <w:pPr>
        <w:spacing w:after="0" w:line="259" w:lineRule="auto"/>
        <w:ind w:left="-1440" w:right="15400" w:firstLine="0"/>
        <w:jc w:val="left"/>
      </w:pPr>
    </w:p>
    <w:tbl>
      <w:tblPr>
        <w:tblStyle w:val="TableGrid"/>
        <w:tblW w:w="15160" w:type="dxa"/>
        <w:tblInd w:w="-469" w:type="dxa"/>
        <w:tblCellMar>
          <w:top w:w="51" w:type="dxa"/>
          <w:left w:w="107" w:type="dxa"/>
          <w:right w:w="55" w:type="dxa"/>
        </w:tblCellMar>
        <w:tblLook w:val="04A0" w:firstRow="1" w:lastRow="0" w:firstColumn="1" w:lastColumn="0" w:noHBand="0" w:noVBand="1"/>
      </w:tblPr>
      <w:tblGrid>
        <w:gridCol w:w="7581"/>
        <w:gridCol w:w="7579"/>
      </w:tblGrid>
      <w:tr w:rsidR="00897DEA" w14:paraId="2FE469AD" w14:textId="77777777" w:rsidTr="00A866F9">
        <w:trPr>
          <w:trHeight w:val="8329"/>
        </w:trPr>
        <w:tc>
          <w:tcPr>
            <w:tcW w:w="7581" w:type="dxa"/>
            <w:tcBorders>
              <w:top w:val="single" w:sz="4" w:space="0" w:color="00000A"/>
              <w:left w:val="single" w:sz="4" w:space="0" w:color="00000A"/>
              <w:bottom w:val="single" w:sz="4" w:space="0" w:color="00000A"/>
              <w:right w:val="single" w:sz="5" w:space="0" w:color="00000A"/>
            </w:tcBorders>
          </w:tcPr>
          <w:p w14:paraId="3FDDB3AE" w14:textId="77777777" w:rsidR="00897DEA" w:rsidRDefault="00000000">
            <w:pPr>
              <w:spacing w:after="248" w:line="259" w:lineRule="auto"/>
              <w:ind w:left="0" w:firstLine="0"/>
              <w:jc w:val="left"/>
            </w:pPr>
            <w:r>
              <w:rPr>
                <w:i/>
                <w:u w:val="single" w:color="000000"/>
              </w:rPr>
              <w:lastRenderedPageBreak/>
              <w:t xml:space="preserve"> </w:t>
            </w:r>
            <w:proofErr w:type="gramStart"/>
            <w:r>
              <w:rPr>
                <w:i/>
                <w:u w:val="single" w:color="000000"/>
              </w:rPr>
              <w:t>Unterrichtsvorhaben  III</w:t>
            </w:r>
            <w:proofErr w:type="gramEnd"/>
            <w:r>
              <w:rPr>
                <w:i/>
                <w:u w:val="single" w:color="000000"/>
              </w:rPr>
              <w:t>:</w:t>
            </w:r>
          </w:p>
          <w:p w14:paraId="5F15C264" w14:textId="77777777" w:rsidR="00A866F9" w:rsidRDefault="00000000" w:rsidP="00A866F9">
            <w:pPr>
              <w:spacing w:after="0" w:line="240" w:lineRule="auto"/>
              <w:ind w:left="2" w:firstLine="0"/>
              <w:jc w:val="left"/>
              <w:rPr>
                <w:b/>
              </w:rPr>
            </w:pPr>
            <w:r>
              <w:rPr>
                <w:b/>
              </w:rPr>
              <w:t>Thema</w:t>
            </w:r>
            <w:r>
              <w:t xml:space="preserve">: </w:t>
            </w:r>
            <w:r>
              <w:rPr>
                <w:b/>
              </w:rPr>
              <w:t xml:space="preserve">Wirtschaftsregionen im Wandel – Einflussfaktoren und Auswirkungen </w:t>
            </w:r>
          </w:p>
          <w:p w14:paraId="0D9963E8" w14:textId="77777777" w:rsidR="00A866F9" w:rsidRDefault="00A866F9" w:rsidP="00A866F9">
            <w:pPr>
              <w:spacing w:after="0" w:line="240" w:lineRule="auto"/>
              <w:ind w:left="2" w:firstLine="0"/>
              <w:jc w:val="left"/>
              <w:rPr>
                <w:b/>
              </w:rPr>
            </w:pPr>
          </w:p>
          <w:p w14:paraId="3742FFBD" w14:textId="60CF5915" w:rsidR="00897DEA" w:rsidRDefault="00000000" w:rsidP="00A866F9">
            <w:pPr>
              <w:spacing w:after="0" w:line="240" w:lineRule="auto"/>
              <w:ind w:left="2" w:firstLine="0"/>
              <w:jc w:val="left"/>
            </w:pPr>
            <w:r>
              <w:rPr>
                <w:b/>
              </w:rPr>
              <w:t>Kompetenzen</w:t>
            </w:r>
            <w:r>
              <w:t>:</w:t>
            </w:r>
          </w:p>
          <w:p w14:paraId="2059D439" w14:textId="77777777" w:rsidR="00897DEA" w:rsidRDefault="00000000" w:rsidP="00A866F9">
            <w:pPr>
              <w:numPr>
                <w:ilvl w:val="0"/>
                <w:numId w:val="36"/>
              </w:numPr>
              <w:spacing w:after="0" w:line="240" w:lineRule="auto"/>
              <w:ind w:right="32" w:hanging="360"/>
            </w:pPr>
            <w:r>
              <w:t>orientieren sich unmittelbar vor Ort und mittelbar mit Hilfe von physischen und thematischen Karten sowie digitalen Kartendiensten (MK1),</w:t>
            </w:r>
          </w:p>
          <w:p w14:paraId="312F4B07" w14:textId="77777777" w:rsidR="00897DEA" w:rsidRDefault="00000000">
            <w:pPr>
              <w:numPr>
                <w:ilvl w:val="0"/>
                <w:numId w:val="36"/>
              </w:numPr>
              <w:spacing w:after="104" w:line="242" w:lineRule="auto"/>
              <w:ind w:right="32" w:hanging="360"/>
            </w:pPr>
            <w:r>
              <w:t>identifizieren problemhaltige geographische Sachverhalte und entwickeln unter Nutzung des problemorientierten analytischen Wegs der Erkenntnisgewinnung entsprechende Fragestellungen und Hypothesen (MK2),</w:t>
            </w:r>
          </w:p>
          <w:p w14:paraId="7E5E077B" w14:textId="77777777" w:rsidR="00897DEA" w:rsidRDefault="00000000">
            <w:pPr>
              <w:numPr>
                <w:ilvl w:val="0"/>
                <w:numId w:val="36"/>
              </w:numPr>
              <w:spacing w:after="104" w:line="242" w:lineRule="auto"/>
              <w:ind w:right="32" w:hanging="360"/>
            </w:pPr>
            <w:r>
              <w:t xml:space="preserve">analysieren auch komplexere Darstellungs- und Arbeitsmittel (Karte, Bild, Film, statistische Angaben, Graphiken und Text) in Materialzusammenstellungen, </w:t>
            </w:r>
            <w:proofErr w:type="gramStart"/>
            <w:r>
              <w:t>um  raumbezogene</w:t>
            </w:r>
            <w:proofErr w:type="gramEnd"/>
            <w:r>
              <w:t xml:space="preserve"> Hypothesen zu überprüfen (MK3),</w:t>
            </w:r>
          </w:p>
          <w:p w14:paraId="785205DF" w14:textId="77777777" w:rsidR="00897DEA" w:rsidRDefault="00000000">
            <w:pPr>
              <w:numPr>
                <w:ilvl w:val="0"/>
                <w:numId w:val="36"/>
              </w:numPr>
              <w:spacing w:after="102" w:line="244" w:lineRule="auto"/>
              <w:ind w:right="32" w:hanging="360"/>
            </w:pPr>
            <w:r>
              <w:t>entnehmen Modellen allgemeingeographische Kernaussagen und vergleichen diese mit konkreten Raumbeispielen (MK4),</w:t>
            </w:r>
          </w:p>
          <w:p w14:paraId="7DB83684" w14:textId="77777777" w:rsidR="00897DEA" w:rsidRDefault="00000000">
            <w:pPr>
              <w:numPr>
                <w:ilvl w:val="0"/>
                <w:numId w:val="36"/>
              </w:numPr>
              <w:spacing w:after="104" w:line="242" w:lineRule="auto"/>
              <w:ind w:right="32" w:hanging="360"/>
            </w:pPr>
            <w:r>
              <w:t>präsentieren Arbeitsergebnisse zu komplexen raumbezogenen Sachverhalten im Unterricht sach-, problem- und adressatenbezogen sowie fachsprachlich angemessen (HK1),</w:t>
            </w:r>
          </w:p>
          <w:p w14:paraId="1F10658F" w14:textId="77777777" w:rsidR="00897DEA" w:rsidRDefault="00000000" w:rsidP="00A866F9">
            <w:pPr>
              <w:numPr>
                <w:ilvl w:val="0"/>
                <w:numId w:val="36"/>
              </w:numPr>
              <w:spacing w:after="0" w:line="242" w:lineRule="auto"/>
              <w:ind w:right="32" w:hanging="360"/>
            </w:pPr>
            <w:r>
              <w:t>planen und organisieren themenbezogen Elemente von Unterrichtsgängen und Exkursionen, führen diese durch und präsentieren die Ergebnisse fachspezifisch angemessen (HK3).</w:t>
            </w:r>
          </w:p>
          <w:p w14:paraId="1FA20566" w14:textId="77777777" w:rsidR="00A866F9" w:rsidRDefault="00A866F9" w:rsidP="00A866F9">
            <w:pPr>
              <w:spacing w:after="0" w:line="242" w:lineRule="auto"/>
              <w:ind w:left="362" w:right="32" w:firstLine="0"/>
            </w:pPr>
          </w:p>
          <w:p w14:paraId="5314DF50" w14:textId="77777777" w:rsidR="00897DEA" w:rsidRDefault="00000000" w:rsidP="00A866F9">
            <w:pPr>
              <w:spacing w:after="0" w:line="259" w:lineRule="auto"/>
              <w:ind w:left="2" w:firstLine="0"/>
              <w:jc w:val="left"/>
            </w:pPr>
            <w:r>
              <w:rPr>
                <w:b/>
              </w:rPr>
              <w:t>Inhaltsfelder</w:t>
            </w:r>
            <w:r>
              <w:t xml:space="preserve">: </w:t>
            </w:r>
          </w:p>
          <w:p w14:paraId="62C7DB06" w14:textId="77777777" w:rsidR="00897DEA" w:rsidRDefault="00000000" w:rsidP="00A866F9">
            <w:pPr>
              <w:spacing w:after="0" w:line="241" w:lineRule="auto"/>
              <w:ind w:left="2" w:firstLine="0"/>
            </w:pPr>
            <w:r>
              <w:t>IF 4 (Bedeutungswandel von Standortfaktoren), IF 7 (Dienstleistungen in ihrer Bedeutung für Wirtschafts- und Beschäftigungsstrukturen)</w:t>
            </w:r>
          </w:p>
          <w:p w14:paraId="6A6BB4A0" w14:textId="77777777" w:rsidR="001915C9" w:rsidRDefault="001915C9" w:rsidP="00A866F9">
            <w:pPr>
              <w:spacing w:after="0" w:line="241" w:lineRule="auto"/>
              <w:ind w:left="2" w:firstLine="0"/>
            </w:pPr>
          </w:p>
          <w:p w14:paraId="282A62A7" w14:textId="77777777" w:rsidR="00897DEA" w:rsidRDefault="00000000" w:rsidP="00A866F9">
            <w:pPr>
              <w:spacing w:after="0" w:line="259" w:lineRule="auto"/>
              <w:ind w:left="2" w:firstLine="0"/>
              <w:jc w:val="left"/>
            </w:pPr>
            <w:r>
              <w:rPr>
                <w:b/>
              </w:rPr>
              <w:t>Inhaltliche Schwerpunkte</w:t>
            </w:r>
            <w:r>
              <w:t>:</w:t>
            </w:r>
          </w:p>
          <w:p w14:paraId="7D17629A" w14:textId="77777777" w:rsidR="00897DEA" w:rsidRDefault="00000000" w:rsidP="00A866F9">
            <w:pPr>
              <w:numPr>
                <w:ilvl w:val="0"/>
                <w:numId w:val="36"/>
              </w:numPr>
              <w:spacing w:after="0" w:line="259" w:lineRule="auto"/>
              <w:ind w:right="32" w:hanging="360"/>
            </w:pPr>
            <w:r>
              <w:t xml:space="preserve">Strukturwandel industrieller Räume </w:t>
            </w:r>
          </w:p>
          <w:p w14:paraId="75EEE175" w14:textId="77777777" w:rsidR="00897DEA" w:rsidRDefault="00000000" w:rsidP="00A866F9">
            <w:pPr>
              <w:numPr>
                <w:ilvl w:val="0"/>
                <w:numId w:val="36"/>
              </w:numPr>
              <w:spacing w:after="0" w:line="259" w:lineRule="auto"/>
              <w:ind w:right="32" w:hanging="360"/>
            </w:pPr>
            <w:r>
              <w:t>Herausbildung von Wachstumsregionen</w:t>
            </w:r>
          </w:p>
          <w:p w14:paraId="3FA4FCC8" w14:textId="77777777" w:rsidR="00A866F9" w:rsidRDefault="00A866F9" w:rsidP="00A866F9">
            <w:pPr>
              <w:spacing w:after="0" w:line="259" w:lineRule="auto"/>
              <w:ind w:left="2" w:right="32" w:firstLine="0"/>
              <w:rPr>
                <w:b/>
              </w:rPr>
            </w:pPr>
          </w:p>
          <w:p w14:paraId="052EA828" w14:textId="5082A948" w:rsidR="00A866F9" w:rsidRDefault="00A866F9" w:rsidP="00A866F9">
            <w:pPr>
              <w:spacing w:after="0" w:line="259" w:lineRule="auto"/>
              <w:ind w:left="2" w:right="32" w:firstLine="0"/>
            </w:pPr>
            <w:r>
              <w:rPr>
                <w:b/>
              </w:rPr>
              <w:t>Zeitbedarf</w:t>
            </w:r>
            <w:r>
              <w:t>: ca. 10 Std. – 0,7</w:t>
            </w:r>
          </w:p>
        </w:tc>
        <w:tc>
          <w:tcPr>
            <w:tcW w:w="7579" w:type="dxa"/>
            <w:tcBorders>
              <w:top w:val="single" w:sz="4" w:space="0" w:color="00000A"/>
              <w:left w:val="single" w:sz="5" w:space="0" w:color="00000A"/>
              <w:bottom w:val="single" w:sz="4" w:space="0" w:color="00000A"/>
              <w:right w:val="single" w:sz="5" w:space="0" w:color="00000A"/>
            </w:tcBorders>
          </w:tcPr>
          <w:p w14:paraId="69F5C3E5" w14:textId="77777777" w:rsidR="00897DEA" w:rsidRDefault="00000000">
            <w:pPr>
              <w:spacing w:after="248" w:line="259" w:lineRule="auto"/>
              <w:ind w:left="0" w:firstLine="0"/>
              <w:jc w:val="left"/>
            </w:pPr>
            <w:r>
              <w:rPr>
                <w:i/>
                <w:u w:val="single" w:color="000000"/>
              </w:rPr>
              <w:t xml:space="preserve"> </w:t>
            </w:r>
            <w:proofErr w:type="gramStart"/>
            <w:r>
              <w:rPr>
                <w:i/>
                <w:u w:val="single" w:color="000000"/>
              </w:rPr>
              <w:t>Unterrichtsvorhaben  IV</w:t>
            </w:r>
            <w:proofErr w:type="gramEnd"/>
            <w:r>
              <w:rPr>
                <w:i/>
                <w:u w:val="single" w:color="000000"/>
              </w:rPr>
              <w:t>:</w:t>
            </w:r>
          </w:p>
          <w:p w14:paraId="14691F55" w14:textId="77777777" w:rsidR="00897DEA" w:rsidRDefault="00000000" w:rsidP="00A866F9">
            <w:pPr>
              <w:spacing w:after="0" w:line="241" w:lineRule="auto"/>
              <w:ind w:left="2" w:firstLine="0"/>
            </w:pPr>
            <w:r>
              <w:rPr>
                <w:b/>
              </w:rPr>
              <w:t>Thema</w:t>
            </w:r>
            <w:r>
              <w:t xml:space="preserve">: </w:t>
            </w:r>
            <w:r>
              <w:rPr>
                <w:b/>
              </w:rPr>
              <w:t>Förderung von Wirtschaftszonen – notwendig im globalen Wettbewerb der Industrieregionen?</w:t>
            </w:r>
            <w:r>
              <w:t xml:space="preserve"> </w:t>
            </w:r>
          </w:p>
          <w:p w14:paraId="7FF37301" w14:textId="77777777" w:rsidR="00A866F9" w:rsidRDefault="00A866F9" w:rsidP="00A866F9">
            <w:pPr>
              <w:spacing w:after="0" w:line="241" w:lineRule="auto"/>
              <w:ind w:left="2" w:firstLine="0"/>
            </w:pPr>
          </w:p>
          <w:p w14:paraId="1FE3AC04" w14:textId="77777777" w:rsidR="00897DEA" w:rsidRDefault="00000000" w:rsidP="00A866F9">
            <w:pPr>
              <w:spacing w:after="0" w:line="259" w:lineRule="auto"/>
              <w:ind w:left="2" w:firstLine="0"/>
              <w:jc w:val="left"/>
            </w:pPr>
            <w:r>
              <w:rPr>
                <w:b/>
              </w:rPr>
              <w:t>Kompetenzen</w:t>
            </w:r>
            <w:r>
              <w:t>:</w:t>
            </w:r>
          </w:p>
          <w:p w14:paraId="7C4AC867" w14:textId="77777777" w:rsidR="00897DEA" w:rsidRDefault="00000000" w:rsidP="00A866F9">
            <w:pPr>
              <w:numPr>
                <w:ilvl w:val="0"/>
                <w:numId w:val="37"/>
              </w:numPr>
              <w:spacing w:after="0" w:line="242" w:lineRule="auto"/>
              <w:ind w:right="63" w:hanging="284"/>
            </w:pPr>
            <w:r>
              <w:t xml:space="preserve">analysieren auch komplexere Darstellungs- und Arbeitsmittel (Karte, Bild, Film, statistische Angaben, Graphiken und Text) in Materialzusammenstellungen, </w:t>
            </w:r>
            <w:proofErr w:type="gramStart"/>
            <w:r>
              <w:t>um  raumbezogene</w:t>
            </w:r>
            <w:proofErr w:type="gramEnd"/>
            <w:r>
              <w:t xml:space="preserve"> Hypothesen zu überprüfen (MK3),</w:t>
            </w:r>
          </w:p>
          <w:p w14:paraId="5BF70509" w14:textId="77777777" w:rsidR="00897DEA" w:rsidRDefault="00000000">
            <w:pPr>
              <w:numPr>
                <w:ilvl w:val="0"/>
                <w:numId w:val="37"/>
              </w:numPr>
              <w:spacing w:after="104" w:line="242" w:lineRule="auto"/>
              <w:ind w:right="63" w:hanging="284"/>
            </w:pPr>
            <w:r>
              <w:t>recherchieren weitgehend selbstständig mittels geeigneter Suchstrategien in Bibliotheken, im Internet und in internetbasierten Geoinformationsdiensten Informationen und werten diese fragebezogen aus (MK5),</w:t>
            </w:r>
          </w:p>
          <w:p w14:paraId="2E892095" w14:textId="77777777" w:rsidR="00897DEA" w:rsidRDefault="00000000" w:rsidP="00A866F9">
            <w:pPr>
              <w:numPr>
                <w:ilvl w:val="0"/>
                <w:numId w:val="37"/>
              </w:numPr>
              <w:spacing w:after="0" w:line="242" w:lineRule="auto"/>
              <w:ind w:right="63" w:hanging="284"/>
            </w:pPr>
            <w:r>
              <w:t xml:space="preserve">stellen geographische Sachverhalte mündlich und schriftlich unter Verwendung der Fachsprache problembezogen, sachlogisch strukturiert, aufgaben-, </w:t>
            </w:r>
            <w:proofErr w:type="spellStart"/>
            <w:r>
              <w:t>operatoren</w:t>
            </w:r>
            <w:proofErr w:type="spellEnd"/>
            <w:r>
              <w:t>- und materialbezogen und differenziert dar (MK6),</w:t>
            </w:r>
          </w:p>
          <w:p w14:paraId="5DB3C6B3" w14:textId="77777777" w:rsidR="00897DEA" w:rsidRDefault="00000000" w:rsidP="00A866F9">
            <w:pPr>
              <w:numPr>
                <w:ilvl w:val="0"/>
                <w:numId w:val="37"/>
              </w:numPr>
              <w:spacing w:after="0" w:line="259" w:lineRule="auto"/>
              <w:ind w:right="63" w:hanging="284"/>
            </w:pPr>
            <w:r>
              <w:t>entwickeln Lösungsansätze für komplexere raumbezogene Probleme (HK5).</w:t>
            </w:r>
          </w:p>
          <w:p w14:paraId="16E99322" w14:textId="77777777" w:rsidR="00A866F9" w:rsidRDefault="00A866F9" w:rsidP="00A866F9">
            <w:pPr>
              <w:spacing w:after="0" w:line="259" w:lineRule="auto"/>
              <w:ind w:left="286" w:right="63" w:firstLine="0"/>
            </w:pPr>
          </w:p>
          <w:p w14:paraId="54DAA14F" w14:textId="77777777" w:rsidR="00897DEA" w:rsidRDefault="00000000" w:rsidP="00A866F9">
            <w:pPr>
              <w:spacing w:after="0" w:line="259" w:lineRule="auto"/>
              <w:ind w:left="2" w:firstLine="0"/>
              <w:jc w:val="left"/>
            </w:pPr>
            <w:r>
              <w:rPr>
                <w:b/>
              </w:rPr>
              <w:t>Inhaltsfelder</w:t>
            </w:r>
            <w:r>
              <w:t xml:space="preserve">: IF 4 (Bedeutungswandel von Standortfaktoren), IF 7 </w:t>
            </w:r>
          </w:p>
          <w:p w14:paraId="626B3D32" w14:textId="77777777" w:rsidR="00897DEA" w:rsidRDefault="00000000" w:rsidP="00A866F9">
            <w:pPr>
              <w:tabs>
                <w:tab w:val="center" w:pos="784"/>
                <w:tab w:val="center" w:pos="1751"/>
                <w:tab w:val="center" w:pos="2070"/>
                <w:tab w:val="center" w:pos="2337"/>
                <w:tab w:val="center" w:pos="2787"/>
                <w:tab w:val="center" w:pos="3186"/>
                <w:tab w:val="center" w:pos="3910"/>
                <w:tab w:val="center" w:pos="4584"/>
                <w:tab w:val="center" w:pos="4949"/>
                <w:tab w:val="center" w:pos="5263"/>
                <w:tab w:val="center" w:pos="6043"/>
                <w:tab w:val="center" w:pos="6773"/>
                <w:tab w:val="center" w:pos="7181"/>
              </w:tabs>
              <w:spacing w:after="0" w:line="259" w:lineRule="auto"/>
              <w:ind w:left="0" w:firstLine="0"/>
              <w:jc w:val="left"/>
            </w:pPr>
            <w:r>
              <w:tab/>
              <w:t>(Dienstleistungen</w:t>
            </w:r>
            <w:r>
              <w:tab/>
              <w:t xml:space="preserve"> </w:t>
            </w:r>
            <w:r>
              <w:tab/>
              <w:t>in</w:t>
            </w:r>
            <w:r>
              <w:tab/>
              <w:t xml:space="preserve"> </w:t>
            </w:r>
            <w:r>
              <w:tab/>
              <w:t>ihrer</w:t>
            </w:r>
            <w:r>
              <w:tab/>
              <w:t xml:space="preserve"> </w:t>
            </w:r>
            <w:r>
              <w:tab/>
              <w:t>Bedeutung</w:t>
            </w:r>
            <w:r>
              <w:tab/>
              <w:t xml:space="preserve"> </w:t>
            </w:r>
            <w:r>
              <w:tab/>
              <w:t>für</w:t>
            </w:r>
            <w:r>
              <w:tab/>
              <w:t xml:space="preserve"> </w:t>
            </w:r>
            <w:r>
              <w:tab/>
              <w:t>Wirtschafts-</w:t>
            </w:r>
            <w:r>
              <w:tab/>
              <w:t xml:space="preserve"> </w:t>
            </w:r>
            <w:r>
              <w:tab/>
              <w:t xml:space="preserve">und </w:t>
            </w:r>
          </w:p>
          <w:p w14:paraId="47179DC7" w14:textId="77777777" w:rsidR="00897DEA" w:rsidRDefault="00000000" w:rsidP="00A866F9">
            <w:pPr>
              <w:spacing w:after="0" w:line="259" w:lineRule="auto"/>
              <w:ind w:left="2" w:firstLine="0"/>
              <w:jc w:val="left"/>
            </w:pPr>
            <w:r>
              <w:t>Beschäftigungsstrukturen)</w:t>
            </w:r>
          </w:p>
          <w:p w14:paraId="0CE05C90" w14:textId="77777777" w:rsidR="00A866F9" w:rsidRDefault="00A866F9" w:rsidP="00A866F9">
            <w:pPr>
              <w:spacing w:after="0" w:line="259" w:lineRule="auto"/>
              <w:ind w:left="2" w:firstLine="0"/>
              <w:jc w:val="left"/>
            </w:pPr>
          </w:p>
          <w:p w14:paraId="2F3C875B" w14:textId="4D7F04C5" w:rsidR="00A866F9" w:rsidRDefault="00000000" w:rsidP="00A866F9">
            <w:pPr>
              <w:spacing w:after="0" w:line="259" w:lineRule="auto"/>
              <w:ind w:left="2" w:firstLine="0"/>
              <w:jc w:val="left"/>
            </w:pPr>
            <w:r>
              <w:rPr>
                <w:b/>
              </w:rPr>
              <w:t>Inhaltliche Schwerpunkte</w:t>
            </w:r>
            <w:r>
              <w:t>:</w:t>
            </w:r>
          </w:p>
          <w:p w14:paraId="402170F8" w14:textId="77777777" w:rsidR="00A866F9" w:rsidRDefault="00A866F9" w:rsidP="00A866F9">
            <w:pPr>
              <w:numPr>
                <w:ilvl w:val="0"/>
                <w:numId w:val="38"/>
              </w:numPr>
              <w:spacing w:after="0" w:line="259" w:lineRule="auto"/>
              <w:ind w:hanging="360"/>
              <w:jc w:val="left"/>
            </w:pPr>
            <w:r>
              <w:t>Strukturwandel industrieller Räume</w:t>
            </w:r>
          </w:p>
          <w:p w14:paraId="5DF7BBCC" w14:textId="77777777" w:rsidR="00A866F9" w:rsidRDefault="00A866F9" w:rsidP="00A866F9">
            <w:pPr>
              <w:numPr>
                <w:ilvl w:val="0"/>
                <w:numId w:val="38"/>
              </w:numPr>
              <w:spacing w:after="197" w:line="259" w:lineRule="auto"/>
              <w:ind w:hanging="360"/>
              <w:jc w:val="left"/>
            </w:pPr>
            <w:r>
              <w:t xml:space="preserve">Herausbildung von Wachstumsregionen </w:t>
            </w:r>
          </w:p>
          <w:p w14:paraId="700CA35F" w14:textId="03EC7BEC" w:rsidR="00A866F9" w:rsidRDefault="00A866F9" w:rsidP="00A866F9">
            <w:pPr>
              <w:spacing w:after="0" w:line="259" w:lineRule="auto"/>
              <w:ind w:left="2" w:firstLine="0"/>
              <w:jc w:val="left"/>
            </w:pPr>
            <w:r>
              <w:rPr>
                <w:b/>
              </w:rPr>
              <w:t>Zeitbedarf</w:t>
            </w:r>
            <w:r>
              <w:t>: ca. 5 Std.-0,3</w:t>
            </w:r>
          </w:p>
        </w:tc>
      </w:tr>
    </w:tbl>
    <w:p w14:paraId="68B6D68E" w14:textId="77777777" w:rsidR="00897DEA" w:rsidRDefault="00897DEA">
      <w:pPr>
        <w:spacing w:after="0" w:line="259" w:lineRule="auto"/>
        <w:ind w:left="-1440" w:right="15400" w:firstLine="0"/>
        <w:jc w:val="left"/>
      </w:pPr>
    </w:p>
    <w:tbl>
      <w:tblPr>
        <w:tblStyle w:val="TableGrid"/>
        <w:tblW w:w="15160" w:type="dxa"/>
        <w:tblInd w:w="-469" w:type="dxa"/>
        <w:tblCellMar>
          <w:top w:w="49" w:type="dxa"/>
          <w:left w:w="108" w:type="dxa"/>
          <w:right w:w="55" w:type="dxa"/>
        </w:tblCellMar>
        <w:tblLook w:val="04A0" w:firstRow="1" w:lastRow="0" w:firstColumn="1" w:lastColumn="0" w:noHBand="0" w:noVBand="1"/>
      </w:tblPr>
      <w:tblGrid>
        <w:gridCol w:w="7579"/>
        <w:gridCol w:w="7581"/>
      </w:tblGrid>
      <w:tr w:rsidR="00897DEA" w14:paraId="708382BB" w14:textId="77777777" w:rsidTr="00A866F9">
        <w:trPr>
          <w:trHeight w:val="6889"/>
        </w:trPr>
        <w:tc>
          <w:tcPr>
            <w:tcW w:w="7579" w:type="dxa"/>
            <w:tcBorders>
              <w:top w:val="single" w:sz="4" w:space="0" w:color="00000A"/>
              <w:left w:val="single" w:sz="4" w:space="0" w:color="00000A"/>
              <w:bottom w:val="single" w:sz="4" w:space="0" w:color="00000A"/>
              <w:right w:val="single" w:sz="4" w:space="0" w:color="00000A"/>
            </w:tcBorders>
          </w:tcPr>
          <w:p w14:paraId="22C360E1" w14:textId="77777777" w:rsidR="00897DEA" w:rsidRDefault="00000000" w:rsidP="00A866F9">
            <w:pPr>
              <w:spacing w:after="0" w:line="259" w:lineRule="auto"/>
              <w:ind w:left="0" w:firstLine="0"/>
              <w:jc w:val="left"/>
            </w:pPr>
            <w:r>
              <w:rPr>
                <w:i/>
                <w:u w:val="single" w:color="000000"/>
              </w:rPr>
              <w:lastRenderedPageBreak/>
              <w:t xml:space="preserve"> </w:t>
            </w:r>
            <w:proofErr w:type="gramStart"/>
            <w:r>
              <w:rPr>
                <w:i/>
                <w:u w:val="single" w:color="000000"/>
              </w:rPr>
              <w:t>Unterrichtsvorhaben  V</w:t>
            </w:r>
            <w:proofErr w:type="gramEnd"/>
            <w:r>
              <w:rPr>
                <w:i/>
                <w:u w:val="single" w:color="000000"/>
              </w:rPr>
              <w:t>:</w:t>
            </w:r>
          </w:p>
          <w:p w14:paraId="3C685687" w14:textId="77777777" w:rsidR="00897DEA" w:rsidRDefault="00000000" w:rsidP="00A866F9">
            <w:pPr>
              <w:spacing w:after="0" w:line="360" w:lineRule="auto"/>
              <w:ind w:left="2" w:right="60" w:firstLine="0"/>
              <w:jc w:val="left"/>
            </w:pPr>
            <w:r>
              <w:rPr>
                <w:b/>
              </w:rPr>
              <w:t>Thema</w:t>
            </w:r>
            <w:r>
              <w:t xml:space="preserve">: </w:t>
            </w:r>
            <w:r>
              <w:rPr>
                <w:b/>
              </w:rPr>
              <w:t>Globale Disparitäten – ungleiche Entwicklungsstände von Räumen als Herausforderung Kompetenzen</w:t>
            </w:r>
            <w:r>
              <w:t>:</w:t>
            </w:r>
          </w:p>
          <w:p w14:paraId="09CC5B21" w14:textId="77777777" w:rsidR="00897DEA" w:rsidRDefault="00000000" w:rsidP="00A866F9">
            <w:pPr>
              <w:numPr>
                <w:ilvl w:val="0"/>
                <w:numId w:val="39"/>
              </w:numPr>
              <w:spacing w:after="0" w:line="243" w:lineRule="auto"/>
              <w:ind w:hanging="284"/>
            </w:pPr>
            <w:r>
              <w:t>orientieren sich unmittelbar vor Ort und mittelbar mit Hilfe von physischen und thematischen Karten sowie digitalen Kartendiensten (MK1),</w:t>
            </w:r>
          </w:p>
          <w:p w14:paraId="7FD0AB8B" w14:textId="77777777" w:rsidR="00897DEA" w:rsidRDefault="00000000" w:rsidP="00A866F9">
            <w:pPr>
              <w:numPr>
                <w:ilvl w:val="0"/>
                <w:numId w:val="39"/>
              </w:numPr>
              <w:spacing w:after="0" w:line="242" w:lineRule="auto"/>
              <w:ind w:hanging="284"/>
            </w:pPr>
            <w:r>
              <w:t xml:space="preserve">stellen geographische Sachverhalte mündlich und schriftlich unter Verwendung der Fachsprache problembezogen, sachlogisch strukturiert, aufgaben-, </w:t>
            </w:r>
            <w:proofErr w:type="spellStart"/>
            <w:r>
              <w:t>operatoren</w:t>
            </w:r>
            <w:proofErr w:type="spellEnd"/>
            <w:r>
              <w:t>- und materialbezogen und differenziert dar (MK6),</w:t>
            </w:r>
          </w:p>
          <w:p w14:paraId="0351FA4C" w14:textId="77777777" w:rsidR="00897DEA" w:rsidRDefault="00000000" w:rsidP="00A866F9">
            <w:pPr>
              <w:numPr>
                <w:ilvl w:val="0"/>
                <w:numId w:val="39"/>
              </w:numPr>
              <w:spacing w:after="0" w:line="244" w:lineRule="auto"/>
              <w:ind w:hanging="284"/>
            </w:pPr>
            <w:r>
              <w:t xml:space="preserve">belegen schriftliche und mündliche Aussagen durch angemessene und korrekte Materialverweise und </w:t>
            </w:r>
            <w:proofErr w:type="gramStart"/>
            <w:r>
              <w:t>Materialzitate  (</w:t>
            </w:r>
            <w:proofErr w:type="gramEnd"/>
            <w:r>
              <w:t>MK7),</w:t>
            </w:r>
          </w:p>
          <w:p w14:paraId="7AFBE064" w14:textId="77777777" w:rsidR="00897DEA" w:rsidRDefault="00000000" w:rsidP="00A866F9">
            <w:pPr>
              <w:numPr>
                <w:ilvl w:val="0"/>
                <w:numId w:val="39"/>
              </w:numPr>
              <w:spacing w:after="0" w:line="242" w:lineRule="auto"/>
              <w:ind w:hanging="284"/>
            </w:pPr>
            <w:r>
              <w:t>präsentieren Arbeitsergebnisse zu komplexen raumbezogenen Sachverhalten im Unterricht sach-, problem- und adressatenbezogen sowie fachsprachlich angemessen (HK1),</w:t>
            </w:r>
          </w:p>
          <w:p w14:paraId="2BDC51AB" w14:textId="77777777" w:rsidR="00897DEA" w:rsidRDefault="00000000" w:rsidP="00A866F9">
            <w:pPr>
              <w:numPr>
                <w:ilvl w:val="0"/>
                <w:numId w:val="39"/>
              </w:numPr>
              <w:spacing w:after="0" w:line="243" w:lineRule="auto"/>
              <w:ind w:hanging="284"/>
            </w:pPr>
            <w:r>
              <w:t>nehmen in Raumnutzungskonflikten unterschiedliche Perspektiven und Positionen ein und vertreten diese (HK 2),</w:t>
            </w:r>
          </w:p>
          <w:p w14:paraId="3E35E8C2" w14:textId="77777777" w:rsidR="00897DEA" w:rsidRDefault="00000000" w:rsidP="00A866F9">
            <w:pPr>
              <w:numPr>
                <w:ilvl w:val="0"/>
                <w:numId w:val="39"/>
              </w:numPr>
              <w:spacing w:after="0" w:line="259" w:lineRule="auto"/>
              <w:ind w:hanging="284"/>
            </w:pPr>
            <w:r>
              <w:t>entwickeln Lösungsansätze für komplexere raumbezogene Probleme (HK5).</w:t>
            </w:r>
          </w:p>
          <w:p w14:paraId="535D8B15" w14:textId="77777777" w:rsidR="001915C9" w:rsidRDefault="001915C9" w:rsidP="00A866F9">
            <w:pPr>
              <w:spacing w:after="0" w:line="259" w:lineRule="auto"/>
              <w:ind w:left="2" w:firstLine="0"/>
              <w:rPr>
                <w:b/>
              </w:rPr>
            </w:pPr>
          </w:p>
          <w:p w14:paraId="2D639F98" w14:textId="40FD6020" w:rsidR="00897DEA" w:rsidRDefault="00000000" w:rsidP="00A866F9">
            <w:pPr>
              <w:spacing w:after="0" w:line="259" w:lineRule="auto"/>
              <w:ind w:left="2" w:firstLine="0"/>
            </w:pPr>
            <w:r>
              <w:rPr>
                <w:b/>
              </w:rPr>
              <w:t>Inhaltsfelder</w:t>
            </w:r>
            <w:r>
              <w:t>: IF 6 (Unterschiedliche sozioökonomische Entwicklungsstände von Räumen)</w:t>
            </w:r>
          </w:p>
          <w:p w14:paraId="0B35381C" w14:textId="77777777" w:rsidR="001915C9" w:rsidRDefault="001915C9" w:rsidP="00A866F9">
            <w:pPr>
              <w:spacing w:after="0" w:line="259" w:lineRule="auto"/>
              <w:ind w:left="2" w:firstLine="0"/>
            </w:pPr>
          </w:p>
          <w:p w14:paraId="61EE5200" w14:textId="77777777" w:rsidR="003871B1" w:rsidRDefault="003871B1" w:rsidP="003871B1">
            <w:pPr>
              <w:spacing w:after="0" w:line="259" w:lineRule="auto"/>
              <w:ind w:left="2" w:firstLine="0"/>
              <w:jc w:val="left"/>
            </w:pPr>
            <w:r>
              <w:rPr>
                <w:b/>
              </w:rPr>
              <w:t>Inhaltliche Schwerpunkte</w:t>
            </w:r>
            <w:r>
              <w:t>:</w:t>
            </w:r>
          </w:p>
          <w:p w14:paraId="0ECCA44B" w14:textId="77777777" w:rsidR="003871B1" w:rsidRDefault="003871B1" w:rsidP="003871B1">
            <w:pPr>
              <w:numPr>
                <w:ilvl w:val="0"/>
                <w:numId w:val="41"/>
              </w:numPr>
              <w:spacing w:after="0" w:line="259" w:lineRule="auto"/>
              <w:ind w:hanging="348"/>
              <w:jc w:val="left"/>
            </w:pPr>
            <w:r>
              <w:t>Merkmale und Ursachen räumlicher Disparitäten</w:t>
            </w:r>
          </w:p>
          <w:p w14:paraId="5BC78000" w14:textId="77777777" w:rsidR="003871B1" w:rsidRDefault="003871B1" w:rsidP="003871B1">
            <w:pPr>
              <w:numPr>
                <w:ilvl w:val="0"/>
                <w:numId w:val="41"/>
              </w:numPr>
              <w:spacing w:after="0" w:line="243" w:lineRule="auto"/>
              <w:ind w:hanging="348"/>
              <w:jc w:val="left"/>
            </w:pPr>
            <w:r>
              <w:t>Strategien und Instrumente zur Reduzierung regionaler, nationaler und globaler Disparitäten</w:t>
            </w:r>
          </w:p>
          <w:p w14:paraId="53E03E86" w14:textId="77777777" w:rsidR="001915C9" w:rsidRDefault="001915C9" w:rsidP="001915C9">
            <w:pPr>
              <w:spacing w:after="0" w:line="243" w:lineRule="auto"/>
              <w:ind w:left="710" w:firstLine="0"/>
              <w:jc w:val="left"/>
            </w:pPr>
          </w:p>
          <w:p w14:paraId="352F39F0" w14:textId="0F866708" w:rsidR="003871B1" w:rsidRDefault="003871B1" w:rsidP="003871B1">
            <w:pPr>
              <w:spacing w:after="0" w:line="259" w:lineRule="auto"/>
              <w:ind w:left="2" w:firstLine="0"/>
            </w:pPr>
            <w:r>
              <w:rPr>
                <w:b/>
              </w:rPr>
              <w:t>Zeitbedarf</w:t>
            </w:r>
            <w:r>
              <w:t>: ca. 7 Std.-0,3</w:t>
            </w:r>
          </w:p>
        </w:tc>
        <w:tc>
          <w:tcPr>
            <w:tcW w:w="7581" w:type="dxa"/>
            <w:tcBorders>
              <w:top w:val="single" w:sz="4" w:space="0" w:color="00000A"/>
              <w:left w:val="single" w:sz="4" w:space="0" w:color="00000A"/>
              <w:bottom w:val="single" w:sz="4" w:space="0" w:color="00000A"/>
              <w:right w:val="single" w:sz="5" w:space="0" w:color="00000A"/>
            </w:tcBorders>
          </w:tcPr>
          <w:p w14:paraId="6FCE6F65" w14:textId="77777777" w:rsidR="00897DEA" w:rsidRDefault="00000000" w:rsidP="00A866F9">
            <w:pPr>
              <w:spacing w:after="0" w:line="259" w:lineRule="auto"/>
              <w:ind w:left="0" w:firstLine="0"/>
              <w:jc w:val="left"/>
            </w:pPr>
            <w:r>
              <w:rPr>
                <w:i/>
                <w:u w:val="single" w:color="000000"/>
              </w:rPr>
              <w:t xml:space="preserve"> </w:t>
            </w:r>
            <w:proofErr w:type="gramStart"/>
            <w:r>
              <w:rPr>
                <w:i/>
                <w:u w:val="single" w:color="000000"/>
              </w:rPr>
              <w:t>Unterrichtsvorhaben  VI</w:t>
            </w:r>
            <w:proofErr w:type="gramEnd"/>
            <w:r>
              <w:rPr>
                <w:i/>
                <w:u w:val="single" w:color="000000"/>
              </w:rPr>
              <w:t>:</w:t>
            </w:r>
          </w:p>
          <w:p w14:paraId="5D947345" w14:textId="77777777" w:rsidR="00897DEA" w:rsidRDefault="00000000" w:rsidP="00A866F9">
            <w:pPr>
              <w:spacing w:after="0" w:line="240" w:lineRule="auto"/>
              <w:ind w:left="2" w:firstLine="0"/>
              <w:jc w:val="left"/>
            </w:pPr>
            <w:r>
              <w:rPr>
                <w:b/>
              </w:rPr>
              <w:t>Thema</w:t>
            </w:r>
            <w:r>
              <w:t xml:space="preserve">: </w:t>
            </w:r>
            <w:r>
              <w:rPr>
                <w:b/>
              </w:rPr>
              <w:t>Bevölkerungsentwicklung und Migration als Ursache räumlicher Probleme</w:t>
            </w:r>
          </w:p>
          <w:p w14:paraId="23170864" w14:textId="77777777" w:rsidR="00897DEA" w:rsidRDefault="00000000" w:rsidP="00A866F9">
            <w:pPr>
              <w:spacing w:after="0" w:line="259" w:lineRule="auto"/>
              <w:ind w:left="2" w:firstLine="0"/>
              <w:jc w:val="left"/>
            </w:pPr>
            <w:r>
              <w:rPr>
                <w:b/>
              </w:rPr>
              <w:t>Kompetenzen</w:t>
            </w:r>
            <w:r>
              <w:t>:</w:t>
            </w:r>
          </w:p>
          <w:p w14:paraId="45A9B480" w14:textId="77777777" w:rsidR="00897DEA" w:rsidRDefault="00000000" w:rsidP="00A866F9">
            <w:pPr>
              <w:numPr>
                <w:ilvl w:val="0"/>
                <w:numId w:val="40"/>
              </w:numPr>
              <w:spacing w:after="0" w:line="242" w:lineRule="auto"/>
              <w:ind w:hanging="284"/>
            </w:pPr>
            <w:r>
              <w:t xml:space="preserve">analysieren auch komplexere Darstellungs- und Arbeitsmittel (Karte, Bild, Film, statistische Angaben, Graphiken und Text) in Materialzusammenstellungen, </w:t>
            </w:r>
            <w:proofErr w:type="gramStart"/>
            <w:r>
              <w:t>um  raumbezogene</w:t>
            </w:r>
            <w:proofErr w:type="gramEnd"/>
            <w:r>
              <w:t xml:space="preserve"> Hypothesen zu überprüfen (MK3),</w:t>
            </w:r>
          </w:p>
          <w:p w14:paraId="1A7E79FB" w14:textId="77777777" w:rsidR="00897DEA" w:rsidRDefault="00000000" w:rsidP="00A866F9">
            <w:pPr>
              <w:numPr>
                <w:ilvl w:val="0"/>
                <w:numId w:val="40"/>
              </w:numPr>
              <w:spacing w:after="0" w:line="243" w:lineRule="auto"/>
              <w:ind w:hanging="284"/>
            </w:pPr>
            <w:r>
              <w:t>entnehmen Modellen allgemeingeographische Kernaussagen und vergleichen diese mit konkreten Raumbeispielen (MK4),</w:t>
            </w:r>
          </w:p>
          <w:p w14:paraId="011A3FBF" w14:textId="77777777" w:rsidR="00897DEA" w:rsidRDefault="00000000" w:rsidP="00A866F9">
            <w:pPr>
              <w:numPr>
                <w:ilvl w:val="0"/>
                <w:numId w:val="40"/>
              </w:numPr>
              <w:spacing w:after="0" w:line="244" w:lineRule="auto"/>
              <w:ind w:hanging="284"/>
            </w:pPr>
            <w:r>
              <w:t>stellen komplexe geographische Informationen graphisch dar (Kartenskizzen, Diagramme, Fließschemata/ Wirkungsgeflechte) (MK8),</w:t>
            </w:r>
          </w:p>
          <w:p w14:paraId="670C2048" w14:textId="77777777" w:rsidR="00897DEA" w:rsidRDefault="00000000" w:rsidP="00A866F9">
            <w:pPr>
              <w:numPr>
                <w:ilvl w:val="0"/>
                <w:numId w:val="40"/>
              </w:numPr>
              <w:spacing w:after="0" w:line="242" w:lineRule="auto"/>
              <w:ind w:hanging="284"/>
            </w:pPr>
            <w:r>
              <w:t>vertreten argumentativ abgesichert in einer Simulation vorbereitete Rollen von Akteurinnen und Akteuren eines raumbezogenen Konfliktes und finden eine Kompromisslösung (HK4),</w:t>
            </w:r>
          </w:p>
          <w:p w14:paraId="573F5634" w14:textId="77777777" w:rsidR="00897DEA" w:rsidRDefault="00000000" w:rsidP="00A866F9">
            <w:pPr>
              <w:numPr>
                <w:ilvl w:val="0"/>
                <w:numId w:val="40"/>
              </w:numPr>
              <w:spacing w:after="0" w:line="259" w:lineRule="auto"/>
              <w:ind w:hanging="284"/>
            </w:pPr>
            <w:r>
              <w:t>entwickeln Lösungsansätze für komplexere raumbezogene Probleme (HK5).</w:t>
            </w:r>
          </w:p>
          <w:p w14:paraId="064D0C74" w14:textId="77777777" w:rsidR="001915C9" w:rsidRDefault="001915C9" w:rsidP="00A866F9">
            <w:pPr>
              <w:numPr>
                <w:ilvl w:val="0"/>
                <w:numId w:val="40"/>
              </w:numPr>
              <w:spacing w:after="0" w:line="259" w:lineRule="auto"/>
              <w:ind w:hanging="284"/>
            </w:pPr>
          </w:p>
          <w:p w14:paraId="793C3165" w14:textId="77777777" w:rsidR="00897DEA" w:rsidRDefault="00000000" w:rsidP="00A866F9">
            <w:pPr>
              <w:spacing w:after="0" w:line="259" w:lineRule="auto"/>
              <w:ind w:left="2" w:firstLine="0"/>
            </w:pPr>
            <w:r>
              <w:rPr>
                <w:b/>
              </w:rPr>
              <w:t>Inhaltsfelder</w:t>
            </w:r>
            <w:r>
              <w:t>: IF 6 (Unterschiedliche sozioökonomische Entwicklungsstände von Räumen)</w:t>
            </w:r>
          </w:p>
          <w:p w14:paraId="370E6F1A" w14:textId="77777777" w:rsidR="001915C9" w:rsidRDefault="001915C9" w:rsidP="00A866F9">
            <w:pPr>
              <w:spacing w:after="0" w:line="259" w:lineRule="auto"/>
              <w:ind w:left="2" w:firstLine="0"/>
            </w:pPr>
          </w:p>
          <w:p w14:paraId="153FF956" w14:textId="77777777" w:rsidR="003871B1" w:rsidRDefault="003871B1" w:rsidP="003871B1">
            <w:pPr>
              <w:spacing w:after="0" w:line="259" w:lineRule="auto"/>
              <w:ind w:left="2" w:firstLine="0"/>
              <w:jc w:val="left"/>
            </w:pPr>
            <w:r>
              <w:rPr>
                <w:b/>
              </w:rPr>
              <w:t>Inhaltliche Schwerpunkte</w:t>
            </w:r>
            <w:r>
              <w:t>:</w:t>
            </w:r>
          </w:p>
          <w:p w14:paraId="524D25A4" w14:textId="77777777" w:rsidR="003871B1" w:rsidRDefault="003871B1" w:rsidP="003871B1">
            <w:pPr>
              <w:numPr>
                <w:ilvl w:val="0"/>
                <w:numId w:val="42"/>
              </w:numPr>
              <w:spacing w:after="0" w:line="244" w:lineRule="auto"/>
              <w:ind w:hanging="348"/>
              <w:jc w:val="left"/>
            </w:pPr>
            <w:r>
              <w:t xml:space="preserve">Demographische Prozesse in ihrer Bedeutung für die Tragfähigkeit von Räumen </w:t>
            </w:r>
          </w:p>
          <w:p w14:paraId="74A9F6C4" w14:textId="77777777" w:rsidR="003871B1" w:rsidRDefault="003871B1" w:rsidP="003871B1">
            <w:pPr>
              <w:numPr>
                <w:ilvl w:val="0"/>
                <w:numId w:val="42"/>
              </w:numPr>
              <w:spacing w:after="0" w:line="259" w:lineRule="auto"/>
              <w:ind w:hanging="348"/>
              <w:jc w:val="left"/>
            </w:pPr>
            <w:r>
              <w:t>Merkmale und Ursachen räumlicher Disparitäten</w:t>
            </w:r>
          </w:p>
          <w:p w14:paraId="1F62111C" w14:textId="77777777" w:rsidR="001915C9" w:rsidRDefault="001915C9" w:rsidP="001915C9">
            <w:pPr>
              <w:spacing w:after="0" w:line="259" w:lineRule="auto"/>
              <w:ind w:left="710" w:firstLine="0"/>
              <w:jc w:val="left"/>
            </w:pPr>
          </w:p>
          <w:p w14:paraId="33DAEB59" w14:textId="376CB683" w:rsidR="003871B1" w:rsidRDefault="003871B1" w:rsidP="003871B1">
            <w:pPr>
              <w:spacing w:after="0" w:line="259" w:lineRule="auto"/>
              <w:ind w:left="2" w:firstLine="0"/>
            </w:pPr>
            <w:r>
              <w:rPr>
                <w:b/>
              </w:rPr>
              <w:t>Zeitbedarf</w:t>
            </w:r>
            <w:r>
              <w:t>: ca. 6 Std.-0,7</w:t>
            </w:r>
          </w:p>
        </w:tc>
      </w:tr>
    </w:tbl>
    <w:p w14:paraId="003B3221" w14:textId="77777777" w:rsidR="00897DEA" w:rsidRDefault="00897DEA" w:rsidP="00A866F9">
      <w:pPr>
        <w:spacing w:after="0" w:line="259" w:lineRule="auto"/>
        <w:ind w:left="-1440" w:right="15400" w:firstLine="0"/>
        <w:jc w:val="left"/>
      </w:pPr>
    </w:p>
    <w:tbl>
      <w:tblPr>
        <w:tblStyle w:val="TableGrid"/>
        <w:tblW w:w="15160" w:type="dxa"/>
        <w:tblInd w:w="-469" w:type="dxa"/>
        <w:tblCellMar>
          <w:top w:w="51" w:type="dxa"/>
          <w:left w:w="107" w:type="dxa"/>
          <w:right w:w="55" w:type="dxa"/>
        </w:tblCellMar>
        <w:tblLook w:val="04A0" w:firstRow="1" w:lastRow="0" w:firstColumn="1" w:lastColumn="0" w:noHBand="0" w:noVBand="1"/>
      </w:tblPr>
      <w:tblGrid>
        <w:gridCol w:w="7580"/>
        <w:gridCol w:w="7580"/>
      </w:tblGrid>
      <w:tr w:rsidR="00897DEA" w14:paraId="5E003665" w14:textId="77777777">
        <w:trPr>
          <w:trHeight w:val="5245"/>
        </w:trPr>
        <w:tc>
          <w:tcPr>
            <w:tcW w:w="7580" w:type="dxa"/>
            <w:tcBorders>
              <w:top w:val="single" w:sz="4" w:space="0" w:color="00000A"/>
              <w:left w:val="single" w:sz="5" w:space="0" w:color="00000A"/>
              <w:bottom w:val="single" w:sz="4" w:space="0" w:color="00000A"/>
              <w:right w:val="single" w:sz="5" w:space="0" w:color="00000A"/>
            </w:tcBorders>
          </w:tcPr>
          <w:p w14:paraId="75D97F47" w14:textId="77777777" w:rsidR="00897DEA" w:rsidRDefault="00000000">
            <w:pPr>
              <w:spacing w:after="262" w:line="259" w:lineRule="auto"/>
              <w:ind w:left="0" w:firstLine="0"/>
              <w:jc w:val="left"/>
            </w:pPr>
            <w:r>
              <w:rPr>
                <w:i/>
                <w:u w:val="single" w:color="000000"/>
              </w:rPr>
              <w:lastRenderedPageBreak/>
              <w:t xml:space="preserve"> </w:t>
            </w:r>
            <w:proofErr w:type="gramStart"/>
            <w:r>
              <w:rPr>
                <w:i/>
                <w:u w:val="single" w:color="000000"/>
              </w:rPr>
              <w:t>Unterrichtsvorhaben  VII</w:t>
            </w:r>
            <w:proofErr w:type="gramEnd"/>
            <w:r>
              <w:rPr>
                <w:i/>
                <w:u w:val="single" w:color="000000"/>
              </w:rPr>
              <w:t>:</w:t>
            </w:r>
          </w:p>
          <w:p w14:paraId="33F4B444" w14:textId="77777777" w:rsidR="00897DEA" w:rsidRDefault="00000000">
            <w:pPr>
              <w:tabs>
                <w:tab w:val="center" w:pos="344"/>
                <w:tab w:val="center" w:pos="3239"/>
                <w:tab w:val="center" w:pos="6579"/>
              </w:tabs>
              <w:spacing w:after="0" w:line="259" w:lineRule="auto"/>
              <w:ind w:left="0" w:firstLine="0"/>
              <w:jc w:val="left"/>
            </w:pPr>
            <w:r>
              <w:tab/>
            </w:r>
            <w:r>
              <w:rPr>
                <w:b/>
              </w:rPr>
              <w:t>Thema</w:t>
            </w:r>
            <w:r>
              <w:t>:</w:t>
            </w:r>
            <w:r>
              <w:tab/>
              <w:t xml:space="preserve"> </w:t>
            </w:r>
            <w:r>
              <w:rPr>
                <w:b/>
              </w:rPr>
              <w:t>Ähnliche Probleme, ähnliche Lösungsansätze?</w:t>
            </w:r>
            <w:r>
              <w:rPr>
                <w:b/>
              </w:rPr>
              <w:tab/>
              <w:t xml:space="preserve"> Strategien und </w:t>
            </w:r>
          </w:p>
          <w:p w14:paraId="4DB456B7" w14:textId="77777777" w:rsidR="00897DEA" w:rsidRDefault="00000000" w:rsidP="003871B1">
            <w:pPr>
              <w:spacing w:after="0" w:line="241" w:lineRule="auto"/>
              <w:ind w:left="2" w:firstLine="0"/>
            </w:pPr>
            <w:r>
              <w:rPr>
                <w:b/>
              </w:rPr>
              <w:t>Instrumente zur Reduzierung von Disparitäten in unterschiedlich entwickelten Räumen</w:t>
            </w:r>
          </w:p>
          <w:p w14:paraId="1A6F854C" w14:textId="77777777" w:rsidR="00897DEA" w:rsidRDefault="00000000" w:rsidP="003871B1">
            <w:pPr>
              <w:spacing w:after="0" w:line="259" w:lineRule="auto"/>
              <w:ind w:left="2" w:firstLine="0"/>
              <w:jc w:val="left"/>
            </w:pPr>
            <w:r>
              <w:rPr>
                <w:b/>
              </w:rPr>
              <w:t>Kompetenzen</w:t>
            </w:r>
            <w:r>
              <w:t>:</w:t>
            </w:r>
          </w:p>
          <w:p w14:paraId="43596DC8" w14:textId="77777777" w:rsidR="00897DEA" w:rsidRDefault="00000000" w:rsidP="003871B1">
            <w:pPr>
              <w:numPr>
                <w:ilvl w:val="0"/>
                <w:numId w:val="43"/>
              </w:numPr>
              <w:spacing w:after="0" w:line="243" w:lineRule="auto"/>
              <w:ind w:right="33" w:hanging="284"/>
            </w:pPr>
            <w:r>
              <w:t>orientieren sich unmittelbar vor Ort und mittelbar mit Hilfe von physischen und thematischen Karten sowie digitalen Kartendiensten (MK1),</w:t>
            </w:r>
          </w:p>
          <w:p w14:paraId="58D55BD6" w14:textId="77777777" w:rsidR="00897DEA" w:rsidRDefault="00000000" w:rsidP="003871B1">
            <w:pPr>
              <w:numPr>
                <w:ilvl w:val="0"/>
                <w:numId w:val="43"/>
              </w:numPr>
              <w:spacing w:after="104" w:line="242" w:lineRule="auto"/>
              <w:ind w:right="33" w:hanging="284"/>
            </w:pPr>
            <w:r>
              <w:t>identifizieren problemhaltige geographische Sachverhalte und entwickeln unter Nutzung des problemorientierten analytischen Wegs der Erkenntnisgewinnung entsprechende Fragestellungen und Hypothesen (MK2),</w:t>
            </w:r>
          </w:p>
          <w:p w14:paraId="0C30F3D7" w14:textId="77777777" w:rsidR="00897DEA" w:rsidRDefault="00000000" w:rsidP="003871B1">
            <w:pPr>
              <w:numPr>
                <w:ilvl w:val="0"/>
                <w:numId w:val="43"/>
              </w:numPr>
              <w:spacing w:after="102" w:line="244" w:lineRule="auto"/>
              <w:ind w:right="33" w:hanging="284"/>
            </w:pPr>
            <w:r>
              <w:t>entnehmen Modellen allgemeingeographische Kernaussagen und vergleichen diese mit konkreten Raumbeispielen (MK4),</w:t>
            </w:r>
          </w:p>
          <w:p w14:paraId="611FC2AE" w14:textId="77777777" w:rsidR="00897DEA" w:rsidRDefault="00000000" w:rsidP="003871B1">
            <w:pPr>
              <w:numPr>
                <w:ilvl w:val="0"/>
                <w:numId w:val="43"/>
              </w:numPr>
              <w:spacing w:after="0" w:line="259" w:lineRule="auto"/>
              <w:ind w:right="33" w:hanging="284"/>
            </w:pPr>
            <w:r>
              <w:t>vertreten argumentativ abgesichert in einer Simulation vorbereitete Rollen von Akteurinnen und Akteuren eines raumbezogenen Konfliktes und finden eine Kompromisslösung (HK4),</w:t>
            </w:r>
          </w:p>
          <w:p w14:paraId="1A7C7032" w14:textId="77777777" w:rsidR="003871B1" w:rsidRDefault="003871B1" w:rsidP="003871B1">
            <w:pPr>
              <w:numPr>
                <w:ilvl w:val="0"/>
                <w:numId w:val="43"/>
              </w:numPr>
              <w:spacing w:after="0" w:line="259" w:lineRule="auto"/>
              <w:ind w:hanging="360"/>
              <w:jc w:val="left"/>
            </w:pPr>
            <w:r>
              <w:t xml:space="preserve">entwickeln Lösungsansätze für komplexere raumbezogene Probleme (HK5). </w:t>
            </w:r>
          </w:p>
          <w:p w14:paraId="2C3AB753" w14:textId="77777777" w:rsidR="001915C9" w:rsidRDefault="001915C9" w:rsidP="001915C9">
            <w:pPr>
              <w:spacing w:after="0" w:line="259" w:lineRule="auto"/>
              <w:ind w:left="286" w:firstLine="0"/>
              <w:jc w:val="left"/>
            </w:pPr>
          </w:p>
          <w:p w14:paraId="4B5F9024" w14:textId="2C299B82" w:rsidR="001915C9" w:rsidRDefault="003871B1" w:rsidP="003871B1">
            <w:pPr>
              <w:spacing w:after="0" w:line="240" w:lineRule="auto"/>
              <w:ind w:left="0" w:firstLine="0"/>
            </w:pPr>
            <w:r>
              <w:rPr>
                <w:b/>
              </w:rPr>
              <w:t>Inhaltsfelder</w:t>
            </w:r>
            <w:r>
              <w:t>: IF 6 (Unterschiedliche sozioökonomische Entwicklungsstände von Räumen), IF 4 (Bedeutungswandel von Standortfaktoren)</w:t>
            </w:r>
          </w:p>
          <w:p w14:paraId="4783C004" w14:textId="77777777" w:rsidR="001915C9" w:rsidRDefault="001915C9" w:rsidP="003871B1">
            <w:pPr>
              <w:spacing w:after="0" w:line="240" w:lineRule="auto"/>
              <w:ind w:left="0" w:firstLine="0"/>
            </w:pPr>
          </w:p>
          <w:p w14:paraId="2AD785BE" w14:textId="77777777" w:rsidR="003871B1" w:rsidRDefault="003871B1" w:rsidP="003871B1">
            <w:pPr>
              <w:spacing w:after="0" w:line="259" w:lineRule="auto"/>
              <w:ind w:left="0" w:firstLine="0"/>
              <w:jc w:val="left"/>
            </w:pPr>
            <w:r>
              <w:rPr>
                <w:b/>
              </w:rPr>
              <w:t>Inhaltliche Schwerpunkte</w:t>
            </w:r>
            <w:r>
              <w:t>:</w:t>
            </w:r>
          </w:p>
          <w:p w14:paraId="1B2FDF8C" w14:textId="77777777" w:rsidR="001915C9" w:rsidRDefault="001915C9" w:rsidP="003871B1">
            <w:pPr>
              <w:spacing w:after="0" w:line="259" w:lineRule="auto"/>
              <w:ind w:left="0" w:firstLine="0"/>
              <w:jc w:val="left"/>
            </w:pPr>
          </w:p>
          <w:p w14:paraId="29329F98" w14:textId="77777777" w:rsidR="003871B1" w:rsidRDefault="003871B1" w:rsidP="003871B1">
            <w:pPr>
              <w:numPr>
                <w:ilvl w:val="0"/>
                <w:numId w:val="43"/>
              </w:numPr>
              <w:spacing w:after="0" w:line="259" w:lineRule="auto"/>
              <w:ind w:hanging="360"/>
              <w:jc w:val="left"/>
            </w:pPr>
            <w:r>
              <w:t>Herausbildung von Wachstumsregionen</w:t>
            </w:r>
          </w:p>
          <w:p w14:paraId="16214E55" w14:textId="77777777" w:rsidR="003871B1" w:rsidRDefault="003871B1" w:rsidP="003871B1">
            <w:pPr>
              <w:numPr>
                <w:ilvl w:val="0"/>
                <w:numId w:val="43"/>
              </w:numPr>
              <w:spacing w:after="0" w:line="243" w:lineRule="auto"/>
              <w:ind w:hanging="360"/>
              <w:jc w:val="left"/>
            </w:pPr>
            <w:r>
              <w:t>Strategien und Instrumente zur Reduzierung regionaler, nationaler und globaler Disparitäten</w:t>
            </w:r>
          </w:p>
          <w:p w14:paraId="09B60726" w14:textId="77777777" w:rsidR="001915C9" w:rsidRDefault="001915C9" w:rsidP="001915C9">
            <w:pPr>
              <w:spacing w:after="0" w:line="243" w:lineRule="auto"/>
              <w:ind w:left="286" w:firstLine="0"/>
              <w:jc w:val="left"/>
            </w:pPr>
          </w:p>
          <w:p w14:paraId="4D074371" w14:textId="16C6CAA1" w:rsidR="003871B1" w:rsidRDefault="003871B1" w:rsidP="001915C9">
            <w:pPr>
              <w:spacing w:after="0" w:line="259" w:lineRule="auto"/>
              <w:ind w:left="0" w:right="33" w:firstLine="0"/>
            </w:pPr>
            <w:r>
              <w:rPr>
                <w:b/>
              </w:rPr>
              <w:t>Zeitbedarf</w:t>
            </w:r>
            <w:r>
              <w:t>: ca.10 Std. -0,7</w:t>
            </w:r>
          </w:p>
        </w:tc>
        <w:tc>
          <w:tcPr>
            <w:tcW w:w="7580" w:type="dxa"/>
            <w:tcBorders>
              <w:top w:val="single" w:sz="4" w:space="0" w:color="00000A"/>
              <w:left w:val="single" w:sz="5" w:space="0" w:color="00000A"/>
              <w:bottom w:val="single" w:sz="4" w:space="0" w:color="00000A"/>
              <w:right w:val="single" w:sz="4" w:space="0" w:color="00000A"/>
            </w:tcBorders>
          </w:tcPr>
          <w:p w14:paraId="2AB312B4" w14:textId="77777777" w:rsidR="00897DEA" w:rsidRDefault="00000000">
            <w:pPr>
              <w:spacing w:after="248" w:line="259" w:lineRule="auto"/>
              <w:ind w:left="0" w:firstLine="0"/>
              <w:jc w:val="left"/>
            </w:pPr>
            <w:r>
              <w:rPr>
                <w:i/>
                <w:u w:val="single" w:color="000000"/>
              </w:rPr>
              <w:t xml:space="preserve"> </w:t>
            </w:r>
            <w:proofErr w:type="gramStart"/>
            <w:r>
              <w:rPr>
                <w:i/>
                <w:u w:val="single" w:color="000000"/>
              </w:rPr>
              <w:t>Unterrichtsvorhaben  VIII</w:t>
            </w:r>
            <w:proofErr w:type="gramEnd"/>
            <w:r>
              <w:rPr>
                <w:i/>
                <w:u w:val="single" w:color="000000"/>
              </w:rPr>
              <w:t>:</w:t>
            </w:r>
          </w:p>
          <w:p w14:paraId="32E15643" w14:textId="77777777" w:rsidR="00897DEA" w:rsidRDefault="00000000">
            <w:pPr>
              <w:spacing w:after="0" w:line="259" w:lineRule="auto"/>
              <w:ind w:left="2" w:firstLine="0"/>
              <w:jc w:val="left"/>
            </w:pPr>
            <w:r>
              <w:rPr>
                <w:b/>
              </w:rPr>
              <w:t>Thema</w:t>
            </w:r>
            <w:r>
              <w:t xml:space="preserve">: </w:t>
            </w:r>
            <w:r>
              <w:rPr>
                <w:b/>
              </w:rPr>
              <w:t xml:space="preserve">Dienstleistungen in ihrer Bedeutung für periphere und unterentwickelte </w:t>
            </w:r>
          </w:p>
          <w:p w14:paraId="09B71E23" w14:textId="77777777" w:rsidR="00897DEA" w:rsidRDefault="00000000" w:rsidP="003871B1">
            <w:pPr>
              <w:spacing w:after="0" w:line="259" w:lineRule="auto"/>
              <w:ind w:left="2" w:firstLine="0"/>
              <w:jc w:val="left"/>
            </w:pPr>
            <w:r>
              <w:rPr>
                <w:b/>
              </w:rPr>
              <w:t>Räume</w:t>
            </w:r>
          </w:p>
          <w:p w14:paraId="510BD75E" w14:textId="77777777" w:rsidR="00897DEA" w:rsidRDefault="00000000" w:rsidP="003871B1">
            <w:pPr>
              <w:spacing w:after="0" w:line="259" w:lineRule="auto"/>
              <w:ind w:left="2" w:firstLine="0"/>
              <w:jc w:val="left"/>
            </w:pPr>
            <w:r>
              <w:rPr>
                <w:b/>
              </w:rPr>
              <w:t>Kompetenzen</w:t>
            </w:r>
            <w:r>
              <w:t>:</w:t>
            </w:r>
          </w:p>
          <w:p w14:paraId="4E5202E5" w14:textId="77777777" w:rsidR="00897DEA" w:rsidRDefault="00000000" w:rsidP="003871B1">
            <w:pPr>
              <w:numPr>
                <w:ilvl w:val="0"/>
                <w:numId w:val="44"/>
              </w:numPr>
              <w:spacing w:after="0" w:line="242" w:lineRule="auto"/>
              <w:ind w:right="32" w:hanging="284"/>
            </w:pPr>
            <w:r>
              <w:t xml:space="preserve">analysieren auch komplexere Darstellungs- und Arbeitsmittel (Karte, Bild, Film, statistische Angaben, Graphiken und Text) in Materialzusammenstellungen, </w:t>
            </w:r>
            <w:proofErr w:type="gramStart"/>
            <w:r>
              <w:t>um  raumbezogene</w:t>
            </w:r>
            <w:proofErr w:type="gramEnd"/>
            <w:r>
              <w:t xml:space="preserve"> Hypothesen zu überprüfen (MK3),</w:t>
            </w:r>
          </w:p>
          <w:p w14:paraId="3B45EB8D" w14:textId="77777777" w:rsidR="00897DEA" w:rsidRDefault="00000000" w:rsidP="003871B1">
            <w:pPr>
              <w:numPr>
                <w:ilvl w:val="0"/>
                <w:numId w:val="44"/>
              </w:numPr>
              <w:spacing w:after="104" w:line="243" w:lineRule="auto"/>
              <w:ind w:right="32" w:hanging="284"/>
            </w:pPr>
            <w:r>
              <w:t>entnehmen Modellen allgemeingeographische Kernaussagen und vergleichen diese mit konkreten Raumbeispielen (MK4),</w:t>
            </w:r>
          </w:p>
          <w:p w14:paraId="046A4A55" w14:textId="77777777" w:rsidR="00897DEA" w:rsidRDefault="00000000" w:rsidP="003871B1">
            <w:pPr>
              <w:numPr>
                <w:ilvl w:val="0"/>
                <w:numId w:val="44"/>
              </w:numPr>
              <w:spacing w:after="104" w:line="242" w:lineRule="auto"/>
              <w:ind w:right="32" w:hanging="284"/>
            </w:pPr>
            <w:r>
              <w:t xml:space="preserve">stellen geographische Sachverhalte mündlich und schriftlich unter Verwendung der Fachsprache problembezogen, sachlogisch strukturiert, aufgaben-, </w:t>
            </w:r>
            <w:proofErr w:type="spellStart"/>
            <w:r>
              <w:t>operatoren</w:t>
            </w:r>
            <w:proofErr w:type="spellEnd"/>
            <w:r>
              <w:t>- und materialbezogen und differenziert dar (MK6),</w:t>
            </w:r>
          </w:p>
          <w:p w14:paraId="39259C71" w14:textId="77777777" w:rsidR="00897DEA" w:rsidRDefault="00000000" w:rsidP="003871B1">
            <w:pPr>
              <w:numPr>
                <w:ilvl w:val="0"/>
                <w:numId w:val="44"/>
              </w:numPr>
              <w:spacing w:after="0" w:line="259" w:lineRule="auto"/>
              <w:ind w:right="32" w:hanging="284"/>
            </w:pPr>
            <w:r>
              <w:t>stellen komplexe geographische Informationen graphisch dar (Kartenskizzen, Diagramme, Fließschemata/ Wirkungsgeflechte) (MK8),</w:t>
            </w:r>
          </w:p>
          <w:p w14:paraId="72EF721D" w14:textId="77777777" w:rsidR="003871B1" w:rsidRDefault="003871B1" w:rsidP="003871B1">
            <w:pPr>
              <w:numPr>
                <w:ilvl w:val="0"/>
                <w:numId w:val="44"/>
              </w:numPr>
              <w:spacing w:after="0" w:line="244" w:lineRule="auto"/>
              <w:ind w:hanging="348"/>
              <w:jc w:val="left"/>
            </w:pPr>
            <w:r>
              <w:t>nehmen in Raumnutzungskonflikten unterschiedliche Perspektiven und Positionen ein und vertreten diese (HK 2).</w:t>
            </w:r>
          </w:p>
          <w:p w14:paraId="666DBC40" w14:textId="77777777" w:rsidR="001915C9" w:rsidRDefault="001915C9" w:rsidP="001915C9">
            <w:pPr>
              <w:spacing w:after="0" w:line="244" w:lineRule="auto"/>
              <w:ind w:left="286" w:firstLine="0"/>
              <w:jc w:val="left"/>
            </w:pPr>
          </w:p>
          <w:p w14:paraId="66F9C548" w14:textId="77777777" w:rsidR="003871B1" w:rsidRDefault="003871B1" w:rsidP="003871B1">
            <w:pPr>
              <w:spacing w:after="0" w:line="240" w:lineRule="auto"/>
              <w:ind w:left="0" w:firstLine="0"/>
              <w:jc w:val="left"/>
            </w:pPr>
            <w:r>
              <w:rPr>
                <w:b/>
              </w:rPr>
              <w:t>Inhaltsfelder</w:t>
            </w:r>
            <w:r>
              <w:t>: IF 7 (Dienstleistungen in ihrer Bedeutung für Wirtschafts- und Beschäftigungsstrukturen)</w:t>
            </w:r>
          </w:p>
          <w:p w14:paraId="7E926340" w14:textId="77777777" w:rsidR="001915C9" w:rsidRDefault="001915C9" w:rsidP="003871B1">
            <w:pPr>
              <w:spacing w:after="0" w:line="240" w:lineRule="auto"/>
              <w:ind w:left="0" w:firstLine="0"/>
              <w:jc w:val="left"/>
            </w:pPr>
          </w:p>
          <w:p w14:paraId="17125A03" w14:textId="77777777" w:rsidR="003871B1" w:rsidRDefault="003871B1" w:rsidP="003871B1">
            <w:pPr>
              <w:spacing w:after="0" w:line="259" w:lineRule="auto"/>
              <w:ind w:left="0" w:firstLine="0"/>
              <w:jc w:val="left"/>
            </w:pPr>
            <w:r>
              <w:rPr>
                <w:b/>
              </w:rPr>
              <w:t>Inhaltliche Schwerpunkte</w:t>
            </w:r>
            <w:r>
              <w:t>:</w:t>
            </w:r>
          </w:p>
          <w:p w14:paraId="3613EC6C" w14:textId="77777777" w:rsidR="003871B1" w:rsidRDefault="003871B1" w:rsidP="003871B1">
            <w:pPr>
              <w:numPr>
                <w:ilvl w:val="0"/>
                <w:numId w:val="44"/>
              </w:numPr>
              <w:spacing w:after="0" w:line="243" w:lineRule="auto"/>
              <w:ind w:hanging="348"/>
              <w:jc w:val="left"/>
            </w:pPr>
            <w:r>
              <w:t>Wirtschaftsfaktor Tourismus in seiner Bedeutung für unterschiedliche entwickelte Räume</w:t>
            </w:r>
          </w:p>
          <w:p w14:paraId="1F70168C" w14:textId="77777777" w:rsidR="001915C9" w:rsidRDefault="001915C9" w:rsidP="001915C9">
            <w:pPr>
              <w:spacing w:after="0" w:line="243" w:lineRule="auto"/>
              <w:ind w:left="286" w:firstLine="0"/>
              <w:jc w:val="left"/>
            </w:pPr>
          </w:p>
          <w:p w14:paraId="7CB244A4" w14:textId="3561C214" w:rsidR="003871B1" w:rsidRDefault="003871B1" w:rsidP="001915C9">
            <w:pPr>
              <w:spacing w:after="0" w:line="259" w:lineRule="auto"/>
              <w:ind w:right="32"/>
            </w:pPr>
            <w:r>
              <w:rPr>
                <w:b/>
              </w:rPr>
              <w:t>Zeitbedarf</w:t>
            </w:r>
            <w:r>
              <w:t>: ca. 8 Std. +2,7</w:t>
            </w:r>
          </w:p>
        </w:tc>
      </w:tr>
    </w:tbl>
    <w:p w14:paraId="4933B368" w14:textId="77777777" w:rsidR="00897DEA" w:rsidRDefault="00897DEA">
      <w:pPr>
        <w:spacing w:after="0" w:line="259" w:lineRule="auto"/>
        <w:ind w:left="-1440" w:right="15400" w:firstLine="0"/>
        <w:jc w:val="left"/>
      </w:pPr>
    </w:p>
    <w:tbl>
      <w:tblPr>
        <w:tblStyle w:val="TableGrid"/>
        <w:tblW w:w="15160" w:type="dxa"/>
        <w:tblInd w:w="-469" w:type="dxa"/>
        <w:tblCellMar>
          <w:top w:w="51" w:type="dxa"/>
          <w:left w:w="109" w:type="dxa"/>
          <w:right w:w="55" w:type="dxa"/>
        </w:tblCellMar>
        <w:tblLook w:val="04A0" w:firstRow="1" w:lastRow="0" w:firstColumn="1" w:lastColumn="0" w:noHBand="0" w:noVBand="1"/>
      </w:tblPr>
      <w:tblGrid>
        <w:gridCol w:w="15160"/>
      </w:tblGrid>
      <w:tr w:rsidR="00897DEA" w14:paraId="7743F3AD" w14:textId="77777777">
        <w:trPr>
          <w:trHeight w:val="279"/>
        </w:trPr>
        <w:tc>
          <w:tcPr>
            <w:tcW w:w="15160" w:type="dxa"/>
            <w:tcBorders>
              <w:top w:val="single" w:sz="4" w:space="0" w:color="00000A"/>
              <w:left w:val="single" w:sz="4" w:space="0" w:color="00000A"/>
              <w:bottom w:val="single" w:sz="4" w:space="0" w:color="00000A"/>
              <w:right w:val="single" w:sz="5" w:space="0" w:color="00000A"/>
            </w:tcBorders>
          </w:tcPr>
          <w:p w14:paraId="04818124" w14:textId="77777777" w:rsidR="00897DEA" w:rsidRDefault="00000000">
            <w:pPr>
              <w:spacing w:after="0" w:line="259" w:lineRule="auto"/>
              <w:ind w:left="0" w:right="59" w:firstLine="0"/>
              <w:jc w:val="center"/>
            </w:pPr>
            <w:r>
              <w:rPr>
                <w:b/>
              </w:rPr>
              <w:t>Summe Qualifikationsphase – Q1 (GK): 60 Stunden</w:t>
            </w:r>
          </w:p>
        </w:tc>
      </w:tr>
    </w:tbl>
    <w:p w14:paraId="59C3C0A5" w14:textId="1D6D8596" w:rsidR="001915C9" w:rsidRDefault="00000000" w:rsidP="001915C9">
      <w:r>
        <w:br w:type="page"/>
      </w:r>
    </w:p>
    <w:tbl>
      <w:tblPr>
        <w:tblStyle w:val="TableGrid"/>
        <w:tblW w:w="15160" w:type="dxa"/>
        <w:tblInd w:w="-469" w:type="dxa"/>
        <w:tblCellMar>
          <w:top w:w="49" w:type="dxa"/>
          <w:left w:w="108" w:type="dxa"/>
          <w:right w:w="55" w:type="dxa"/>
        </w:tblCellMar>
        <w:tblLook w:val="04A0" w:firstRow="1" w:lastRow="0" w:firstColumn="1" w:lastColumn="0" w:noHBand="0" w:noVBand="1"/>
      </w:tblPr>
      <w:tblGrid>
        <w:gridCol w:w="7580"/>
        <w:gridCol w:w="7580"/>
      </w:tblGrid>
      <w:tr w:rsidR="00897DEA" w14:paraId="67ED4B4B" w14:textId="77777777">
        <w:trPr>
          <w:trHeight w:val="278"/>
        </w:trPr>
        <w:tc>
          <w:tcPr>
            <w:tcW w:w="15160" w:type="dxa"/>
            <w:gridSpan w:val="2"/>
            <w:tcBorders>
              <w:top w:val="single" w:sz="4" w:space="0" w:color="00000A"/>
              <w:left w:val="single" w:sz="4" w:space="0" w:color="00000A"/>
              <w:bottom w:val="single" w:sz="4" w:space="0" w:color="00000A"/>
              <w:right w:val="single" w:sz="5" w:space="0" w:color="00000A"/>
            </w:tcBorders>
          </w:tcPr>
          <w:p w14:paraId="7BF1022C" w14:textId="77777777" w:rsidR="00897DEA" w:rsidRDefault="00000000">
            <w:pPr>
              <w:spacing w:after="0" w:line="259" w:lineRule="auto"/>
              <w:ind w:left="0" w:right="55" w:firstLine="0"/>
              <w:jc w:val="center"/>
            </w:pPr>
            <w:r>
              <w:rPr>
                <w:b/>
              </w:rPr>
              <w:lastRenderedPageBreak/>
              <w:t>Qualifikationsphase - Q 2 GK</w:t>
            </w:r>
          </w:p>
        </w:tc>
      </w:tr>
      <w:tr w:rsidR="00897DEA" w14:paraId="7087E9C8" w14:textId="77777777">
        <w:trPr>
          <w:trHeight w:val="9135"/>
        </w:trPr>
        <w:tc>
          <w:tcPr>
            <w:tcW w:w="7581" w:type="dxa"/>
            <w:tcBorders>
              <w:top w:val="single" w:sz="4" w:space="0" w:color="00000A"/>
              <w:left w:val="single" w:sz="4" w:space="0" w:color="00000A"/>
              <w:bottom w:val="single" w:sz="4" w:space="0" w:color="00000A"/>
              <w:right w:val="single" w:sz="5" w:space="0" w:color="00000A"/>
            </w:tcBorders>
          </w:tcPr>
          <w:p w14:paraId="2C2EC61B" w14:textId="77777777" w:rsidR="001915C9" w:rsidRDefault="00000000" w:rsidP="001915C9">
            <w:pPr>
              <w:spacing w:after="248" w:line="259" w:lineRule="auto"/>
              <w:ind w:left="0" w:firstLine="0"/>
              <w:jc w:val="left"/>
              <w:rPr>
                <w:i/>
                <w:u w:val="single" w:color="000000"/>
              </w:rPr>
            </w:pPr>
            <w:r>
              <w:rPr>
                <w:i/>
                <w:u w:val="single" w:color="000000"/>
              </w:rPr>
              <w:t xml:space="preserve"> Unterrichtsvorhaben I:</w:t>
            </w:r>
          </w:p>
          <w:p w14:paraId="455C567E" w14:textId="57712F41" w:rsidR="00897DEA" w:rsidRDefault="00000000" w:rsidP="001915C9">
            <w:pPr>
              <w:spacing w:after="248" w:line="259" w:lineRule="auto"/>
              <w:ind w:left="0" w:firstLine="0"/>
              <w:jc w:val="left"/>
            </w:pPr>
            <w:r>
              <w:rPr>
                <w:b/>
              </w:rPr>
              <w:t>Thema</w:t>
            </w:r>
            <w:r>
              <w:t xml:space="preserve">: </w:t>
            </w:r>
            <w:r>
              <w:rPr>
                <w:b/>
              </w:rPr>
              <w:t>Städte als komplexe Lebensräume zwischen Tradition und Fortschritt Kompetenzen</w:t>
            </w:r>
            <w:r>
              <w:t>:</w:t>
            </w:r>
          </w:p>
          <w:p w14:paraId="026EEDC7" w14:textId="77777777" w:rsidR="00897DEA" w:rsidRDefault="00000000" w:rsidP="003871B1">
            <w:pPr>
              <w:numPr>
                <w:ilvl w:val="0"/>
                <w:numId w:val="47"/>
              </w:numPr>
              <w:spacing w:after="0" w:line="240" w:lineRule="auto"/>
              <w:ind w:hanging="360"/>
            </w:pPr>
            <w:r>
              <w:t>orientieren sich unmittelbar vor Ort und mittelbar mit Hilfe von physischen und thematischen Karten sowie digitalen Kartendiensten (MK1),</w:t>
            </w:r>
          </w:p>
          <w:p w14:paraId="74A4A223" w14:textId="77777777" w:rsidR="00897DEA" w:rsidRDefault="00000000">
            <w:pPr>
              <w:numPr>
                <w:ilvl w:val="0"/>
                <w:numId w:val="47"/>
              </w:numPr>
              <w:spacing w:after="104" w:line="243" w:lineRule="auto"/>
              <w:ind w:hanging="360"/>
            </w:pPr>
            <w:r>
              <w:t>entnehmen Modellen allgemeingeographische Kernaussagen und vergleichen diese mit konkreten Raumbeispielen (MK4),</w:t>
            </w:r>
          </w:p>
          <w:p w14:paraId="6AED176B" w14:textId="77777777" w:rsidR="00897DEA" w:rsidRDefault="00000000">
            <w:pPr>
              <w:numPr>
                <w:ilvl w:val="0"/>
                <w:numId w:val="47"/>
              </w:numPr>
              <w:spacing w:after="104" w:line="242" w:lineRule="auto"/>
              <w:ind w:hanging="360"/>
            </w:pPr>
            <w:r>
              <w:t>recherchieren weitgehend selbstständig mittels geeigneter Suchstrategien in Bibliotheken, im Internet und in internetbasierten Geoinformationsdiensten Informationen und werten diese fragebezogen aus (MK5),</w:t>
            </w:r>
          </w:p>
          <w:p w14:paraId="24A85AA2" w14:textId="77777777" w:rsidR="00897DEA" w:rsidRDefault="00000000">
            <w:pPr>
              <w:numPr>
                <w:ilvl w:val="0"/>
                <w:numId w:val="47"/>
              </w:numPr>
              <w:spacing w:after="102" w:line="244" w:lineRule="auto"/>
              <w:ind w:hanging="360"/>
            </w:pPr>
            <w:r>
              <w:t xml:space="preserve">belegen schriftliche und mündliche Aussagen durch angemessene und korrekte Materialverweise und </w:t>
            </w:r>
            <w:proofErr w:type="gramStart"/>
            <w:r>
              <w:t>Materialzitate  (</w:t>
            </w:r>
            <w:proofErr w:type="gramEnd"/>
            <w:r>
              <w:t>MK7),</w:t>
            </w:r>
          </w:p>
          <w:p w14:paraId="69A9CEF1" w14:textId="77777777" w:rsidR="00897DEA" w:rsidRDefault="00000000">
            <w:pPr>
              <w:numPr>
                <w:ilvl w:val="0"/>
                <w:numId w:val="47"/>
              </w:numPr>
              <w:spacing w:after="104" w:line="242" w:lineRule="auto"/>
              <w:ind w:hanging="360"/>
            </w:pPr>
            <w:r>
              <w:t>planen und organisieren themenbezogen Elemente von Unterrichtsgängen und Exkursionen, führen diese durch und präsentieren die Ergebnisse fachspezifisch angemessen (HK3),</w:t>
            </w:r>
          </w:p>
          <w:p w14:paraId="3274E871" w14:textId="77777777" w:rsidR="00897DEA" w:rsidRDefault="00000000" w:rsidP="003871B1">
            <w:pPr>
              <w:numPr>
                <w:ilvl w:val="0"/>
                <w:numId w:val="47"/>
              </w:numPr>
              <w:spacing w:after="0" w:line="240" w:lineRule="auto"/>
              <w:ind w:hanging="360"/>
            </w:pPr>
            <w:r>
              <w:t>präsentieren und simulieren Möglichkeiten der Einflussnahme auf raumbezogene und raumplanerische Prozesse im Nahraum (HK6).</w:t>
            </w:r>
          </w:p>
          <w:p w14:paraId="5B050C38" w14:textId="77777777" w:rsidR="001915C9" w:rsidRDefault="001915C9" w:rsidP="001915C9">
            <w:pPr>
              <w:spacing w:after="0" w:line="240" w:lineRule="auto"/>
              <w:ind w:left="362" w:firstLine="0"/>
            </w:pPr>
          </w:p>
          <w:p w14:paraId="4A05F850" w14:textId="77777777" w:rsidR="00897DEA" w:rsidRDefault="00000000" w:rsidP="003871B1">
            <w:pPr>
              <w:spacing w:after="0" w:line="240" w:lineRule="auto"/>
              <w:ind w:left="2" w:firstLine="0"/>
              <w:jc w:val="left"/>
            </w:pPr>
            <w:r>
              <w:rPr>
                <w:b/>
              </w:rPr>
              <w:t>Inhaltsfelder</w:t>
            </w:r>
            <w:r>
              <w:t>:</w:t>
            </w:r>
          </w:p>
          <w:p w14:paraId="6213F6EB" w14:textId="77777777" w:rsidR="00897DEA" w:rsidRDefault="00000000" w:rsidP="003871B1">
            <w:pPr>
              <w:spacing w:after="0" w:line="240" w:lineRule="auto"/>
              <w:ind w:left="2" w:firstLine="0"/>
            </w:pPr>
            <w:r>
              <w:t>IF 5 (Stadtentwicklung und Stadtstrukturen), IF 7 (Dienstleistungen in ihrer Bedeutung für Wirtschafts- und Beschäftigungsstrukturen)</w:t>
            </w:r>
          </w:p>
          <w:p w14:paraId="32F477C1" w14:textId="77777777" w:rsidR="00897DEA" w:rsidRDefault="00000000" w:rsidP="003871B1">
            <w:pPr>
              <w:spacing w:after="0" w:line="240" w:lineRule="auto"/>
              <w:ind w:left="2" w:firstLine="0"/>
              <w:jc w:val="left"/>
            </w:pPr>
            <w:r>
              <w:t xml:space="preserve"> </w:t>
            </w:r>
          </w:p>
          <w:p w14:paraId="67A2ED8B" w14:textId="77777777" w:rsidR="00897DEA" w:rsidRDefault="00000000" w:rsidP="003871B1">
            <w:pPr>
              <w:spacing w:after="0" w:line="240" w:lineRule="auto"/>
              <w:ind w:left="2" w:firstLine="0"/>
              <w:jc w:val="left"/>
            </w:pPr>
            <w:r>
              <w:rPr>
                <w:b/>
              </w:rPr>
              <w:t>Inhaltliche Schwerpunkte</w:t>
            </w:r>
            <w:r>
              <w:t>:</w:t>
            </w:r>
          </w:p>
          <w:p w14:paraId="707FE3CE" w14:textId="77777777" w:rsidR="00897DEA" w:rsidRDefault="00000000" w:rsidP="003871B1">
            <w:pPr>
              <w:numPr>
                <w:ilvl w:val="0"/>
                <w:numId w:val="47"/>
              </w:numPr>
              <w:spacing w:after="0" w:line="240" w:lineRule="auto"/>
              <w:ind w:hanging="360"/>
            </w:pPr>
            <w:r>
              <w:t>Merkmale, innere Differenzierung und Wandel von Städten</w:t>
            </w:r>
          </w:p>
          <w:p w14:paraId="75534EC4" w14:textId="77777777" w:rsidR="00897DEA" w:rsidRDefault="00000000" w:rsidP="003871B1">
            <w:pPr>
              <w:numPr>
                <w:ilvl w:val="0"/>
                <w:numId w:val="47"/>
              </w:numPr>
              <w:spacing w:after="0" w:line="240" w:lineRule="auto"/>
              <w:ind w:hanging="360"/>
            </w:pPr>
            <w:r>
              <w:t>Entwicklung von Wirtschafts- und Beschäftigungsstrukturen im Prozess der Tertiärisierung</w:t>
            </w:r>
          </w:p>
          <w:p w14:paraId="4047526D" w14:textId="759282F5" w:rsidR="001915C9" w:rsidRDefault="00000000" w:rsidP="001915C9">
            <w:pPr>
              <w:numPr>
                <w:ilvl w:val="0"/>
                <w:numId w:val="47"/>
              </w:numPr>
              <w:spacing w:after="0" w:line="259" w:lineRule="auto"/>
              <w:ind w:hanging="360"/>
            </w:pPr>
            <w:r>
              <w:t>Wirtschaftsfaktor Tourismus in seiner Bedeutung für unterschiedlich entwickelte Räume</w:t>
            </w:r>
          </w:p>
          <w:p w14:paraId="1801BBDA" w14:textId="7E517081" w:rsidR="003871B1" w:rsidRDefault="003871B1" w:rsidP="003871B1">
            <w:pPr>
              <w:spacing w:after="0" w:line="259" w:lineRule="auto"/>
            </w:pPr>
            <w:r>
              <w:rPr>
                <w:b/>
              </w:rPr>
              <w:t>Zeitbedarf</w:t>
            </w:r>
            <w:r>
              <w:t>: ca. 10 Std.</w:t>
            </w:r>
          </w:p>
        </w:tc>
        <w:tc>
          <w:tcPr>
            <w:tcW w:w="7580" w:type="dxa"/>
            <w:tcBorders>
              <w:top w:val="single" w:sz="4" w:space="0" w:color="00000A"/>
              <w:left w:val="single" w:sz="5" w:space="0" w:color="00000A"/>
              <w:bottom w:val="single" w:sz="4" w:space="0" w:color="00000A"/>
              <w:right w:val="single" w:sz="5" w:space="0" w:color="00000A"/>
            </w:tcBorders>
          </w:tcPr>
          <w:p w14:paraId="15905D69" w14:textId="77777777" w:rsidR="00897DEA" w:rsidRDefault="00000000">
            <w:pPr>
              <w:spacing w:after="248" w:line="259" w:lineRule="auto"/>
              <w:ind w:left="2" w:firstLine="0"/>
              <w:jc w:val="left"/>
            </w:pPr>
            <w:r>
              <w:rPr>
                <w:i/>
                <w:u w:val="single" w:color="000000"/>
              </w:rPr>
              <w:t>Unterrichtsvorhaben II:</w:t>
            </w:r>
          </w:p>
          <w:p w14:paraId="5E5C35FF" w14:textId="77777777" w:rsidR="00897DEA" w:rsidRDefault="00000000" w:rsidP="003871B1">
            <w:pPr>
              <w:spacing w:after="0" w:line="240" w:lineRule="auto"/>
              <w:ind w:left="2" w:right="59" w:firstLine="0"/>
            </w:pPr>
            <w:r>
              <w:rPr>
                <w:b/>
              </w:rPr>
              <w:t>Thema</w:t>
            </w:r>
            <w:r>
              <w:t xml:space="preserve">: </w:t>
            </w:r>
            <w:r>
              <w:rPr>
                <w:b/>
              </w:rPr>
              <w:t>Metropolisierung und Marginalisierung – unvermeidliche Prozesse im Rahmen einer weltweiten Verstädterung Kompetenzen</w:t>
            </w:r>
            <w:r>
              <w:t>:</w:t>
            </w:r>
          </w:p>
          <w:p w14:paraId="129061F7" w14:textId="77777777" w:rsidR="00897DEA" w:rsidRDefault="00000000" w:rsidP="003871B1">
            <w:pPr>
              <w:numPr>
                <w:ilvl w:val="0"/>
                <w:numId w:val="48"/>
              </w:numPr>
              <w:spacing w:after="0" w:line="240" w:lineRule="auto"/>
              <w:ind w:hanging="360"/>
              <w:jc w:val="left"/>
            </w:pPr>
            <w:r>
              <w:t>identifizieren problemhaltige geographische Sachverhalte und entwickeln unter Nutzung des problemorientierten analytischen Wegs der Erkenntnisgewinnung entsprechende Fragestellungen und Hypothesen (MK2),</w:t>
            </w:r>
          </w:p>
          <w:p w14:paraId="480AEA8A" w14:textId="77777777" w:rsidR="00897DEA" w:rsidRDefault="00000000">
            <w:pPr>
              <w:numPr>
                <w:ilvl w:val="0"/>
                <w:numId w:val="48"/>
              </w:numPr>
              <w:spacing w:after="104" w:line="242" w:lineRule="auto"/>
              <w:ind w:hanging="360"/>
              <w:jc w:val="left"/>
            </w:pPr>
            <w:r>
              <w:t xml:space="preserve">stellen geographische Sachverhalte mündlich und schriftlich unter Verwendung der Fachsprache problembezogen, sachlogisch strukturiert, aufgaben-, </w:t>
            </w:r>
            <w:proofErr w:type="spellStart"/>
            <w:r>
              <w:t>operatoren</w:t>
            </w:r>
            <w:proofErr w:type="spellEnd"/>
            <w:r>
              <w:t>- und materialbezogen und differenziert dar (MK6),</w:t>
            </w:r>
          </w:p>
          <w:p w14:paraId="65D4979B" w14:textId="77777777" w:rsidR="00897DEA" w:rsidRDefault="00000000">
            <w:pPr>
              <w:numPr>
                <w:ilvl w:val="0"/>
                <w:numId w:val="48"/>
              </w:numPr>
              <w:spacing w:after="104" w:line="243" w:lineRule="auto"/>
              <w:ind w:hanging="360"/>
              <w:jc w:val="left"/>
            </w:pPr>
            <w:r>
              <w:t xml:space="preserve">belegen schriftliche und mündliche Aussagen durch angemessene und korrekte Materialverweise und </w:t>
            </w:r>
            <w:proofErr w:type="gramStart"/>
            <w:r>
              <w:t>Materialzitate  (</w:t>
            </w:r>
            <w:proofErr w:type="gramEnd"/>
            <w:r>
              <w:t>MK7),</w:t>
            </w:r>
          </w:p>
          <w:p w14:paraId="27C90F98" w14:textId="77777777" w:rsidR="00897DEA" w:rsidRDefault="00000000">
            <w:pPr>
              <w:numPr>
                <w:ilvl w:val="0"/>
                <w:numId w:val="48"/>
              </w:numPr>
              <w:spacing w:after="104" w:line="242" w:lineRule="auto"/>
              <w:ind w:hanging="360"/>
              <w:jc w:val="left"/>
            </w:pPr>
            <w:r>
              <w:t>vertreten argumentativ abgesichert in einer Simulation vorbereitete Rollen von Akteurinnen und Akteuren eines raumbezogenen Konfliktes und finden eine Kompromisslösung (HK4),</w:t>
            </w:r>
          </w:p>
          <w:p w14:paraId="6767FE7A" w14:textId="77777777" w:rsidR="00897DEA" w:rsidRDefault="00000000" w:rsidP="003871B1">
            <w:pPr>
              <w:numPr>
                <w:ilvl w:val="0"/>
                <w:numId w:val="48"/>
              </w:numPr>
              <w:spacing w:after="0" w:line="259" w:lineRule="auto"/>
              <w:ind w:hanging="360"/>
              <w:jc w:val="left"/>
            </w:pPr>
            <w:r>
              <w:t>entwickeln Lösungsansätze für komplexere raumbezogene Probleme (HK5).</w:t>
            </w:r>
          </w:p>
          <w:p w14:paraId="142772CC" w14:textId="77777777" w:rsidR="001915C9" w:rsidRDefault="001915C9" w:rsidP="001915C9">
            <w:pPr>
              <w:spacing w:after="0" w:line="259" w:lineRule="auto"/>
              <w:ind w:left="362" w:firstLine="0"/>
              <w:jc w:val="left"/>
            </w:pPr>
          </w:p>
          <w:p w14:paraId="1B9A7A5F" w14:textId="77777777" w:rsidR="00897DEA" w:rsidRDefault="00000000" w:rsidP="003871B1">
            <w:pPr>
              <w:spacing w:after="0" w:line="259" w:lineRule="auto"/>
              <w:ind w:left="2" w:firstLine="0"/>
              <w:jc w:val="left"/>
            </w:pPr>
            <w:r>
              <w:rPr>
                <w:b/>
              </w:rPr>
              <w:t>Inhaltsfelder</w:t>
            </w:r>
            <w:r>
              <w:t xml:space="preserve">: </w:t>
            </w:r>
          </w:p>
          <w:p w14:paraId="10553F25" w14:textId="77777777" w:rsidR="00897DEA" w:rsidRDefault="00000000" w:rsidP="003871B1">
            <w:pPr>
              <w:spacing w:after="0" w:line="240" w:lineRule="auto"/>
              <w:ind w:left="2" w:firstLine="0"/>
            </w:pPr>
            <w:r>
              <w:t>IF 5 (Stadtentwicklung und Stadtstrukturen), IF 6 (Unterschiedliche sozioökonomische Entwicklungsstände von Räumen)</w:t>
            </w:r>
          </w:p>
          <w:p w14:paraId="68A8C33A" w14:textId="77777777" w:rsidR="001915C9" w:rsidRDefault="001915C9" w:rsidP="003871B1">
            <w:pPr>
              <w:spacing w:after="0" w:line="240" w:lineRule="auto"/>
              <w:ind w:left="2" w:firstLine="0"/>
            </w:pPr>
          </w:p>
          <w:p w14:paraId="31641D7F" w14:textId="77777777" w:rsidR="00897DEA" w:rsidRDefault="00000000" w:rsidP="003871B1">
            <w:pPr>
              <w:spacing w:after="0" w:line="259" w:lineRule="auto"/>
              <w:ind w:left="2" w:firstLine="0"/>
              <w:jc w:val="left"/>
            </w:pPr>
            <w:r>
              <w:rPr>
                <w:b/>
              </w:rPr>
              <w:t>Inhaltliche Schwerpunkte</w:t>
            </w:r>
            <w:r>
              <w:t>:</w:t>
            </w:r>
          </w:p>
          <w:p w14:paraId="68CC6DAC" w14:textId="77777777" w:rsidR="00897DEA" w:rsidRDefault="00000000" w:rsidP="003871B1">
            <w:pPr>
              <w:numPr>
                <w:ilvl w:val="0"/>
                <w:numId w:val="48"/>
              </w:numPr>
              <w:spacing w:after="0" w:line="243" w:lineRule="auto"/>
              <w:ind w:hanging="360"/>
              <w:jc w:val="left"/>
            </w:pPr>
            <w:r>
              <w:t xml:space="preserve">Metropolisierung und Marginalisierung als Elemente eines weltweiten Verstädterungsprozesses </w:t>
            </w:r>
          </w:p>
          <w:p w14:paraId="059845D7" w14:textId="77777777" w:rsidR="00897DEA" w:rsidRDefault="00000000">
            <w:pPr>
              <w:numPr>
                <w:ilvl w:val="0"/>
                <w:numId w:val="48"/>
              </w:numPr>
              <w:spacing w:after="102" w:line="244" w:lineRule="auto"/>
              <w:ind w:hanging="360"/>
              <w:jc w:val="left"/>
            </w:pPr>
            <w:r>
              <w:t>Entwicklung von Wirtschafts- und Beschäftigungsstrukturen im Prozess der Tertiärisierung</w:t>
            </w:r>
          </w:p>
          <w:p w14:paraId="314BC873" w14:textId="2D568008" w:rsidR="003871B1" w:rsidRPr="001915C9" w:rsidRDefault="00000000" w:rsidP="001915C9">
            <w:pPr>
              <w:spacing w:after="248" w:line="259" w:lineRule="auto"/>
              <w:ind w:left="360" w:firstLine="0"/>
              <w:jc w:val="left"/>
            </w:pPr>
            <w:r>
              <w:t xml:space="preserve">Demographische Prozesse in ihrer Bedeutung für die Tragfähigkeit von </w:t>
            </w:r>
            <w:r w:rsidR="003871B1">
              <w:t>Räumen</w:t>
            </w:r>
          </w:p>
          <w:p w14:paraId="3DBC013A" w14:textId="68EB98A4" w:rsidR="00897DEA" w:rsidRDefault="003871B1" w:rsidP="003871B1">
            <w:pPr>
              <w:spacing w:after="0" w:line="259" w:lineRule="auto"/>
              <w:jc w:val="left"/>
            </w:pPr>
            <w:r>
              <w:rPr>
                <w:b/>
              </w:rPr>
              <w:t>Zeitbedarf</w:t>
            </w:r>
            <w:r>
              <w:t>: ca. 8 Std</w:t>
            </w:r>
          </w:p>
        </w:tc>
      </w:tr>
    </w:tbl>
    <w:p w14:paraId="29208416" w14:textId="77777777" w:rsidR="00897DEA" w:rsidRDefault="00897DEA">
      <w:pPr>
        <w:spacing w:after="0" w:line="259" w:lineRule="auto"/>
        <w:ind w:left="-1440" w:right="15400" w:firstLine="0"/>
        <w:jc w:val="left"/>
      </w:pPr>
    </w:p>
    <w:tbl>
      <w:tblPr>
        <w:tblStyle w:val="TableGrid"/>
        <w:tblW w:w="15160" w:type="dxa"/>
        <w:tblInd w:w="-469" w:type="dxa"/>
        <w:tblCellMar>
          <w:top w:w="49" w:type="dxa"/>
          <w:left w:w="109" w:type="dxa"/>
          <w:right w:w="55" w:type="dxa"/>
        </w:tblCellMar>
        <w:tblLook w:val="04A0" w:firstRow="1" w:lastRow="0" w:firstColumn="1" w:lastColumn="0" w:noHBand="0" w:noVBand="1"/>
      </w:tblPr>
      <w:tblGrid>
        <w:gridCol w:w="7580"/>
        <w:gridCol w:w="7580"/>
      </w:tblGrid>
      <w:tr w:rsidR="00897DEA" w14:paraId="6AE5C35F" w14:textId="77777777" w:rsidTr="003871B1">
        <w:trPr>
          <w:trHeight w:val="8029"/>
        </w:trPr>
        <w:tc>
          <w:tcPr>
            <w:tcW w:w="7580" w:type="dxa"/>
            <w:tcBorders>
              <w:top w:val="single" w:sz="4" w:space="0" w:color="00000A"/>
              <w:left w:val="single" w:sz="4" w:space="0" w:color="00000A"/>
              <w:bottom w:val="single" w:sz="4" w:space="0" w:color="00000A"/>
              <w:right w:val="single" w:sz="5" w:space="0" w:color="00000A"/>
            </w:tcBorders>
          </w:tcPr>
          <w:p w14:paraId="493A993B" w14:textId="77777777" w:rsidR="00897DEA" w:rsidRDefault="00000000">
            <w:pPr>
              <w:spacing w:after="248" w:line="259" w:lineRule="auto"/>
              <w:ind w:left="0" w:firstLine="0"/>
              <w:jc w:val="left"/>
            </w:pPr>
            <w:r>
              <w:rPr>
                <w:i/>
                <w:u w:val="single" w:color="000000"/>
              </w:rPr>
              <w:t>Unterrichtsvorhaben III:</w:t>
            </w:r>
          </w:p>
          <w:p w14:paraId="68154080" w14:textId="77777777" w:rsidR="00897DEA" w:rsidRDefault="00000000" w:rsidP="003871B1">
            <w:pPr>
              <w:spacing w:after="0" w:line="240" w:lineRule="auto"/>
              <w:ind w:left="0" w:firstLine="0"/>
            </w:pPr>
            <w:r>
              <w:rPr>
                <w:b/>
              </w:rPr>
              <w:t>Thema</w:t>
            </w:r>
            <w:r>
              <w:t xml:space="preserve">: </w:t>
            </w:r>
            <w:r>
              <w:rPr>
                <w:b/>
              </w:rPr>
              <w:t>Die Stadt als lebenswerter Raum für alle?  – Probleme und Strategien einer zukunftsorientierten Stadtentwicklung</w:t>
            </w:r>
          </w:p>
          <w:p w14:paraId="12586710" w14:textId="77777777" w:rsidR="00897DEA" w:rsidRDefault="00000000" w:rsidP="003871B1">
            <w:pPr>
              <w:spacing w:after="0" w:line="259" w:lineRule="auto"/>
              <w:ind w:left="0" w:firstLine="0"/>
              <w:jc w:val="left"/>
            </w:pPr>
            <w:r>
              <w:rPr>
                <w:b/>
              </w:rPr>
              <w:t>Kompetenzen</w:t>
            </w:r>
            <w:r>
              <w:t>:</w:t>
            </w:r>
          </w:p>
          <w:p w14:paraId="64768E40" w14:textId="77777777" w:rsidR="00897DEA" w:rsidRDefault="00000000" w:rsidP="003871B1">
            <w:pPr>
              <w:numPr>
                <w:ilvl w:val="0"/>
                <w:numId w:val="49"/>
              </w:numPr>
              <w:spacing w:after="0" w:line="244" w:lineRule="auto"/>
              <w:ind w:hanging="360"/>
            </w:pPr>
            <w:r>
              <w:t>orientieren sich unmittelbar vor Ort und mittelbar mit Hilfe von physischen und thematischen Karten sowie digitalen Kartendiensten (MK1),</w:t>
            </w:r>
          </w:p>
          <w:p w14:paraId="333C2B5B" w14:textId="77777777" w:rsidR="00897DEA" w:rsidRDefault="00000000" w:rsidP="003871B1">
            <w:pPr>
              <w:numPr>
                <w:ilvl w:val="0"/>
                <w:numId w:val="49"/>
              </w:numPr>
              <w:spacing w:after="0" w:line="242" w:lineRule="auto"/>
              <w:ind w:hanging="360"/>
            </w:pPr>
            <w:r>
              <w:t>recherchieren weitgehend selbstständig mittels geeigneter Suchstrategien in Bibliotheken, im Internet und in internetbasierten Geoinformationsdiensten Informationen und werten diese fragebezogen aus (MK5),</w:t>
            </w:r>
          </w:p>
          <w:p w14:paraId="2658106F" w14:textId="77777777" w:rsidR="00897DEA" w:rsidRDefault="00000000">
            <w:pPr>
              <w:numPr>
                <w:ilvl w:val="0"/>
                <w:numId w:val="49"/>
              </w:numPr>
              <w:spacing w:after="104" w:line="243" w:lineRule="auto"/>
              <w:ind w:hanging="360"/>
            </w:pPr>
            <w:r>
              <w:t>stellen komplexe geographische Informationen graphisch dar (Kartenskizzen, Diagramme, Fließschemata/ Wirkungsgeflechte) (MK8),</w:t>
            </w:r>
          </w:p>
          <w:p w14:paraId="1B7B4C04" w14:textId="77777777" w:rsidR="00897DEA" w:rsidRDefault="00000000">
            <w:pPr>
              <w:numPr>
                <w:ilvl w:val="0"/>
                <w:numId w:val="49"/>
              </w:numPr>
              <w:spacing w:after="104" w:line="242" w:lineRule="auto"/>
              <w:ind w:hanging="360"/>
            </w:pPr>
            <w:r>
              <w:t>präsentieren Arbeitsergebnisse zu komplexen raumbezogenen Sachverhalten im Unterricht sach-, problem- und adressatenbezogen sowie fachsprachlich angemessen (HK1),</w:t>
            </w:r>
          </w:p>
          <w:p w14:paraId="641FF930" w14:textId="77777777" w:rsidR="00897DEA" w:rsidRDefault="00000000" w:rsidP="003871B1">
            <w:pPr>
              <w:numPr>
                <w:ilvl w:val="0"/>
                <w:numId w:val="49"/>
              </w:numPr>
              <w:spacing w:after="268" w:line="240" w:lineRule="auto"/>
              <w:ind w:hanging="360"/>
            </w:pPr>
            <w:r>
              <w:t xml:space="preserve">präsentieren und simulieren Möglichkeiten der Einflussnahme auf raumbezogene und raumplanerische Prozesse im Nahraum (HK6). </w:t>
            </w:r>
            <w:r>
              <w:rPr>
                <w:b/>
              </w:rPr>
              <w:t>Inhaltsfelder</w:t>
            </w:r>
            <w:r>
              <w:t xml:space="preserve">: IF 5 (Stadtentwicklung und Stadtstrukturen) </w:t>
            </w:r>
          </w:p>
          <w:p w14:paraId="39A78812" w14:textId="77777777" w:rsidR="00897DEA" w:rsidRDefault="00000000">
            <w:pPr>
              <w:spacing w:after="85" w:line="259" w:lineRule="auto"/>
              <w:ind w:left="0" w:firstLine="0"/>
              <w:jc w:val="left"/>
            </w:pPr>
            <w:r>
              <w:rPr>
                <w:b/>
              </w:rPr>
              <w:t>Inhaltliche Schwerpunkte</w:t>
            </w:r>
            <w:r>
              <w:t>:</w:t>
            </w:r>
          </w:p>
          <w:p w14:paraId="6B1BE803" w14:textId="77777777" w:rsidR="00897DEA" w:rsidRDefault="00000000">
            <w:pPr>
              <w:numPr>
                <w:ilvl w:val="0"/>
                <w:numId w:val="49"/>
              </w:numPr>
              <w:spacing w:after="34" w:line="259" w:lineRule="auto"/>
              <w:ind w:hanging="360"/>
            </w:pPr>
            <w:r>
              <w:t>Merkmale, innere Differenzierung und Wandel von Städten</w:t>
            </w:r>
          </w:p>
          <w:p w14:paraId="1C6554E6" w14:textId="77777777" w:rsidR="00897DEA" w:rsidRDefault="00000000">
            <w:pPr>
              <w:numPr>
                <w:ilvl w:val="0"/>
                <w:numId w:val="49"/>
              </w:numPr>
              <w:spacing w:after="0" w:line="259" w:lineRule="auto"/>
              <w:ind w:hanging="360"/>
            </w:pPr>
            <w:r>
              <w:t>Demographischer und sozialer Wandel als Herausforderung für zukunftsorientierte Stadtentwicklung</w:t>
            </w:r>
          </w:p>
          <w:p w14:paraId="668DDB2F" w14:textId="77777777" w:rsidR="003871B1" w:rsidRDefault="003871B1" w:rsidP="003871B1">
            <w:pPr>
              <w:spacing w:after="0" w:line="259" w:lineRule="auto"/>
              <w:ind w:left="360" w:firstLine="0"/>
            </w:pPr>
          </w:p>
          <w:p w14:paraId="28A0B440" w14:textId="7676AB95" w:rsidR="003871B1" w:rsidRDefault="003871B1" w:rsidP="003871B1">
            <w:pPr>
              <w:spacing w:after="0" w:line="259" w:lineRule="auto"/>
            </w:pPr>
            <w:r>
              <w:rPr>
                <w:b/>
              </w:rPr>
              <w:t>Zeitbedarf</w:t>
            </w:r>
            <w:r>
              <w:t>: ca. 7 Std.</w:t>
            </w:r>
          </w:p>
        </w:tc>
        <w:tc>
          <w:tcPr>
            <w:tcW w:w="7580" w:type="dxa"/>
            <w:tcBorders>
              <w:top w:val="single" w:sz="4" w:space="0" w:color="00000A"/>
              <w:left w:val="single" w:sz="5" w:space="0" w:color="00000A"/>
              <w:bottom w:val="single" w:sz="4" w:space="0" w:color="00000A"/>
              <w:right w:val="single" w:sz="5" w:space="0" w:color="00000A"/>
            </w:tcBorders>
          </w:tcPr>
          <w:p w14:paraId="382FCA26" w14:textId="77777777" w:rsidR="00897DEA" w:rsidRDefault="00000000">
            <w:pPr>
              <w:spacing w:after="248" w:line="259" w:lineRule="auto"/>
              <w:ind w:left="0" w:firstLine="0"/>
              <w:jc w:val="left"/>
            </w:pPr>
            <w:r>
              <w:rPr>
                <w:i/>
                <w:u w:val="single" w:color="000000"/>
              </w:rPr>
              <w:t>Unterrichtsvorhaben IV:</w:t>
            </w:r>
          </w:p>
          <w:p w14:paraId="1C6AF7E9" w14:textId="77777777" w:rsidR="00897DEA" w:rsidRDefault="00000000" w:rsidP="003871B1">
            <w:pPr>
              <w:spacing w:after="0" w:line="259" w:lineRule="auto"/>
              <w:ind w:left="0" w:firstLine="0"/>
              <w:jc w:val="left"/>
            </w:pPr>
            <w:r>
              <w:rPr>
                <w:b/>
              </w:rPr>
              <w:t>Thema</w:t>
            </w:r>
            <w:r>
              <w:t xml:space="preserve">: </w:t>
            </w:r>
            <w:r>
              <w:rPr>
                <w:b/>
              </w:rPr>
              <w:t>Moderne Städte – ausschließlich Zentren des Dienstleistungssektors?</w:t>
            </w:r>
          </w:p>
          <w:p w14:paraId="4EB572E5" w14:textId="77777777" w:rsidR="00897DEA" w:rsidRDefault="00000000" w:rsidP="003871B1">
            <w:pPr>
              <w:spacing w:after="0" w:line="259" w:lineRule="auto"/>
              <w:ind w:left="0" w:firstLine="0"/>
              <w:jc w:val="left"/>
            </w:pPr>
            <w:r>
              <w:rPr>
                <w:b/>
              </w:rPr>
              <w:t>Kompetenzen</w:t>
            </w:r>
            <w:r>
              <w:t>:</w:t>
            </w:r>
          </w:p>
          <w:p w14:paraId="22059F73" w14:textId="77777777" w:rsidR="00897DEA" w:rsidRDefault="00000000" w:rsidP="003871B1">
            <w:pPr>
              <w:numPr>
                <w:ilvl w:val="0"/>
                <w:numId w:val="50"/>
              </w:numPr>
              <w:spacing w:after="0" w:line="242" w:lineRule="auto"/>
              <w:ind w:right="63" w:hanging="360"/>
            </w:pPr>
            <w:r>
              <w:t>recherchieren weitgehend selbstständig mittels geeigneter Suchstrategien in Bibliotheken, im Internet und in internetbasierten Geoinformationsdiensten Informationen und werten diese fragebezogen aus (MK5),</w:t>
            </w:r>
          </w:p>
          <w:p w14:paraId="4CC2B39A" w14:textId="77777777" w:rsidR="00897DEA" w:rsidRDefault="00000000">
            <w:pPr>
              <w:numPr>
                <w:ilvl w:val="0"/>
                <w:numId w:val="50"/>
              </w:numPr>
              <w:spacing w:after="104" w:line="242" w:lineRule="auto"/>
              <w:ind w:right="63" w:hanging="360"/>
            </w:pPr>
            <w:r>
              <w:t xml:space="preserve">stellen geographische Sachverhalte mündlich und schriftlich unter Verwendung der Fachsprache problembezogen, sachlogisch strukturiert, aufgaben-, </w:t>
            </w:r>
            <w:proofErr w:type="spellStart"/>
            <w:r>
              <w:t>operatoren</w:t>
            </w:r>
            <w:proofErr w:type="spellEnd"/>
            <w:r>
              <w:t>- und materialbezogen und differenziert dar (MK6),</w:t>
            </w:r>
          </w:p>
          <w:p w14:paraId="0412529E" w14:textId="77777777" w:rsidR="003871B1" w:rsidRDefault="00000000" w:rsidP="003871B1">
            <w:pPr>
              <w:numPr>
                <w:ilvl w:val="0"/>
                <w:numId w:val="50"/>
              </w:numPr>
              <w:spacing w:after="0" w:line="242" w:lineRule="auto"/>
              <w:ind w:right="63" w:hanging="360"/>
            </w:pPr>
            <w:r>
              <w:t>präsentieren Arbeitsergebnisse zu komplexen raumbezogenen Sachverhalten im Unterricht sach-, problem- und adressatenbezogen sowie fachsprachlich angemessen (HK1).</w:t>
            </w:r>
          </w:p>
          <w:p w14:paraId="4012458E" w14:textId="77777777" w:rsidR="003871B1" w:rsidRDefault="003871B1" w:rsidP="003871B1">
            <w:pPr>
              <w:spacing w:after="0" w:line="242" w:lineRule="auto"/>
              <w:ind w:left="0" w:right="63" w:firstLine="0"/>
              <w:rPr>
                <w:b/>
              </w:rPr>
            </w:pPr>
          </w:p>
          <w:p w14:paraId="117F1D73" w14:textId="77777777" w:rsidR="003871B1" w:rsidRDefault="00000000" w:rsidP="003871B1">
            <w:pPr>
              <w:spacing w:after="0" w:line="242" w:lineRule="auto"/>
              <w:ind w:left="0" w:right="63" w:firstLine="0"/>
            </w:pPr>
            <w:r w:rsidRPr="003871B1">
              <w:rPr>
                <w:b/>
              </w:rPr>
              <w:t>Inhaltsfelder</w:t>
            </w:r>
            <w:r>
              <w:t>: IF 5 (Stadtentwicklung und Stadtstrukturen), IF 7 (Dienstleistungen in ihrer Bedeutung für Wirtschafts- und Beschäftigungsstrukturen)</w:t>
            </w:r>
          </w:p>
          <w:p w14:paraId="1E8788B6" w14:textId="77777777" w:rsidR="003871B1" w:rsidRDefault="003871B1" w:rsidP="003871B1">
            <w:pPr>
              <w:spacing w:after="0" w:line="242" w:lineRule="auto"/>
              <w:ind w:left="0" w:right="63" w:firstLine="0"/>
              <w:rPr>
                <w:b/>
              </w:rPr>
            </w:pPr>
          </w:p>
          <w:p w14:paraId="242E2286" w14:textId="5499776E" w:rsidR="00897DEA" w:rsidRDefault="00000000" w:rsidP="003871B1">
            <w:pPr>
              <w:spacing w:after="0" w:line="242" w:lineRule="auto"/>
              <w:ind w:left="0" w:right="63" w:firstLine="0"/>
            </w:pPr>
            <w:r>
              <w:rPr>
                <w:b/>
              </w:rPr>
              <w:t>Inhaltliche Schwerpunkte</w:t>
            </w:r>
            <w:r>
              <w:t>:</w:t>
            </w:r>
          </w:p>
          <w:p w14:paraId="18EF2169" w14:textId="77777777" w:rsidR="00897DEA" w:rsidRDefault="00000000">
            <w:pPr>
              <w:numPr>
                <w:ilvl w:val="0"/>
                <w:numId w:val="50"/>
              </w:numPr>
              <w:spacing w:after="34" w:line="259" w:lineRule="auto"/>
              <w:ind w:right="63" w:hanging="360"/>
            </w:pPr>
            <w:r>
              <w:t>Merkmale, innere Differenzierung und Wandel von Städten</w:t>
            </w:r>
          </w:p>
          <w:p w14:paraId="03396AB0" w14:textId="77777777" w:rsidR="00897DEA" w:rsidRDefault="00000000">
            <w:pPr>
              <w:numPr>
                <w:ilvl w:val="0"/>
                <w:numId w:val="50"/>
              </w:numPr>
              <w:spacing w:after="0" w:line="259" w:lineRule="auto"/>
              <w:ind w:right="63" w:hanging="360"/>
            </w:pPr>
            <w:r>
              <w:t>Entwicklung von Wirtschafts- und Beschäftigungsstrukturen im Prozess der Tertiärisierung</w:t>
            </w:r>
          </w:p>
          <w:p w14:paraId="43FE81B7" w14:textId="77777777" w:rsidR="003871B1" w:rsidRDefault="003871B1" w:rsidP="003871B1">
            <w:pPr>
              <w:spacing w:after="0" w:line="259" w:lineRule="auto"/>
              <w:ind w:left="360" w:right="63" w:firstLine="0"/>
            </w:pPr>
          </w:p>
          <w:p w14:paraId="28E16B80" w14:textId="4CBE9C88" w:rsidR="003871B1" w:rsidRDefault="003871B1" w:rsidP="003871B1">
            <w:pPr>
              <w:spacing w:after="0" w:line="259" w:lineRule="auto"/>
              <w:ind w:right="63"/>
            </w:pPr>
            <w:r>
              <w:rPr>
                <w:b/>
              </w:rPr>
              <w:t>Zeitbedarf</w:t>
            </w:r>
            <w:r>
              <w:t>: ca. 5 Std.</w:t>
            </w:r>
          </w:p>
        </w:tc>
      </w:tr>
    </w:tbl>
    <w:p w14:paraId="0B85045B" w14:textId="77777777" w:rsidR="00897DEA" w:rsidRDefault="00897DEA">
      <w:pPr>
        <w:spacing w:after="0" w:line="259" w:lineRule="auto"/>
        <w:ind w:left="-1440" w:right="15400" w:firstLine="0"/>
        <w:jc w:val="left"/>
      </w:pPr>
    </w:p>
    <w:tbl>
      <w:tblPr>
        <w:tblStyle w:val="TableGrid"/>
        <w:tblW w:w="15160" w:type="dxa"/>
        <w:tblInd w:w="-469" w:type="dxa"/>
        <w:tblCellMar>
          <w:top w:w="319" w:type="dxa"/>
          <w:left w:w="109" w:type="dxa"/>
          <w:bottom w:w="9" w:type="dxa"/>
          <w:right w:w="57" w:type="dxa"/>
        </w:tblCellMar>
        <w:tblLook w:val="04A0" w:firstRow="1" w:lastRow="0" w:firstColumn="1" w:lastColumn="0" w:noHBand="0" w:noVBand="1"/>
      </w:tblPr>
      <w:tblGrid>
        <w:gridCol w:w="7580"/>
        <w:gridCol w:w="7580"/>
      </w:tblGrid>
      <w:tr w:rsidR="00897DEA" w14:paraId="1385B13D" w14:textId="77777777">
        <w:trPr>
          <w:trHeight w:val="6383"/>
        </w:trPr>
        <w:tc>
          <w:tcPr>
            <w:tcW w:w="7580" w:type="dxa"/>
            <w:tcBorders>
              <w:top w:val="single" w:sz="4" w:space="0" w:color="00000A"/>
              <w:left w:val="single" w:sz="5" w:space="0" w:color="00000A"/>
              <w:bottom w:val="single" w:sz="4" w:space="0" w:color="00000A"/>
              <w:right w:val="single" w:sz="5" w:space="0" w:color="00000A"/>
            </w:tcBorders>
            <w:vAlign w:val="bottom"/>
          </w:tcPr>
          <w:p w14:paraId="3E7B9175" w14:textId="77777777" w:rsidR="00897DEA" w:rsidRPr="001915C9" w:rsidRDefault="00000000" w:rsidP="001915C9">
            <w:pPr>
              <w:rPr>
                <w:u w:val="single"/>
              </w:rPr>
            </w:pPr>
            <w:r w:rsidRPr="001915C9">
              <w:rPr>
                <w:u w:val="single"/>
              </w:rPr>
              <w:lastRenderedPageBreak/>
              <w:t xml:space="preserve">Unterrichtsvorhaben V: </w:t>
            </w:r>
          </w:p>
          <w:p w14:paraId="7FEA30E3" w14:textId="77777777" w:rsidR="003871B1" w:rsidRDefault="003871B1" w:rsidP="003871B1">
            <w:pPr>
              <w:spacing w:line="240" w:lineRule="auto"/>
            </w:pPr>
          </w:p>
          <w:p w14:paraId="02DF1657" w14:textId="77777777" w:rsidR="003871B1" w:rsidRDefault="00000000" w:rsidP="003871B1">
            <w:pPr>
              <w:spacing w:after="0" w:line="240" w:lineRule="auto"/>
              <w:ind w:left="0" w:firstLine="0"/>
              <w:rPr>
                <w:b/>
              </w:rPr>
            </w:pPr>
            <w:r>
              <w:rPr>
                <w:b/>
              </w:rPr>
              <w:t>Thema</w:t>
            </w:r>
            <w:r>
              <w:t xml:space="preserve">: </w:t>
            </w:r>
            <w:r>
              <w:rPr>
                <w:b/>
              </w:rPr>
              <w:t>Waren und Dienstleistungen - immer verfügbar? Bedeutung von Logistik und Warentransport</w:t>
            </w:r>
          </w:p>
          <w:p w14:paraId="6E4BC573" w14:textId="3438D20D" w:rsidR="00897DEA" w:rsidRPr="003871B1" w:rsidRDefault="00000000" w:rsidP="003871B1">
            <w:pPr>
              <w:spacing w:after="0" w:line="240" w:lineRule="auto"/>
              <w:ind w:left="0" w:firstLine="0"/>
              <w:rPr>
                <w:b/>
              </w:rPr>
            </w:pPr>
            <w:r>
              <w:rPr>
                <w:b/>
              </w:rPr>
              <w:t>Kompetenzen</w:t>
            </w:r>
            <w:r>
              <w:t>:</w:t>
            </w:r>
          </w:p>
          <w:p w14:paraId="6BE2CB2E" w14:textId="77777777" w:rsidR="00897DEA" w:rsidRDefault="00000000" w:rsidP="003871B1">
            <w:pPr>
              <w:numPr>
                <w:ilvl w:val="0"/>
                <w:numId w:val="51"/>
              </w:numPr>
              <w:spacing w:after="104" w:line="240" w:lineRule="auto"/>
              <w:ind w:right="31" w:hanging="284"/>
            </w:pPr>
            <w:r>
              <w:t xml:space="preserve">analysieren auch komplexere Darstellungs- und Arbeitsmittel (Karte, Bild, Film, statistische Angaben, Graphiken und Text) in Materialzusammenstellungen, </w:t>
            </w:r>
            <w:proofErr w:type="gramStart"/>
            <w:r>
              <w:t>um  raumbezogene</w:t>
            </w:r>
            <w:proofErr w:type="gramEnd"/>
            <w:r>
              <w:t xml:space="preserve"> Hypothesen zu überprüfen (MK3),</w:t>
            </w:r>
          </w:p>
          <w:p w14:paraId="76998E08" w14:textId="77777777" w:rsidR="00897DEA" w:rsidRDefault="00000000" w:rsidP="003871B1">
            <w:pPr>
              <w:numPr>
                <w:ilvl w:val="0"/>
                <w:numId w:val="51"/>
              </w:numPr>
              <w:spacing w:after="104" w:line="240" w:lineRule="auto"/>
              <w:ind w:right="31" w:hanging="284"/>
            </w:pPr>
            <w:r>
              <w:t xml:space="preserve">stellen geographische Sachverhalte mündlich und schriftlich unter Verwendung der Fachsprache problembezogen, sachlogisch strukturiert, aufgaben-, </w:t>
            </w:r>
            <w:proofErr w:type="spellStart"/>
            <w:r>
              <w:t>operatoren</w:t>
            </w:r>
            <w:proofErr w:type="spellEnd"/>
            <w:r>
              <w:t>- und materialbezogen und differenziert dar (MK6),</w:t>
            </w:r>
          </w:p>
          <w:p w14:paraId="7BEABF84" w14:textId="77777777" w:rsidR="00897DEA" w:rsidRDefault="00000000" w:rsidP="003871B1">
            <w:pPr>
              <w:numPr>
                <w:ilvl w:val="0"/>
                <w:numId w:val="51"/>
              </w:numPr>
              <w:spacing w:after="102" w:line="240" w:lineRule="auto"/>
              <w:ind w:right="31" w:hanging="284"/>
            </w:pPr>
            <w:r>
              <w:t xml:space="preserve">belegen schriftliche und mündliche Aussagen durch angemessene und korrekte Materialverweise und </w:t>
            </w:r>
            <w:proofErr w:type="gramStart"/>
            <w:r>
              <w:t>Materialzitate  (</w:t>
            </w:r>
            <w:proofErr w:type="gramEnd"/>
            <w:r>
              <w:t>MK7),</w:t>
            </w:r>
          </w:p>
          <w:p w14:paraId="77C21978" w14:textId="77777777" w:rsidR="00897DEA" w:rsidRDefault="00000000" w:rsidP="003871B1">
            <w:pPr>
              <w:numPr>
                <w:ilvl w:val="0"/>
                <w:numId w:val="51"/>
              </w:numPr>
              <w:spacing w:after="104" w:line="240" w:lineRule="auto"/>
              <w:ind w:right="31" w:hanging="284"/>
            </w:pPr>
            <w:r>
              <w:t>nehmen in Raumnutzungskonflikten unterschiedliche Perspektiven und Positionen ein und vertreten diese (HK 2),</w:t>
            </w:r>
          </w:p>
          <w:p w14:paraId="6C580DCC" w14:textId="77777777" w:rsidR="00897DEA" w:rsidRDefault="00000000" w:rsidP="003871B1">
            <w:pPr>
              <w:numPr>
                <w:ilvl w:val="0"/>
                <w:numId w:val="51"/>
              </w:numPr>
              <w:spacing w:after="104" w:line="240" w:lineRule="auto"/>
              <w:ind w:right="31" w:hanging="284"/>
            </w:pPr>
            <w:r>
              <w:t>planen und organisieren themenbezogen Elemente von Unterrichtsgängen und Exkursionen, führen diese durch und präsentieren die Ergebnisse fachspezifisch angemessen (HK3),</w:t>
            </w:r>
          </w:p>
          <w:p w14:paraId="23C973C1" w14:textId="77777777" w:rsidR="00897DEA" w:rsidRDefault="00000000" w:rsidP="003871B1">
            <w:pPr>
              <w:numPr>
                <w:ilvl w:val="0"/>
                <w:numId w:val="51"/>
              </w:numPr>
              <w:spacing w:after="0" w:line="240" w:lineRule="auto"/>
              <w:ind w:right="31" w:hanging="284"/>
            </w:pPr>
            <w:r>
              <w:t>präsentieren und simulieren Möglichkeiten der Einflussnahme auf raumbezogene und raumplanerische Prozesse im Nahraum (HK6).</w:t>
            </w:r>
          </w:p>
          <w:p w14:paraId="4855D05D" w14:textId="77777777" w:rsidR="003871B1" w:rsidRDefault="003871B1" w:rsidP="003871B1">
            <w:pPr>
              <w:spacing w:after="0" w:line="240" w:lineRule="auto"/>
              <w:ind w:right="31"/>
            </w:pPr>
          </w:p>
          <w:p w14:paraId="1F2748C5" w14:textId="77777777" w:rsidR="003871B1" w:rsidRDefault="003871B1" w:rsidP="003871B1">
            <w:pPr>
              <w:spacing w:after="270" w:line="240" w:lineRule="auto"/>
              <w:ind w:left="0" w:firstLine="0"/>
              <w:jc w:val="left"/>
            </w:pPr>
            <w:r>
              <w:rPr>
                <w:b/>
              </w:rPr>
              <w:t>Inhaltsfelder</w:t>
            </w:r>
            <w:r>
              <w:t>: IF 7 (Dienstleistungen in ihrer Bedeutung für Wirtschafts- und Beschäftigungsstrukturen)</w:t>
            </w:r>
          </w:p>
          <w:p w14:paraId="411F74E6" w14:textId="77777777" w:rsidR="003871B1" w:rsidRDefault="003871B1" w:rsidP="003871B1">
            <w:pPr>
              <w:spacing w:after="85" w:line="240" w:lineRule="auto"/>
              <w:ind w:left="0" w:firstLine="0"/>
              <w:jc w:val="left"/>
            </w:pPr>
            <w:r>
              <w:rPr>
                <w:b/>
              </w:rPr>
              <w:t>Inhaltliche Schwerpunkte</w:t>
            </w:r>
            <w:r>
              <w:t>:</w:t>
            </w:r>
          </w:p>
          <w:p w14:paraId="6ED47265" w14:textId="77777777" w:rsidR="003871B1" w:rsidRDefault="003871B1" w:rsidP="003871B1">
            <w:pPr>
              <w:spacing w:after="265" w:line="240" w:lineRule="auto"/>
              <w:ind w:left="360" w:hanging="360"/>
              <w:jc w:val="left"/>
            </w:pPr>
            <w:r>
              <w:rPr>
                <w:rFonts w:ascii="Segoe UI Symbol" w:eastAsia="Segoe UI Symbol" w:hAnsi="Segoe UI Symbol" w:cs="Segoe UI Symbol"/>
                <w:color w:val="00000A"/>
                <w:sz w:val="24"/>
              </w:rPr>
              <w:t xml:space="preserve"> </w:t>
            </w:r>
            <w:r>
              <w:t>Entwicklung von Wirtschafts- und Beschäftigungsstrukturen im Prozess der Tertiärisierung</w:t>
            </w:r>
          </w:p>
          <w:p w14:paraId="09163908" w14:textId="67357A89" w:rsidR="003871B1" w:rsidRDefault="003871B1" w:rsidP="003871B1">
            <w:pPr>
              <w:spacing w:after="0" w:line="240" w:lineRule="auto"/>
              <w:ind w:right="31"/>
            </w:pPr>
            <w:r>
              <w:rPr>
                <w:b/>
              </w:rPr>
              <w:t>Zeitbedarf</w:t>
            </w:r>
            <w:r>
              <w:t>: ca. 10 Std.</w:t>
            </w:r>
          </w:p>
        </w:tc>
        <w:tc>
          <w:tcPr>
            <w:tcW w:w="7580" w:type="dxa"/>
            <w:tcBorders>
              <w:top w:val="single" w:sz="4" w:space="0" w:color="00000A"/>
              <w:left w:val="single" w:sz="5" w:space="0" w:color="00000A"/>
              <w:bottom w:val="single" w:sz="4" w:space="0" w:color="00000A"/>
              <w:right w:val="single" w:sz="4" w:space="0" w:color="00000A"/>
            </w:tcBorders>
          </w:tcPr>
          <w:p w14:paraId="5C51B267" w14:textId="77777777" w:rsidR="00897DEA" w:rsidRDefault="00897DEA">
            <w:pPr>
              <w:spacing w:after="160" w:line="259" w:lineRule="auto"/>
              <w:ind w:left="0" w:firstLine="0"/>
              <w:jc w:val="left"/>
            </w:pPr>
          </w:p>
          <w:p w14:paraId="44515F2A" w14:textId="77777777" w:rsidR="003871B1" w:rsidRDefault="003871B1">
            <w:pPr>
              <w:spacing w:after="160" w:line="259" w:lineRule="auto"/>
              <w:ind w:left="0" w:firstLine="0"/>
              <w:jc w:val="left"/>
            </w:pPr>
          </w:p>
          <w:p w14:paraId="3496AD5E" w14:textId="77777777" w:rsidR="003871B1" w:rsidRDefault="003871B1">
            <w:pPr>
              <w:spacing w:after="160" w:line="259" w:lineRule="auto"/>
              <w:ind w:left="0" w:firstLine="0"/>
              <w:jc w:val="left"/>
            </w:pPr>
          </w:p>
        </w:tc>
      </w:tr>
    </w:tbl>
    <w:p w14:paraId="0AED2C95" w14:textId="77777777" w:rsidR="00897DEA" w:rsidRDefault="00897DEA">
      <w:pPr>
        <w:spacing w:after="0" w:line="259" w:lineRule="auto"/>
        <w:ind w:left="-1440" w:right="15400" w:firstLine="0"/>
        <w:jc w:val="left"/>
      </w:pPr>
    </w:p>
    <w:tbl>
      <w:tblPr>
        <w:tblStyle w:val="TableGrid"/>
        <w:tblW w:w="15160" w:type="dxa"/>
        <w:tblInd w:w="-469" w:type="dxa"/>
        <w:tblCellMar>
          <w:top w:w="51" w:type="dxa"/>
          <w:left w:w="109" w:type="dxa"/>
          <w:bottom w:w="8" w:type="dxa"/>
          <w:right w:w="57" w:type="dxa"/>
        </w:tblCellMar>
        <w:tblLook w:val="04A0" w:firstRow="1" w:lastRow="0" w:firstColumn="1" w:lastColumn="0" w:noHBand="0" w:noVBand="1"/>
      </w:tblPr>
      <w:tblGrid>
        <w:gridCol w:w="15160"/>
      </w:tblGrid>
      <w:tr w:rsidR="00897DEA" w14:paraId="743A7D81" w14:textId="77777777">
        <w:trPr>
          <w:trHeight w:val="279"/>
        </w:trPr>
        <w:tc>
          <w:tcPr>
            <w:tcW w:w="15160" w:type="dxa"/>
            <w:tcBorders>
              <w:top w:val="single" w:sz="4" w:space="0" w:color="00000A"/>
              <w:left w:val="single" w:sz="4" w:space="0" w:color="00000A"/>
              <w:bottom w:val="single" w:sz="4" w:space="0" w:color="00000A"/>
              <w:right w:val="single" w:sz="5" w:space="0" w:color="00000A"/>
            </w:tcBorders>
          </w:tcPr>
          <w:p w14:paraId="6EB015A0" w14:textId="77777777" w:rsidR="00897DEA" w:rsidRDefault="00000000">
            <w:pPr>
              <w:spacing w:after="0" w:line="259" w:lineRule="auto"/>
              <w:ind w:left="0" w:right="58" w:firstLine="0"/>
              <w:jc w:val="center"/>
            </w:pPr>
            <w:r>
              <w:rPr>
                <w:b/>
              </w:rPr>
              <w:t>Summe Qualifikationsphase – Q2 (GK): 40 Stunden</w:t>
            </w:r>
          </w:p>
        </w:tc>
      </w:tr>
    </w:tbl>
    <w:p w14:paraId="02EDAABD" w14:textId="77777777" w:rsidR="00897DEA" w:rsidRDefault="00897DEA">
      <w:pPr>
        <w:sectPr w:rsidR="00897DEA">
          <w:footerReference w:type="even" r:id="rId15"/>
          <w:footerReference w:type="default" r:id="rId16"/>
          <w:footerReference w:type="first" r:id="rId17"/>
          <w:pgSz w:w="16840" w:h="11900" w:orient="landscape"/>
          <w:pgMar w:top="1265" w:right="1440" w:bottom="953" w:left="1440" w:header="720" w:footer="663" w:gutter="0"/>
          <w:cols w:space="720"/>
        </w:sectPr>
      </w:pPr>
    </w:p>
    <w:p w14:paraId="72BBC549" w14:textId="77777777" w:rsidR="00897DEA" w:rsidRDefault="00000000" w:rsidP="00317191">
      <w:pPr>
        <w:pStyle w:val="berschrift3"/>
        <w:spacing w:after="0"/>
        <w:ind w:left="486" w:hanging="501"/>
      </w:pPr>
      <w:r>
        <w:lastRenderedPageBreak/>
        <w:t>Konkretisierte Unterrichtsvorhaben</w:t>
      </w:r>
    </w:p>
    <w:p w14:paraId="288C7D4E" w14:textId="77777777" w:rsidR="00897DEA" w:rsidRDefault="00000000" w:rsidP="00317191">
      <w:pPr>
        <w:spacing w:after="0" w:line="265" w:lineRule="auto"/>
        <w:ind w:left="-5"/>
        <w:jc w:val="left"/>
      </w:pPr>
      <w:r>
        <w:rPr>
          <w:b/>
          <w:sz w:val="28"/>
        </w:rPr>
        <w:t>Einführungsphase</w:t>
      </w:r>
    </w:p>
    <w:p w14:paraId="30AFE670" w14:textId="77777777" w:rsidR="00897DEA" w:rsidRDefault="00000000" w:rsidP="00317191">
      <w:pPr>
        <w:spacing w:after="0" w:line="481" w:lineRule="auto"/>
        <w:ind w:left="-5" w:right="2271"/>
        <w:jc w:val="left"/>
      </w:pPr>
      <w:r>
        <w:rPr>
          <w:b/>
        </w:rPr>
        <w:t>1. Thema</w:t>
      </w:r>
      <w:r>
        <w:t xml:space="preserve">: </w:t>
      </w:r>
      <w:r>
        <w:rPr>
          <w:b/>
        </w:rPr>
        <w:t>Zwischen Ökumene und Anökumene - Lebensräume des Menschen in unterschiedlichen Landschaftszonen</w:t>
      </w:r>
      <w:r>
        <w:t xml:space="preserve"> </w:t>
      </w:r>
      <w:r>
        <w:rPr>
          <w:b/>
        </w:rPr>
        <w:t>Übergeordnete Kompetenzen</w:t>
      </w:r>
      <w:r>
        <w:t>:</w:t>
      </w:r>
    </w:p>
    <w:p w14:paraId="67282D01" w14:textId="77777777" w:rsidR="00897DEA" w:rsidRDefault="00000000" w:rsidP="00317191">
      <w:pPr>
        <w:spacing w:after="0" w:line="259" w:lineRule="auto"/>
        <w:ind w:left="-5"/>
        <w:jc w:val="left"/>
      </w:pPr>
      <w:r>
        <w:rPr>
          <w:i/>
          <w:u w:val="single" w:color="000000"/>
        </w:rPr>
        <w:t>Sachkompetenz:</w:t>
      </w:r>
    </w:p>
    <w:p w14:paraId="0B5362CC" w14:textId="77777777" w:rsidR="00897DEA" w:rsidRDefault="00000000" w:rsidP="00317191">
      <w:pPr>
        <w:spacing w:after="0"/>
        <w:ind w:left="-5" w:right="10"/>
      </w:pPr>
      <w:r>
        <w:t>Die Schülerinnen und Schüler</w:t>
      </w:r>
    </w:p>
    <w:p w14:paraId="1901E103" w14:textId="77777777" w:rsidR="00897DEA" w:rsidRDefault="00000000" w:rsidP="00317191">
      <w:pPr>
        <w:numPr>
          <w:ilvl w:val="0"/>
          <w:numId w:val="1"/>
        </w:numPr>
        <w:spacing w:after="0"/>
        <w:ind w:right="10" w:hanging="426"/>
      </w:pPr>
      <w:r>
        <w:t>beschreiben einzelne Geofaktoren und deren Zusammenwirken, sowie ihren Einfluss auf den menschlichen Lebensraum (SK1),</w:t>
      </w:r>
    </w:p>
    <w:p w14:paraId="7821ECB4" w14:textId="77777777" w:rsidR="00897DEA" w:rsidRDefault="00000000" w:rsidP="00317191">
      <w:pPr>
        <w:numPr>
          <w:ilvl w:val="0"/>
          <w:numId w:val="1"/>
        </w:numPr>
        <w:spacing w:after="0"/>
        <w:ind w:right="10" w:hanging="426"/>
      </w:pPr>
      <w:r>
        <w:t xml:space="preserve">erklären Wirkungen und Folgen von Eingriffen des </w:t>
      </w:r>
      <w:proofErr w:type="gramStart"/>
      <w:r>
        <w:t>Menschen  in</w:t>
      </w:r>
      <w:proofErr w:type="gramEnd"/>
      <w:r>
        <w:t xml:space="preserve"> das Geofaktorengefüge (SK2)</w:t>
      </w:r>
    </w:p>
    <w:p w14:paraId="4882B392" w14:textId="77777777" w:rsidR="00897DEA" w:rsidRDefault="00000000" w:rsidP="00317191">
      <w:pPr>
        <w:numPr>
          <w:ilvl w:val="0"/>
          <w:numId w:val="1"/>
        </w:numPr>
        <w:spacing w:after="0"/>
        <w:ind w:right="10" w:hanging="426"/>
      </w:pPr>
      <w:r>
        <w:t>ordnen Strukturen und Prozesse in räumliche Orientierungsraster auf unterschiedlichen Maßstabsebenen ein (SK6),</w:t>
      </w:r>
    </w:p>
    <w:p w14:paraId="592FBD62" w14:textId="77777777" w:rsidR="00897DEA" w:rsidRDefault="00000000" w:rsidP="00317191">
      <w:pPr>
        <w:spacing w:after="0" w:line="259" w:lineRule="auto"/>
        <w:ind w:left="-5"/>
        <w:jc w:val="left"/>
      </w:pPr>
      <w:r>
        <w:rPr>
          <w:i/>
          <w:u w:val="single" w:color="000000"/>
        </w:rPr>
        <w:t>Methodenkompetenz:</w:t>
      </w:r>
    </w:p>
    <w:p w14:paraId="17812E2C" w14:textId="77777777" w:rsidR="00897DEA" w:rsidRDefault="00000000" w:rsidP="00317191">
      <w:pPr>
        <w:spacing w:after="0"/>
        <w:ind w:left="-5" w:right="10"/>
      </w:pPr>
      <w:r>
        <w:t>Die Schülerinnen und Schüler</w:t>
      </w:r>
    </w:p>
    <w:p w14:paraId="51D51218" w14:textId="77777777" w:rsidR="00897DEA" w:rsidRDefault="00000000" w:rsidP="00317191">
      <w:pPr>
        <w:numPr>
          <w:ilvl w:val="0"/>
          <w:numId w:val="1"/>
        </w:numPr>
        <w:spacing w:after="0"/>
        <w:ind w:right="10" w:hanging="426"/>
      </w:pPr>
      <w:r>
        <w:t>orientieren sich unmittelbar vor Ort und mittelbar mit Hilfe von physischen und thematischen Karten (MK1),</w:t>
      </w:r>
    </w:p>
    <w:p w14:paraId="762400D3" w14:textId="77777777" w:rsidR="00897DEA" w:rsidRDefault="00000000" w:rsidP="00317191">
      <w:pPr>
        <w:numPr>
          <w:ilvl w:val="0"/>
          <w:numId w:val="1"/>
        </w:numPr>
        <w:spacing w:after="0"/>
        <w:ind w:right="10" w:hanging="426"/>
      </w:pPr>
      <w:r>
        <w:t xml:space="preserve">identifizieren problemhaltige geographische Sachverhalte und entwickeln entsprechende Fragestellungen (MK2), </w:t>
      </w:r>
      <w:r>
        <w:rPr>
          <w:rFonts w:ascii="Segoe UI Symbol" w:eastAsia="Segoe UI Symbol" w:hAnsi="Segoe UI Symbol" w:cs="Segoe UI Symbol"/>
          <w:sz w:val="24"/>
        </w:rPr>
        <w:t xml:space="preserve"> </w:t>
      </w:r>
      <w:r>
        <w:t xml:space="preserve">analysieren unterschiedliche Darstellungs- und Arbeitsmittel (Karte, Bild, Film, statistische Angaben, Graphiken und Text) zur Beantwortung raumbezogener </w:t>
      </w:r>
    </w:p>
    <w:p w14:paraId="5E40A43F" w14:textId="77777777" w:rsidR="00897DEA" w:rsidRDefault="00000000" w:rsidP="00317191">
      <w:pPr>
        <w:spacing w:after="0"/>
        <w:ind w:left="436" w:right="10"/>
      </w:pPr>
      <w:r>
        <w:t>Fragestellungen (MK3),</w:t>
      </w:r>
    </w:p>
    <w:p w14:paraId="70E9FFFE" w14:textId="77777777" w:rsidR="00897DEA" w:rsidRDefault="00000000" w:rsidP="00317191">
      <w:pPr>
        <w:numPr>
          <w:ilvl w:val="0"/>
          <w:numId w:val="1"/>
        </w:numPr>
        <w:spacing w:after="0"/>
        <w:ind w:right="10" w:hanging="426"/>
      </w:pPr>
      <w:r>
        <w:t>arbeiten aus Modellvorstellungen allgemeingeographische Kernaussagen heraus (MK4),</w:t>
      </w:r>
    </w:p>
    <w:p w14:paraId="5C0E9DD2" w14:textId="77777777" w:rsidR="00897DEA" w:rsidRDefault="00000000" w:rsidP="00317191">
      <w:pPr>
        <w:numPr>
          <w:ilvl w:val="0"/>
          <w:numId w:val="1"/>
        </w:numPr>
        <w:spacing w:after="0" w:line="484" w:lineRule="auto"/>
        <w:ind w:right="10" w:hanging="426"/>
      </w:pPr>
      <w:r>
        <w:t xml:space="preserve">stellen geographische Informationen graphisch dar (Kartenskizzen, Diagramme, Fließschemata/Wirkungsgeflechte) (MK8), </w:t>
      </w:r>
      <w:r>
        <w:rPr>
          <w:i/>
          <w:u w:val="single" w:color="000000"/>
        </w:rPr>
        <w:t>Urteilskompetenz:</w:t>
      </w:r>
    </w:p>
    <w:p w14:paraId="37C9665E" w14:textId="77777777" w:rsidR="00897DEA" w:rsidRDefault="00000000" w:rsidP="00317191">
      <w:pPr>
        <w:spacing w:after="0"/>
        <w:ind w:left="-5" w:right="10"/>
      </w:pPr>
      <w:r>
        <w:t>Die Schülerinnen und Schüler</w:t>
      </w:r>
    </w:p>
    <w:p w14:paraId="4468FF43" w14:textId="77777777" w:rsidR="00897DEA" w:rsidRDefault="00000000" w:rsidP="00317191">
      <w:pPr>
        <w:numPr>
          <w:ilvl w:val="0"/>
          <w:numId w:val="1"/>
        </w:numPr>
        <w:spacing w:after="0"/>
        <w:ind w:right="10" w:hanging="426"/>
      </w:pPr>
      <w:r>
        <w:t>beurteilen raumbezogene Sachverhalte, Problemstellungen und Maßnahmen nach fachlichen Kriterien (UK1),</w:t>
      </w:r>
    </w:p>
    <w:p w14:paraId="39F34B8F" w14:textId="69592DC3" w:rsidR="003871B1" w:rsidRPr="00317191" w:rsidRDefault="00000000" w:rsidP="00317191">
      <w:pPr>
        <w:numPr>
          <w:ilvl w:val="0"/>
          <w:numId w:val="1"/>
        </w:numPr>
        <w:spacing w:after="0"/>
        <w:ind w:right="10" w:hanging="426"/>
      </w:pPr>
      <w:r>
        <w:t>bewerten raumbezogene Sachverhalte, Problemlagen und Maßnahmen unter expliziter Benennung und Anwendung der zugrunde gelegten Wertmaßstäbe, bzw. Werte und Normen (UK2),</w:t>
      </w:r>
    </w:p>
    <w:p w14:paraId="5337C9A9" w14:textId="6F26AE22" w:rsidR="00897DEA" w:rsidRDefault="00000000" w:rsidP="00317191">
      <w:pPr>
        <w:spacing w:after="0" w:line="259" w:lineRule="auto"/>
        <w:ind w:left="-5"/>
        <w:jc w:val="left"/>
      </w:pPr>
      <w:r>
        <w:rPr>
          <w:i/>
          <w:u w:val="single" w:color="000000"/>
        </w:rPr>
        <w:t>Handlungskompetenz:</w:t>
      </w:r>
    </w:p>
    <w:p w14:paraId="6BBE2FD2" w14:textId="12C39A82" w:rsidR="003871B1" w:rsidRDefault="00000000" w:rsidP="00317191">
      <w:pPr>
        <w:spacing w:after="0" w:line="240" w:lineRule="auto"/>
        <w:ind w:left="-5" w:right="10"/>
      </w:pPr>
      <w:r>
        <w:t>Die Schülerinnen und Schüler</w:t>
      </w:r>
    </w:p>
    <w:p w14:paraId="1F0AC286" w14:textId="77777777" w:rsidR="00897DEA" w:rsidRDefault="00000000" w:rsidP="00317191">
      <w:pPr>
        <w:numPr>
          <w:ilvl w:val="0"/>
          <w:numId w:val="1"/>
        </w:numPr>
        <w:spacing w:after="0" w:line="240" w:lineRule="auto"/>
        <w:ind w:right="10" w:hanging="426"/>
      </w:pPr>
      <w:r>
        <w:t>präsentieren Arbeitsergebnisse zu raumbezogenen Sachverhalten im Unterricht sach-, problem- und adressatenbezogen sowie fachsprachlich angemessen (HK1).</w:t>
      </w:r>
    </w:p>
    <w:p w14:paraId="06B452D1" w14:textId="77777777" w:rsidR="00FE0306" w:rsidRDefault="00FE0306" w:rsidP="00317191">
      <w:pPr>
        <w:spacing w:after="0" w:line="265" w:lineRule="auto"/>
        <w:ind w:left="-5"/>
        <w:jc w:val="left"/>
        <w:rPr>
          <w:b/>
        </w:rPr>
      </w:pPr>
    </w:p>
    <w:p w14:paraId="7AD555A2" w14:textId="53F204F0" w:rsidR="00897DEA" w:rsidRDefault="00000000" w:rsidP="00317191">
      <w:pPr>
        <w:spacing w:after="0" w:line="265" w:lineRule="auto"/>
        <w:ind w:left="-5"/>
        <w:jc w:val="left"/>
      </w:pPr>
      <w:r>
        <w:rPr>
          <w:b/>
        </w:rPr>
        <w:lastRenderedPageBreak/>
        <w:t>Inhaltsfelder</w:t>
      </w:r>
      <w:r>
        <w:t>:</w:t>
      </w:r>
    </w:p>
    <w:p w14:paraId="65432894" w14:textId="77777777" w:rsidR="00897DEA" w:rsidRDefault="00000000" w:rsidP="003871B1">
      <w:pPr>
        <w:spacing w:after="0"/>
        <w:ind w:left="-5" w:right="10"/>
      </w:pPr>
      <w:r>
        <w:t>IF 1 (Lebensräume und deren naturbedingte sowie anthropogen bedingte Gefährdung)</w:t>
      </w:r>
    </w:p>
    <w:p w14:paraId="5C7891DA" w14:textId="77777777" w:rsidR="00897DEA" w:rsidRDefault="00000000" w:rsidP="003871B1">
      <w:pPr>
        <w:spacing w:after="0" w:line="265" w:lineRule="auto"/>
        <w:ind w:left="-5"/>
        <w:jc w:val="left"/>
      </w:pPr>
      <w:r>
        <w:rPr>
          <w:b/>
        </w:rPr>
        <w:t>Inhaltliche Schwerpunkte:</w:t>
      </w:r>
    </w:p>
    <w:p w14:paraId="18803B1A" w14:textId="77777777" w:rsidR="00897DEA" w:rsidRDefault="00000000" w:rsidP="003871B1">
      <w:pPr>
        <w:numPr>
          <w:ilvl w:val="0"/>
          <w:numId w:val="1"/>
        </w:numPr>
        <w:spacing w:after="0" w:line="259" w:lineRule="auto"/>
        <w:ind w:right="10" w:hanging="426"/>
      </w:pPr>
      <w:r>
        <w:t>Landschaftszonen als räumliche Ausprägung des Zusammenwirkens von Klima und Vegetation sowie Möglichkeiten zu deren Nutzung als Lebensräume</w:t>
      </w:r>
    </w:p>
    <w:p w14:paraId="0A68254C" w14:textId="77777777" w:rsidR="00897DEA" w:rsidRDefault="00000000" w:rsidP="003871B1">
      <w:pPr>
        <w:spacing w:after="0"/>
        <w:ind w:left="-5" w:right="10"/>
      </w:pPr>
      <w:r>
        <w:rPr>
          <w:b/>
        </w:rPr>
        <w:t>Zeitbedarf</w:t>
      </w:r>
      <w:r>
        <w:t>: ca. 8 Std.</w:t>
      </w:r>
    </w:p>
    <w:p w14:paraId="04809573" w14:textId="77777777" w:rsidR="00FE0306" w:rsidRDefault="00FE0306" w:rsidP="003871B1">
      <w:pPr>
        <w:spacing w:after="0"/>
        <w:ind w:left="-5" w:right="10"/>
      </w:pPr>
    </w:p>
    <w:p w14:paraId="34F5AC10" w14:textId="29822AF4" w:rsidR="003871B1" w:rsidRPr="003871B1" w:rsidRDefault="00000000" w:rsidP="001915C9">
      <w:pPr>
        <w:spacing w:after="0" w:line="265" w:lineRule="auto"/>
        <w:ind w:left="-5"/>
        <w:jc w:val="left"/>
        <w:rPr>
          <w:b/>
        </w:rPr>
      </w:pPr>
      <w:r>
        <w:rPr>
          <w:b/>
        </w:rPr>
        <w:t>Vorhabenbezogene Konkretisierung:</w:t>
      </w:r>
    </w:p>
    <w:tbl>
      <w:tblPr>
        <w:tblStyle w:val="TableGrid"/>
        <w:tblW w:w="15020" w:type="dxa"/>
        <w:tblInd w:w="-113" w:type="dxa"/>
        <w:tblCellMar>
          <w:top w:w="49" w:type="dxa"/>
          <w:left w:w="109" w:type="dxa"/>
          <w:right w:w="115" w:type="dxa"/>
        </w:tblCellMar>
        <w:tblLook w:val="04A0" w:firstRow="1" w:lastRow="0" w:firstColumn="1" w:lastColumn="0" w:noHBand="0" w:noVBand="1"/>
      </w:tblPr>
      <w:tblGrid>
        <w:gridCol w:w="4927"/>
        <w:gridCol w:w="18"/>
        <w:gridCol w:w="5085"/>
        <w:gridCol w:w="4960"/>
        <w:gridCol w:w="30"/>
      </w:tblGrid>
      <w:tr w:rsidR="00897DEA" w14:paraId="107B0DE4" w14:textId="77777777" w:rsidTr="001915C9">
        <w:trPr>
          <w:gridAfter w:val="1"/>
          <w:wAfter w:w="30" w:type="dxa"/>
          <w:trHeight w:val="279"/>
        </w:trPr>
        <w:tc>
          <w:tcPr>
            <w:tcW w:w="4945" w:type="dxa"/>
            <w:gridSpan w:val="2"/>
            <w:tcBorders>
              <w:top w:val="single" w:sz="4" w:space="0" w:color="00000A"/>
              <w:left w:val="single" w:sz="5" w:space="0" w:color="00000A"/>
              <w:bottom w:val="single" w:sz="4" w:space="0" w:color="00000A"/>
              <w:right w:val="single" w:sz="5" w:space="0" w:color="00000A"/>
            </w:tcBorders>
          </w:tcPr>
          <w:p w14:paraId="30422650" w14:textId="77777777" w:rsidR="00897DEA" w:rsidRDefault="00000000" w:rsidP="001915C9">
            <w:pPr>
              <w:spacing w:after="0" w:line="259" w:lineRule="auto"/>
              <w:ind w:left="0" w:firstLine="0"/>
              <w:jc w:val="left"/>
            </w:pPr>
            <w:r>
              <w:rPr>
                <w:b/>
              </w:rPr>
              <w:t>Unterrichtssequenzen</w:t>
            </w:r>
          </w:p>
        </w:tc>
        <w:tc>
          <w:tcPr>
            <w:tcW w:w="5085" w:type="dxa"/>
            <w:tcBorders>
              <w:top w:val="single" w:sz="4" w:space="0" w:color="00000A"/>
              <w:left w:val="single" w:sz="5" w:space="0" w:color="00000A"/>
              <w:bottom w:val="single" w:sz="4" w:space="0" w:color="00000A"/>
              <w:right w:val="single" w:sz="5" w:space="0" w:color="00000A"/>
            </w:tcBorders>
          </w:tcPr>
          <w:p w14:paraId="74C492B1" w14:textId="77777777" w:rsidR="00897DEA" w:rsidRDefault="00000000" w:rsidP="001915C9">
            <w:pPr>
              <w:spacing w:after="0" w:line="259" w:lineRule="auto"/>
              <w:ind w:left="0" w:firstLine="0"/>
              <w:jc w:val="left"/>
            </w:pPr>
            <w:r>
              <w:rPr>
                <w:b/>
              </w:rPr>
              <w:t>Zu entwickelnde Kompetenzen</w:t>
            </w:r>
          </w:p>
        </w:tc>
        <w:tc>
          <w:tcPr>
            <w:tcW w:w="4960" w:type="dxa"/>
            <w:tcBorders>
              <w:top w:val="single" w:sz="4" w:space="0" w:color="00000A"/>
              <w:left w:val="single" w:sz="5" w:space="0" w:color="00000A"/>
              <w:bottom w:val="single" w:sz="4" w:space="0" w:color="00000A"/>
              <w:right w:val="single" w:sz="5" w:space="0" w:color="00000A"/>
            </w:tcBorders>
          </w:tcPr>
          <w:p w14:paraId="343C8304" w14:textId="77777777" w:rsidR="00897DEA" w:rsidRDefault="00000000" w:rsidP="001915C9">
            <w:pPr>
              <w:spacing w:after="0" w:line="259" w:lineRule="auto"/>
              <w:ind w:left="0" w:firstLine="0"/>
              <w:jc w:val="left"/>
            </w:pPr>
            <w:r>
              <w:rPr>
                <w:b/>
              </w:rPr>
              <w:t>Vorhabenbezogene Absprachen / Vereinbarungen</w:t>
            </w:r>
          </w:p>
        </w:tc>
      </w:tr>
      <w:tr w:rsidR="00897DEA" w14:paraId="719214E0" w14:textId="77777777" w:rsidTr="001915C9">
        <w:tblPrEx>
          <w:tblCellMar>
            <w:left w:w="71" w:type="dxa"/>
            <w:right w:w="17" w:type="dxa"/>
          </w:tblCellMar>
        </w:tblPrEx>
        <w:trPr>
          <w:trHeight w:val="5045"/>
        </w:trPr>
        <w:tc>
          <w:tcPr>
            <w:tcW w:w="4927" w:type="dxa"/>
            <w:tcBorders>
              <w:top w:val="single" w:sz="4" w:space="0" w:color="000001"/>
              <w:left w:val="single" w:sz="5" w:space="0" w:color="000001"/>
              <w:bottom w:val="single" w:sz="4" w:space="0" w:color="000001"/>
              <w:right w:val="single" w:sz="5" w:space="0" w:color="000001"/>
            </w:tcBorders>
          </w:tcPr>
          <w:p w14:paraId="5BD0AAB5" w14:textId="77777777" w:rsidR="00897DEA" w:rsidRDefault="00000000" w:rsidP="001915C9">
            <w:pPr>
              <w:spacing w:after="0" w:line="241" w:lineRule="auto"/>
              <w:ind w:left="0" w:firstLine="0"/>
              <w:jc w:val="left"/>
            </w:pPr>
            <w:r>
              <w:t>Unterschiedliche Landschaftszonen und deren Nutzung als Lebensräume</w:t>
            </w:r>
          </w:p>
          <w:p w14:paraId="6F31DB83" w14:textId="77777777" w:rsidR="00897DEA" w:rsidRDefault="00000000" w:rsidP="001915C9">
            <w:pPr>
              <w:numPr>
                <w:ilvl w:val="0"/>
                <w:numId w:val="52"/>
              </w:numPr>
              <w:spacing w:after="0" w:line="244" w:lineRule="auto"/>
              <w:ind w:right="56" w:firstLine="0"/>
              <w:jc w:val="left"/>
            </w:pPr>
            <w:r>
              <w:rPr>
                <w:i/>
              </w:rPr>
              <w:t>Wärme und Niederschlag im Überfluss</w:t>
            </w:r>
            <w:r>
              <w:t xml:space="preserve">; die </w:t>
            </w:r>
            <w:proofErr w:type="spellStart"/>
            <w:r>
              <w:t>immerfeuchten</w:t>
            </w:r>
            <w:proofErr w:type="spellEnd"/>
            <w:r>
              <w:t xml:space="preserve"> (und wechselfeuchten) Tropen</w:t>
            </w:r>
          </w:p>
          <w:p w14:paraId="66BF10CC" w14:textId="77777777" w:rsidR="00897DEA" w:rsidRDefault="00000000" w:rsidP="001915C9">
            <w:pPr>
              <w:numPr>
                <w:ilvl w:val="0"/>
                <w:numId w:val="52"/>
              </w:numPr>
              <w:spacing w:after="0" w:line="242" w:lineRule="auto"/>
              <w:ind w:right="56" w:firstLine="0"/>
              <w:jc w:val="left"/>
            </w:pPr>
            <w:r>
              <w:rPr>
                <w:i/>
              </w:rPr>
              <w:t xml:space="preserve">Las Vegas – unbegrenztes Stadtwachstum in der </w:t>
            </w:r>
            <w:proofErr w:type="gramStart"/>
            <w:r>
              <w:rPr>
                <w:i/>
              </w:rPr>
              <w:t>Wüste?</w:t>
            </w:r>
            <w:r>
              <w:t>:</w:t>
            </w:r>
            <w:proofErr w:type="gramEnd"/>
            <w:r>
              <w:t xml:space="preserve"> Wachstum trotz ungünstiger Bedingungen in ariden Räumen</w:t>
            </w:r>
          </w:p>
          <w:p w14:paraId="4AF444A4" w14:textId="77777777" w:rsidR="00897DEA" w:rsidRDefault="00000000" w:rsidP="001915C9">
            <w:pPr>
              <w:numPr>
                <w:ilvl w:val="0"/>
                <w:numId w:val="52"/>
              </w:numPr>
              <w:spacing w:after="0" w:line="259" w:lineRule="auto"/>
              <w:ind w:right="56" w:firstLine="0"/>
              <w:jc w:val="left"/>
            </w:pPr>
            <w:r>
              <w:rPr>
                <w:i/>
              </w:rPr>
              <w:t xml:space="preserve">Lange Winter, extreme Kälte – die polare und subpolare Zone; </w:t>
            </w:r>
            <w:r>
              <w:t>Siedlungen am Rande der Eiswüste – Grönland Leben mit und auf dem Permafrost</w:t>
            </w:r>
          </w:p>
        </w:tc>
        <w:tc>
          <w:tcPr>
            <w:tcW w:w="5103" w:type="dxa"/>
            <w:gridSpan w:val="2"/>
            <w:tcBorders>
              <w:top w:val="single" w:sz="4" w:space="0" w:color="000001"/>
              <w:left w:val="single" w:sz="5" w:space="0" w:color="000001"/>
              <w:bottom w:val="single" w:sz="4" w:space="0" w:color="000001"/>
              <w:right w:val="single" w:sz="5" w:space="0" w:color="000001"/>
            </w:tcBorders>
          </w:tcPr>
          <w:p w14:paraId="17FA1BF3" w14:textId="77777777" w:rsidR="00897DEA" w:rsidRDefault="00000000" w:rsidP="001915C9">
            <w:pPr>
              <w:spacing w:after="0" w:line="259" w:lineRule="auto"/>
              <w:ind w:left="0" w:firstLine="0"/>
              <w:jc w:val="left"/>
            </w:pPr>
            <w:r>
              <w:rPr>
                <w:u w:val="single" w:color="000000"/>
              </w:rPr>
              <w:t>Konkretisierte Sachkompetenz:</w:t>
            </w:r>
          </w:p>
          <w:p w14:paraId="710F00FB" w14:textId="77777777" w:rsidR="00897DEA" w:rsidRDefault="00000000" w:rsidP="001915C9">
            <w:pPr>
              <w:spacing w:after="0" w:line="259" w:lineRule="auto"/>
              <w:ind w:left="0" w:firstLine="0"/>
              <w:jc w:val="left"/>
            </w:pPr>
            <w:r>
              <w:t xml:space="preserve">Die </w:t>
            </w:r>
            <w:proofErr w:type="gramStart"/>
            <w:r>
              <w:t>Schülerinnen  und</w:t>
            </w:r>
            <w:proofErr w:type="gramEnd"/>
            <w:r>
              <w:t xml:space="preserve"> Schüler</w:t>
            </w:r>
          </w:p>
          <w:p w14:paraId="67A596DD" w14:textId="77777777" w:rsidR="00897DEA" w:rsidRDefault="00000000" w:rsidP="001915C9">
            <w:pPr>
              <w:numPr>
                <w:ilvl w:val="0"/>
                <w:numId w:val="53"/>
              </w:numPr>
              <w:spacing w:after="0" w:line="242" w:lineRule="auto"/>
              <w:ind w:right="28" w:hanging="360"/>
              <w:jc w:val="left"/>
            </w:pPr>
            <w:r>
              <w:t>charakterisieren die Landschaftszonen der Erde anhand der Geofaktoren Klima und Vegetation (SK IF1),</w:t>
            </w:r>
          </w:p>
          <w:p w14:paraId="5DFE3A1D" w14:textId="7E67DE61" w:rsidR="00897DEA" w:rsidRDefault="00000000" w:rsidP="00D738D3">
            <w:pPr>
              <w:numPr>
                <w:ilvl w:val="0"/>
                <w:numId w:val="53"/>
              </w:numPr>
              <w:spacing w:after="0" w:line="244" w:lineRule="auto"/>
              <w:ind w:right="28" w:hanging="360"/>
              <w:jc w:val="left"/>
            </w:pPr>
            <w:r>
              <w:t xml:space="preserve">stellen Gunst- und </w:t>
            </w:r>
            <w:proofErr w:type="spellStart"/>
            <w:r>
              <w:t>Ungunstfaktoren</w:t>
            </w:r>
            <w:proofErr w:type="spellEnd"/>
            <w:r>
              <w:t xml:space="preserve"> von Lebensräumen sowie Möglichkeiten zur Überwindung der Grenzen zwischen Ökumene und Anökumene dar (SK IF1),</w:t>
            </w:r>
          </w:p>
          <w:p w14:paraId="7D0864E4" w14:textId="77777777" w:rsidR="00897DEA" w:rsidRDefault="00000000" w:rsidP="001915C9">
            <w:pPr>
              <w:spacing w:after="0" w:line="259" w:lineRule="auto"/>
              <w:ind w:left="0" w:firstLine="0"/>
              <w:jc w:val="left"/>
            </w:pPr>
            <w:r>
              <w:rPr>
                <w:u w:val="single" w:color="000000"/>
              </w:rPr>
              <w:t>Konkretisierte Urteilskompetenz:</w:t>
            </w:r>
          </w:p>
          <w:p w14:paraId="4613706B" w14:textId="77777777" w:rsidR="00897DEA" w:rsidRDefault="00000000" w:rsidP="001915C9">
            <w:pPr>
              <w:numPr>
                <w:ilvl w:val="0"/>
                <w:numId w:val="53"/>
              </w:numPr>
              <w:spacing w:after="0" w:line="243" w:lineRule="auto"/>
              <w:ind w:right="28" w:hanging="360"/>
              <w:jc w:val="left"/>
            </w:pPr>
            <w:r>
              <w:t xml:space="preserve">bewerten die Eignung von Wirtschafts- und Siedlungsräumen anhand </w:t>
            </w:r>
          </w:p>
          <w:p w14:paraId="72CCA0CB" w14:textId="77777777" w:rsidR="00897DEA" w:rsidRDefault="00000000" w:rsidP="001915C9">
            <w:pPr>
              <w:spacing w:after="0" w:line="259" w:lineRule="auto"/>
              <w:ind w:left="127" w:firstLine="0"/>
              <w:jc w:val="left"/>
            </w:pPr>
            <w:r>
              <w:t>verschiedener Geofaktoren (UK IF1),</w:t>
            </w:r>
          </w:p>
          <w:p w14:paraId="2F41897A" w14:textId="77777777" w:rsidR="00897DEA" w:rsidRDefault="00000000" w:rsidP="001915C9">
            <w:pPr>
              <w:numPr>
                <w:ilvl w:val="0"/>
                <w:numId w:val="53"/>
              </w:numPr>
              <w:spacing w:after="0" w:line="242" w:lineRule="auto"/>
              <w:ind w:right="28" w:hanging="360"/>
              <w:jc w:val="left"/>
            </w:pPr>
            <w:r>
              <w:t xml:space="preserve">bewerten Maßnahmen zur Überwindung natürlicher Nutzungsgrenzen unter ökologischen und ökonomischen </w:t>
            </w:r>
          </w:p>
          <w:p w14:paraId="0043DF39" w14:textId="77777777" w:rsidR="00897DEA" w:rsidRDefault="00000000" w:rsidP="001915C9">
            <w:pPr>
              <w:spacing w:after="0" w:line="259" w:lineRule="auto"/>
              <w:ind w:left="720" w:firstLine="0"/>
              <w:jc w:val="left"/>
            </w:pPr>
            <w:r>
              <w:t>Gesichtspunkten (UK IF1).</w:t>
            </w:r>
          </w:p>
        </w:tc>
        <w:tc>
          <w:tcPr>
            <w:tcW w:w="4990" w:type="dxa"/>
            <w:gridSpan w:val="2"/>
            <w:tcBorders>
              <w:top w:val="single" w:sz="4" w:space="0" w:color="000001"/>
              <w:left w:val="single" w:sz="5" w:space="0" w:color="000001"/>
              <w:bottom w:val="single" w:sz="4" w:space="0" w:color="000001"/>
              <w:right w:val="single" w:sz="5" w:space="0" w:color="000001"/>
            </w:tcBorders>
          </w:tcPr>
          <w:p w14:paraId="46D72F46" w14:textId="77777777" w:rsidR="00897DEA" w:rsidRDefault="00000000" w:rsidP="001915C9">
            <w:pPr>
              <w:spacing w:after="0" w:line="259" w:lineRule="auto"/>
              <w:ind w:left="0" w:firstLine="0"/>
              <w:jc w:val="left"/>
            </w:pPr>
            <w:r>
              <w:rPr>
                <w:u w:val="single" w:color="000000"/>
              </w:rPr>
              <w:t>Didaktisch-methodischer Zugang:</w:t>
            </w:r>
          </w:p>
          <w:p w14:paraId="483D78A8" w14:textId="77777777" w:rsidR="00897DEA" w:rsidRDefault="00000000" w:rsidP="001915C9">
            <w:pPr>
              <w:numPr>
                <w:ilvl w:val="0"/>
                <w:numId w:val="54"/>
              </w:numPr>
              <w:spacing w:after="0" w:line="259" w:lineRule="auto"/>
              <w:ind w:firstLine="0"/>
              <w:jc w:val="left"/>
            </w:pPr>
            <w:r>
              <w:t>Klimadiagramme Räumen zuordnen</w:t>
            </w:r>
          </w:p>
          <w:p w14:paraId="70397DC4" w14:textId="77777777" w:rsidR="00D738D3" w:rsidRDefault="00000000" w:rsidP="00D738D3">
            <w:pPr>
              <w:numPr>
                <w:ilvl w:val="0"/>
                <w:numId w:val="54"/>
              </w:numPr>
              <w:spacing w:after="0" w:line="244" w:lineRule="auto"/>
              <w:ind w:firstLine="0"/>
              <w:jc w:val="left"/>
            </w:pPr>
            <w:r>
              <w:t>Arbeit mit physischen und thematische</w:t>
            </w:r>
            <w:r w:rsidR="00D738D3">
              <w:t xml:space="preserve">n </w:t>
            </w:r>
          </w:p>
          <w:p w14:paraId="794AA04A" w14:textId="1302DF34" w:rsidR="00897DEA" w:rsidRDefault="00000000" w:rsidP="00D738D3">
            <w:pPr>
              <w:spacing w:after="0" w:line="244" w:lineRule="auto"/>
              <w:ind w:left="360" w:firstLine="0"/>
              <w:jc w:val="left"/>
            </w:pPr>
            <w:r>
              <w:t>Karten sowie Modellen (z.B. tropische Zirkulation)</w:t>
            </w:r>
          </w:p>
          <w:p w14:paraId="3EF4403A" w14:textId="77777777" w:rsidR="00897DEA" w:rsidRDefault="00000000" w:rsidP="001915C9">
            <w:pPr>
              <w:numPr>
                <w:ilvl w:val="0"/>
                <w:numId w:val="54"/>
              </w:numPr>
              <w:spacing w:after="0" w:line="259" w:lineRule="auto"/>
              <w:ind w:firstLine="0"/>
              <w:jc w:val="left"/>
            </w:pPr>
            <w:r>
              <w:t xml:space="preserve">Durchführung einer Podiumsdiskussion zur </w:t>
            </w:r>
          </w:p>
          <w:p w14:paraId="3B50C8F6" w14:textId="77777777" w:rsidR="00897DEA" w:rsidRDefault="00000000" w:rsidP="001915C9">
            <w:pPr>
              <w:spacing w:after="0" w:line="259" w:lineRule="auto"/>
              <w:ind w:left="720" w:firstLine="0"/>
              <w:jc w:val="left"/>
            </w:pPr>
            <w:r>
              <w:t>Problematik der Wasserversorgung in Las Vegas</w:t>
            </w:r>
          </w:p>
          <w:p w14:paraId="253A61AE" w14:textId="77777777" w:rsidR="00897DEA" w:rsidRDefault="00000000" w:rsidP="001915C9">
            <w:pPr>
              <w:numPr>
                <w:ilvl w:val="0"/>
                <w:numId w:val="54"/>
              </w:numPr>
              <w:spacing w:after="0" w:line="259" w:lineRule="auto"/>
              <w:ind w:firstLine="0"/>
              <w:jc w:val="left"/>
            </w:pPr>
            <w:r>
              <w:t xml:space="preserve">Internetrecherche, Zugang über </w:t>
            </w:r>
          </w:p>
          <w:p w14:paraId="4BC221A8" w14:textId="77777777" w:rsidR="00897DEA" w:rsidRDefault="00000000" w:rsidP="001915C9">
            <w:pPr>
              <w:spacing w:after="0" w:line="259" w:lineRule="auto"/>
              <w:ind w:left="720" w:firstLine="0"/>
              <w:jc w:val="left"/>
            </w:pPr>
            <w:r>
              <w:t>Dokumentation/Film „Leben im Eis“</w:t>
            </w:r>
          </w:p>
        </w:tc>
      </w:tr>
    </w:tbl>
    <w:p w14:paraId="4E677A3D" w14:textId="77777777" w:rsidR="001151D1" w:rsidRDefault="001151D1" w:rsidP="003871B1">
      <w:pPr>
        <w:spacing w:after="0" w:line="265" w:lineRule="auto"/>
        <w:ind w:left="-5"/>
        <w:jc w:val="left"/>
        <w:rPr>
          <w:b/>
        </w:rPr>
      </w:pPr>
    </w:p>
    <w:p w14:paraId="4E04638F" w14:textId="77777777" w:rsidR="001151D1" w:rsidRDefault="001151D1" w:rsidP="003871B1">
      <w:pPr>
        <w:spacing w:after="0" w:line="265" w:lineRule="auto"/>
        <w:ind w:left="-5"/>
        <w:jc w:val="left"/>
        <w:rPr>
          <w:b/>
        </w:rPr>
      </w:pPr>
    </w:p>
    <w:p w14:paraId="162A0641" w14:textId="77777777" w:rsidR="00FE0306" w:rsidRDefault="00FE0306" w:rsidP="003871B1">
      <w:pPr>
        <w:spacing w:after="0" w:line="265" w:lineRule="auto"/>
        <w:ind w:left="-5"/>
        <w:jc w:val="left"/>
        <w:rPr>
          <w:b/>
        </w:rPr>
      </w:pPr>
    </w:p>
    <w:p w14:paraId="0C37D655" w14:textId="0C5257F1" w:rsidR="00897DEA" w:rsidRDefault="00000000" w:rsidP="003871B1">
      <w:pPr>
        <w:spacing w:after="0" w:line="265" w:lineRule="auto"/>
        <w:ind w:left="-5"/>
        <w:jc w:val="left"/>
      </w:pPr>
      <w:r>
        <w:rPr>
          <w:b/>
        </w:rPr>
        <w:lastRenderedPageBreak/>
        <w:t>2. Thema: Lebensgrundlage Wasser – zwischen Dürre und Überschwemmung</w:t>
      </w:r>
    </w:p>
    <w:p w14:paraId="55261F38" w14:textId="77777777" w:rsidR="00897DEA" w:rsidRDefault="00000000" w:rsidP="003871B1">
      <w:pPr>
        <w:spacing w:after="0" w:line="265" w:lineRule="auto"/>
        <w:ind w:left="-5"/>
        <w:jc w:val="left"/>
      </w:pPr>
      <w:r>
        <w:rPr>
          <w:b/>
        </w:rPr>
        <w:t>Übergeordnete Kompetenzen:</w:t>
      </w:r>
    </w:p>
    <w:p w14:paraId="328884DB" w14:textId="77777777" w:rsidR="00897DEA" w:rsidRDefault="00000000" w:rsidP="003871B1">
      <w:pPr>
        <w:spacing w:after="0" w:line="259" w:lineRule="auto"/>
        <w:ind w:left="-5"/>
        <w:jc w:val="left"/>
      </w:pPr>
      <w:r>
        <w:rPr>
          <w:i/>
          <w:u w:val="single" w:color="000000"/>
        </w:rPr>
        <w:t>Sachkompetenz:</w:t>
      </w:r>
    </w:p>
    <w:p w14:paraId="3A5D9369" w14:textId="77777777" w:rsidR="00897DEA" w:rsidRDefault="00000000" w:rsidP="003871B1">
      <w:pPr>
        <w:spacing w:after="0"/>
        <w:ind w:left="-5" w:right="10"/>
      </w:pPr>
      <w:r>
        <w:t>Die Schülerinnen und Schüler</w:t>
      </w:r>
    </w:p>
    <w:p w14:paraId="32ECF26B" w14:textId="77777777" w:rsidR="00897DEA" w:rsidRDefault="00000000" w:rsidP="003871B1">
      <w:pPr>
        <w:numPr>
          <w:ilvl w:val="0"/>
          <w:numId w:val="2"/>
        </w:numPr>
        <w:spacing w:after="0"/>
        <w:ind w:right="10" w:hanging="426"/>
      </w:pPr>
      <w:r>
        <w:t>beschreiben einzelne Geofaktoren und deren Zusammenwirken, sowie ihren Einfluss auf den menschlichen Lebensraum (SK1)</w:t>
      </w:r>
    </w:p>
    <w:p w14:paraId="471CD374" w14:textId="77777777" w:rsidR="00897DEA" w:rsidRDefault="00000000" w:rsidP="003871B1">
      <w:pPr>
        <w:numPr>
          <w:ilvl w:val="0"/>
          <w:numId w:val="2"/>
        </w:numPr>
        <w:spacing w:after="0"/>
        <w:ind w:right="10" w:hanging="426"/>
      </w:pPr>
      <w:r>
        <w:t xml:space="preserve">erklären Wirkungen und Folgen von Eingriffen des </w:t>
      </w:r>
      <w:proofErr w:type="gramStart"/>
      <w:r>
        <w:t>Menschen  in</w:t>
      </w:r>
      <w:proofErr w:type="gramEnd"/>
      <w:r>
        <w:t xml:space="preserve"> das Geofaktorengefüge (SK2)</w:t>
      </w:r>
    </w:p>
    <w:p w14:paraId="37E8E827" w14:textId="77777777" w:rsidR="00897DEA" w:rsidRDefault="00000000" w:rsidP="003871B1">
      <w:pPr>
        <w:numPr>
          <w:ilvl w:val="0"/>
          <w:numId w:val="2"/>
        </w:numPr>
        <w:spacing w:after="0"/>
        <w:ind w:right="10" w:hanging="426"/>
      </w:pPr>
      <w:r>
        <w:t>beschreiben Raumnutzungsansprüche und –</w:t>
      </w:r>
      <w:proofErr w:type="spellStart"/>
      <w:r>
        <w:t>konflikte</w:t>
      </w:r>
      <w:proofErr w:type="spellEnd"/>
      <w:r>
        <w:t>, sowie Ansätze zu deren Lösung (SK5)</w:t>
      </w:r>
    </w:p>
    <w:p w14:paraId="7D1EDFEE" w14:textId="77777777" w:rsidR="00897DEA" w:rsidRDefault="00000000" w:rsidP="003871B1">
      <w:pPr>
        <w:numPr>
          <w:ilvl w:val="0"/>
          <w:numId w:val="2"/>
        </w:numPr>
        <w:spacing w:after="0"/>
        <w:ind w:right="10" w:hanging="426"/>
      </w:pPr>
      <w:r>
        <w:t>ordnen Strukturen und Prozesse in räumliche Orientierungsraster auf unterschiedlichen Maßstabsebenen ein (SK6),</w:t>
      </w:r>
    </w:p>
    <w:p w14:paraId="24819D68" w14:textId="77777777" w:rsidR="00897DEA" w:rsidRDefault="00000000" w:rsidP="003871B1">
      <w:pPr>
        <w:spacing w:after="0" w:line="259" w:lineRule="auto"/>
        <w:ind w:left="-5"/>
        <w:jc w:val="left"/>
      </w:pPr>
      <w:r>
        <w:rPr>
          <w:i/>
          <w:u w:val="single" w:color="000000"/>
        </w:rPr>
        <w:t>Methodenkompetenz:</w:t>
      </w:r>
    </w:p>
    <w:p w14:paraId="1B80607F" w14:textId="77777777" w:rsidR="00897DEA" w:rsidRDefault="00000000" w:rsidP="003871B1">
      <w:pPr>
        <w:spacing w:after="0"/>
        <w:ind w:left="-5" w:right="10"/>
      </w:pPr>
      <w:r>
        <w:t>Die Schülerinnen und Schüler</w:t>
      </w:r>
    </w:p>
    <w:p w14:paraId="2702A714" w14:textId="33E28AD7" w:rsidR="00897DEA" w:rsidRDefault="00000000" w:rsidP="003871B1">
      <w:pPr>
        <w:numPr>
          <w:ilvl w:val="0"/>
          <w:numId w:val="2"/>
        </w:numPr>
        <w:spacing w:after="0" w:line="241" w:lineRule="auto"/>
        <w:ind w:right="10" w:hanging="426"/>
      </w:pPr>
      <w:r>
        <w:t>identifizieren problemhaltige geographische Sachverhalte und entwickeln entsprechende Fragestellungen (MK2), analysieren unterschiedliche Darstellungs- und Arbeitsmittel (Karte, Bild, Film, statistische Angaben, Graphiken und Text) zur Beantwortung raumbezogener Fragestellungen (MK3),</w:t>
      </w:r>
    </w:p>
    <w:p w14:paraId="2BD073EC" w14:textId="77777777" w:rsidR="00897DEA" w:rsidRDefault="00000000" w:rsidP="004D248C">
      <w:pPr>
        <w:numPr>
          <w:ilvl w:val="0"/>
          <w:numId w:val="2"/>
        </w:numPr>
        <w:spacing w:after="0" w:line="240" w:lineRule="auto"/>
        <w:ind w:right="10" w:hanging="426"/>
      </w:pPr>
      <w:r>
        <w:t xml:space="preserve">belegen schriftliche und mündliche Aussagen durch angemessene und korrekte Materialverweise und Materialzitate (MK7), </w:t>
      </w:r>
      <w:r>
        <w:rPr>
          <w:rFonts w:ascii="Segoe UI Symbol" w:eastAsia="Segoe UI Symbol" w:hAnsi="Segoe UI Symbol" w:cs="Segoe UI Symbol"/>
          <w:sz w:val="24"/>
        </w:rPr>
        <w:t xml:space="preserve"> </w:t>
      </w:r>
      <w:r>
        <w:t xml:space="preserve">stellen geographische Informationen graphisch dar (Kartenskizzen, Diagramme, Fließschemata/Wirkungsgeflechte) (MK8), </w:t>
      </w:r>
      <w:r>
        <w:rPr>
          <w:i/>
          <w:u w:val="single" w:color="000000"/>
        </w:rPr>
        <w:t>Urteilskompetenz:</w:t>
      </w:r>
    </w:p>
    <w:p w14:paraId="76FBED69" w14:textId="77777777" w:rsidR="00897DEA" w:rsidRDefault="00000000" w:rsidP="003871B1">
      <w:pPr>
        <w:spacing w:after="0"/>
        <w:ind w:left="-5" w:right="10"/>
      </w:pPr>
      <w:r>
        <w:t>Die Schülerinnen und Schüler</w:t>
      </w:r>
    </w:p>
    <w:p w14:paraId="39CFDCB1" w14:textId="77777777" w:rsidR="00897DEA" w:rsidRDefault="00000000" w:rsidP="003871B1">
      <w:pPr>
        <w:numPr>
          <w:ilvl w:val="0"/>
          <w:numId w:val="2"/>
        </w:numPr>
        <w:spacing w:after="0"/>
        <w:ind w:right="10" w:hanging="426"/>
      </w:pPr>
      <w:r>
        <w:t>beurteilen raumbezogene Sachverhalte, Problemstellungen und Maßnahmen nach fachlichen Kriterien (UK1),</w:t>
      </w:r>
    </w:p>
    <w:p w14:paraId="76523C67" w14:textId="77777777" w:rsidR="00897DEA" w:rsidRDefault="00000000" w:rsidP="003871B1">
      <w:pPr>
        <w:numPr>
          <w:ilvl w:val="0"/>
          <w:numId w:val="2"/>
        </w:numPr>
        <w:spacing w:after="0"/>
        <w:ind w:right="10" w:hanging="426"/>
      </w:pPr>
      <w:r>
        <w:t>bewerten raumbezogene Sachverhalte, Problemlagen und Maßnahmen unter expliziter Benennung und Anwendung der zugrunde gelegten Wertmaßstäbe, bzw. Werte und Normen (UK2),</w:t>
      </w:r>
    </w:p>
    <w:p w14:paraId="4BE42DE8" w14:textId="77777777" w:rsidR="00897DEA" w:rsidRDefault="00000000" w:rsidP="003871B1">
      <w:pPr>
        <w:numPr>
          <w:ilvl w:val="0"/>
          <w:numId w:val="2"/>
        </w:numPr>
        <w:spacing w:after="0"/>
        <w:ind w:right="10" w:hanging="426"/>
      </w:pPr>
      <w:r>
        <w:t>bewerten die Aussagekraft von Darstellungs- und Arbeitsmitteln zur Beantwortung von Fragen und prüfen ihre Relevanz für die Erschließung der räumlichen Lebenswirklichkeit (UK5),</w:t>
      </w:r>
    </w:p>
    <w:p w14:paraId="0BC20C1B" w14:textId="77777777" w:rsidR="00897DEA" w:rsidRDefault="00000000" w:rsidP="003871B1">
      <w:pPr>
        <w:spacing w:after="0" w:line="259" w:lineRule="auto"/>
        <w:ind w:left="-5"/>
        <w:jc w:val="left"/>
      </w:pPr>
      <w:r>
        <w:rPr>
          <w:i/>
          <w:u w:val="single" w:color="000000"/>
        </w:rPr>
        <w:t>Handlungskompetenz:</w:t>
      </w:r>
    </w:p>
    <w:p w14:paraId="2E570DB9" w14:textId="77777777" w:rsidR="00897DEA" w:rsidRDefault="00000000" w:rsidP="003871B1">
      <w:pPr>
        <w:spacing w:after="0"/>
        <w:ind w:left="-5" w:right="10"/>
      </w:pPr>
      <w:r>
        <w:t>Die Schülerinnen und Schüler</w:t>
      </w:r>
    </w:p>
    <w:p w14:paraId="5CB64899" w14:textId="77777777" w:rsidR="00897DEA" w:rsidRDefault="00000000" w:rsidP="003871B1">
      <w:pPr>
        <w:numPr>
          <w:ilvl w:val="0"/>
          <w:numId w:val="2"/>
        </w:numPr>
        <w:spacing w:after="0"/>
        <w:ind w:right="10" w:hanging="426"/>
      </w:pPr>
      <w:r>
        <w:t xml:space="preserve">nehmen in Raumnutzungskonflikten unterschiedliche Positionen ein und vertreten diese (HK2), </w:t>
      </w:r>
      <w:r>
        <w:rPr>
          <w:rFonts w:ascii="Segoe UI Symbol" w:eastAsia="Segoe UI Symbol" w:hAnsi="Segoe UI Symbol" w:cs="Segoe UI Symbol"/>
          <w:sz w:val="24"/>
        </w:rPr>
        <w:t xml:space="preserve"> </w:t>
      </w:r>
      <w:r>
        <w:t>präsentieren Möglichkeiten der Einflussnahme auf raumbezogene Prozesse im Nahraum (HK6).</w:t>
      </w:r>
    </w:p>
    <w:p w14:paraId="580BFFFB" w14:textId="77777777" w:rsidR="00897DEA" w:rsidRDefault="00000000" w:rsidP="003871B1">
      <w:pPr>
        <w:spacing w:after="0" w:line="265" w:lineRule="auto"/>
        <w:ind w:left="-5"/>
        <w:jc w:val="left"/>
      </w:pPr>
      <w:r>
        <w:rPr>
          <w:b/>
        </w:rPr>
        <w:t>Inhaltsfelder</w:t>
      </w:r>
      <w:r>
        <w:t>:</w:t>
      </w:r>
    </w:p>
    <w:p w14:paraId="5F681753" w14:textId="77777777" w:rsidR="00897DEA" w:rsidRDefault="00000000" w:rsidP="003871B1">
      <w:pPr>
        <w:spacing w:after="0"/>
        <w:ind w:left="-5" w:right="10"/>
      </w:pPr>
      <w:r>
        <w:t>IF 1 (Lebensräume und deren naturbedingte sowie anthropogen bedingte Gefährdung)</w:t>
      </w:r>
    </w:p>
    <w:p w14:paraId="205A8586" w14:textId="30331746" w:rsidR="00897DEA" w:rsidRDefault="00000000" w:rsidP="003871B1">
      <w:pPr>
        <w:spacing w:after="0" w:line="265" w:lineRule="auto"/>
        <w:ind w:left="-5"/>
        <w:jc w:val="left"/>
      </w:pPr>
      <w:r>
        <w:rPr>
          <w:b/>
        </w:rPr>
        <w:t>Inhaltliche Schwerpunkte:</w:t>
      </w:r>
      <w:r w:rsidR="004D248C">
        <w:t xml:space="preserve">                                                                                                                                                                                                                                               </w:t>
      </w:r>
      <w:r>
        <w:t xml:space="preserve">Leben mit dem Risiko von Wassermangel und Wasserüberfluss, Gefährdung von Lebensräumen durch geotektonische und klimaphysikalische Prozesse </w:t>
      </w:r>
      <w:r>
        <w:rPr>
          <w:b/>
        </w:rPr>
        <w:t xml:space="preserve">Zeitbedarf: </w:t>
      </w:r>
      <w:r>
        <w:t>ca. 12 Std</w:t>
      </w:r>
      <w:r w:rsidR="00FE0306">
        <w:t>.</w:t>
      </w:r>
    </w:p>
    <w:p w14:paraId="10DDD2B6" w14:textId="797C28E3" w:rsidR="004D248C" w:rsidRPr="004D248C" w:rsidRDefault="00000000" w:rsidP="004D248C">
      <w:pPr>
        <w:spacing w:after="0" w:line="265" w:lineRule="auto"/>
        <w:ind w:left="-5"/>
        <w:jc w:val="left"/>
        <w:rPr>
          <w:b/>
        </w:rPr>
      </w:pPr>
      <w:r>
        <w:rPr>
          <w:b/>
        </w:rPr>
        <w:lastRenderedPageBreak/>
        <w:t>Vorhabenbezogene Konkretisierung:</w:t>
      </w:r>
      <w:r w:rsidR="004D248C">
        <w:rPr>
          <w:b/>
        </w:rPr>
        <w:t xml:space="preserve"> </w:t>
      </w:r>
    </w:p>
    <w:tbl>
      <w:tblPr>
        <w:tblStyle w:val="TableGrid"/>
        <w:tblW w:w="15020" w:type="dxa"/>
        <w:tblInd w:w="-113" w:type="dxa"/>
        <w:tblCellMar>
          <w:top w:w="49" w:type="dxa"/>
          <w:left w:w="109" w:type="dxa"/>
          <w:right w:w="115" w:type="dxa"/>
        </w:tblCellMar>
        <w:tblLook w:val="04A0" w:firstRow="1" w:lastRow="0" w:firstColumn="1" w:lastColumn="0" w:noHBand="0" w:noVBand="1"/>
      </w:tblPr>
      <w:tblGrid>
        <w:gridCol w:w="4927"/>
        <w:gridCol w:w="5103"/>
        <w:gridCol w:w="4960"/>
        <w:gridCol w:w="30"/>
      </w:tblGrid>
      <w:tr w:rsidR="00897DEA" w14:paraId="384DD8AB" w14:textId="77777777" w:rsidTr="001915C9">
        <w:trPr>
          <w:gridAfter w:val="1"/>
          <w:wAfter w:w="30" w:type="dxa"/>
          <w:trHeight w:val="279"/>
        </w:trPr>
        <w:tc>
          <w:tcPr>
            <w:tcW w:w="4927" w:type="dxa"/>
            <w:tcBorders>
              <w:top w:val="single" w:sz="4" w:space="0" w:color="00000A"/>
              <w:left w:val="single" w:sz="5" w:space="0" w:color="00000A"/>
              <w:bottom w:val="single" w:sz="4" w:space="0" w:color="00000A"/>
              <w:right w:val="single" w:sz="5" w:space="0" w:color="00000A"/>
            </w:tcBorders>
          </w:tcPr>
          <w:p w14:paraId="4BEBAE50" w14:textId="77777777" w:rsidR="00897DEA" w:rsidRDefault="00000000">
            <w:pPr>
              <w:spacing w:after="0" w:line="259" w:lineRule="auto"/>
              <w:ind w:left="0" w:firstLine="0"/>
              <w:jc w:val="left"/>
            </w:pPr>
            <w:r>
              <w:rPr>
                <w:b/>
              </w:rPr>
              <w:t>Unterrichtssequenzen</w:t>
            </w:r>
          </w:p>
        </w:tc>
        <w:tc>
          <w:tcPr>
            <w:tcW w:w="5103" w:type="dxa"/>
            <w:tcBorders>
              <w:top w:val="single" w:sz="4" w:space="0" w:color="00000A"/>
              <w:left w:val="single" w:sz="5" w:space="0" w:color="00000A"/>
              <w:bottom w:val="single" w:sz="4" w:space="0" w:color="00000A"/>
              <w:right w:val="single" w:sz="5" w:space="0" w:color="00000A"/>
            </w:tcBorders>
          </w:tcPr>
          <w:p w14:paraId="2B8B0BEE" w14:textId="77777777" w:rsidR="00897DEA" w:rsidRDefault="00000000">
            <w:pPr>
              <w:spacing w:after="0" w:line="259" w:lineRule="auto"/>
              <w:ind w:left="0" w:firstLine="0"/>
              <w:jc w:val="left"/>
            </w:pPr>
            <w:r>
              <w:rPr>
                <w:b/>
              </w:rPr>
              <w:t>Zu entwickelnde Kompetenzen</w:t>
            </w:r>
          </w:p>
        </w:tc>
        <w:tc>
          <w:tcPr>
            <w:tcW w:w="4960" w:type="dxa"/>
            <w:tcBorders>
              <w:top w:val="single" w:sz="4" w:space="0" w:color="00000A"/>
              <w:left w:val="single" w:sz="5" w:space="0" w:color="00000A"/>
              <w:bottom w:val="single" w:sz="4" w:space="0" w:color="00000A"/>
              <w:right w:val="single" w:sz="5" w:space="0" w:color="00000A"/>
            </w:tcBorders>
          </w:tcPr>
          <w:p w14:paraId="10556D46" w14:textId="77777777" w:rsidR="00897DEA" w:rsidRDefault="00000000">
            <w:pPr>
              <w:spacing w:after="0" w:line="259" w:lineRule="auto"/>
              <w:ind w:left="0" w:firstLine="0"/>
              <w:jc w:val="left"/>
            </w:pPr>
            <w:r>
              <w:rPr>
                <w:b/>
              </w:rPr>
              <w:t>Vorhabenbezogene Absprachen / Vereinbarungen</w:t>
            </w:r>
          </w:p>
        </w:tc>
      </w:tr>
      <w:tr w:rsidR="00897DEA" w14:paraId="1E96F2B6" w14:textId="77777777" w:rsidTr="001915C9">
        <w:tblPrEx>
          <w:tblCellMar>
            <w:top w:w="50" w:type="dxa"/>
            <w:left w:w="71" w:type="dxa"/>
            <w:right w:w="17" w:type="dxa"/>
          </w:tblCellMar>
        </w:tblPrEx>
        <w:trPr>
          <w:trHeight w:val="642"/>
        </w:trPr>
        <w:tc>
          <w:tcPr>
            <w:tcW w:w="4927" w:type="dxa"/>
            <w:tcBorders>
              <w:top w:val="single" w:sz="5" w:space="0" w:color="000001"/>
              <w:left w:val="single" w:sz="5" w:space="0" w:color="000001"/>
              <w:bottom w:val="single" w:sz="4" w:space="0" w:color="000001"/>
              <w:right w:val="single" w:sz="5" w:space="0" w:color="000001"/>
            </w:tcBorders>
          </w:tcPr>
          <w:p w14:paraId="1D7DE17A" w14:textId="77777777" w:rsidR="00897DEA" w:rsidRDefault="00000000">
            <w:pPr>
              <w:spacing w:after="642" w:line="241" w:lineRule="auto"/>
              <w:ind w:left="0" w:firstLine="0"/>
              <w:jc w:val="left"/>
            </w:pPr>
            <w:r>
              <w:t>Lebensgrundlage Wasser – zwischen Dürre und Überschwemmung</w:t>
            </w:r>
          </w:p>
          <w:p w14:paraId="013FD87F" w14:textId="77777777" w:rsidR="00897DEA" w:rsidRDefault="00000000" w:rsidP="001915C9">
            <w:pPr>
              <w:numPr>
                <w:ilvl w:val="0"/>
                <w:numId w:val="55"/>
              </w:numPr>
              <w:spacing w:after="373" w:line="243" w:lineRule="auto"/>
              <w:ind w:firstLine="0"/>
              <w:jc w:val="left"/>
            </w:pPr>
            <w:r>
              <w:rPr>
                <w:i/>
              </w:rPr>
              <w:t xml:space="preserve">Modell des Wasserkreislaufs – </w:t>
            </w:r>
            <w:r>
              <w:t>Der Rhein als zentrale Wasserader Europas</w:t>
            </w:r>
          </w:p>
          <w:p w14:paraId="09612514" w14:textId="77777777" w:rsidR="00897DEA" w:rsidRDefault="00000000" w:rsidP="001915C9">
            <w:pPr>
              <w:numPr>
                <w:ilvl w:val="0"/>
                <w:numId w:val="55"/>
              </w:numPr>
              <w:spacing w:after="373" w:line="243" w:lineRule="auto"/>
              <w:ind w:firstLine="0"/>
              <w:jc w:val="left"/>
            </w:pPr>
            <w:proofErr w:type="spellStart"/>
            <w:r>
              <w:rPr>
                <w:i/>
              </w:rPr>
              <w:t>Yangtsekiang</w:t>
            </w:r>
            <w:proofErr w:type="spellEnd"/>
            <w:r>
              <w:rPr>
                <w:i/>
              </w:rPr>
              <w:t xml:space="preserve"> </w:t>
            </w:r>
            <w:r>
              <w:t>– Nachhaltige Entwicklung eines Raums durch Staudammprojekte</w:t>
            </w:r>
          </w:p>
          <w:p w14:paraId="6ED838CB" w14:textId="77777777" w:rsidR="00897DEA" w:rsidRDefault="00000000" w:rsidP="001915C9">
            <w:pPr>
              <w:numPr>
                <w:ilvl w:val="0"/>
                <w:numId w:val="55"/>
              </w:numPr>
              <w:spacing w:after="0" w:line="259" w:lineRule="auto"/>
              <w:ind w:firstLine="0"/>
              <w:jc w:val="left"/>
            </w:pPr>
            <w:r>
              <w:rPr>
                <w:i/>
              </w:rPr>
              <w:t xml:space="preserve">Aralsee </w:t>
            </w:r>
            <w:r>
              <w:t xml:space="preserve">– ein See wird zur Wüste – die ökologische Krise der </w:t>
            </w:r>
            <w:proofErr w:type="spellStart"/>
            <w:r>
              <w:t>Aralseeregion</w:t>
            </w:r>
            <w:proofErr w:type="spellEnd"/>
          </w:p>
        </w:tc>
        <w:tc>
          <w:tcPr>
            <w:tcW w:w="5103" w:type="dxa"/>
            <w:tcBorders>
              <w:top w:val="single" w:sz="5" w:space="0" w:color="000001"/>
              <w:left w:val="single" w:sz="5" w:space="0" w:color="000001"/>
              <w:bottom w:val="single" w:sz="4" w:space="0" w:color="000001"/>
              <w:right w:val="single" w:sz="5" w:space="0" w:color="000001"/>
            </w:tcBorders>
          </w:tcPr>
          <w:p w14:paraId="5DB15A70" w14:textId="1A310E23" w:rsidR="00897DEA" w:rsidRDefault="00000000" w:rsidP="00D738D3">
            <w:pPr>
              <w:spacing w:after="248" w:line="259" w:lineRule="auto"/>
              <w:ind w:left="0" w:firstLine="0"/>
              <w:jc w:val="left"/>
            </w:pPr>
            <w:r>
              <w:rPr>
                <w:u w:val="single" w:color="000000"/>
              </w:rPr>
              <w:t>Konkretisierte Sachkompetenz:</w:t>
            </w:r>
            <w:r w:rsidR="00D738D3">
              <w:rPr>
                <w:u w:val="single" w:color="000000"/>
              </w:rPr>
              <w:t xml:space="preserve">                                           </w:t>
            </w:r>
            <w:r>
              <w:t xml:space="preserve">Die </w:t>
            </w:r>
            <w:proofErr w:type="gramStart"/>
            <w:r>
              <w:t>Schülerinnen  und</w:t>
            </w:r>
            <w:proofErr w:type="gramEnd"/>
            <w:r>
              <w:t xml:space="preserve"> Schüler</w:t>
            </w:r>
          </w:p>
          <w:p w14:paraId="77E775A4" w14:textId="77777777" w:rsidR="00897DEA" w:rsidRDefault="00000000">
            <w:pPr>
              <w:numPr>
                <w:ilvl w:val="0"/>
                <w:numId w:val="56"/>
              </w:numPr>
              <w:spacing w:after="103" w:line="242" w:lineRule="auto"/>
              <w:ind w:right="57" w:hanging="360"/>
            </w:pPr>
            <w:r>
              <w:t>erläutern Kopplungen von ökologischer, sozialer und technischer Vulnerabilität (SK IF1),</w:t>
            </w:r>
          </w:p>
          <w:p w14:paraId="0599178F" w14:textId="77777777" w:rsidR="00897DEA" w:rsidRDefault="00000000">
            <w:pPr>
              <w:numPr>
                <w:ilvl w:val="0"/>
                <w:numId w:val="56"/>
              </w:numPr>
              <w:spacing w:after="0" w:line="242" w:lineRule="auto"/>
              <w:ind w:right="57" w:hanging="360"/>
            </w:pPr>
            <w:r>
              <w:t xml:space="preserve">erläutern am Beispiel der Desertifikation Ursachen und Folgen der anthropogen bedingten Bedrohung von Lebensräumen </w:t>
            </w:r>
          </w:p>
          <w:p w14:paraId="5D29698B" w14:textId="77777777" w:rsidR="00897DEA" w:rsidRDefault="00000000">
            <w:pPr>
              <w:spacing w:after="84" w:line="259" w:lineRule="auto"/>
              <w:ind w:left="720" w:firstLine="0"/>
              <w:jc w:val="left"/>
            </w:pPr>
            <w:r>
              <w:t>(SK IF1),</w:t>
            </w:r>
          </w:p>
          <w:p w14:paraId="18C2D3DD" w14:textId="77777777" w:rsidR="00897DEA" w:rsidRDefault="00000000">
            <w:pPr>
              <w:numPr>
                <w:ilvl w:val="0"/>
                <w:numId w:val="56"/>
              </w:numPr>
              <w:spacing w:after="0" w:line="241" w:lineRule="auto"/>
              <w:ind w:right="57" w:hanging="360"/>
            </w:pPr>
            <w:r>
              <w:t xml:space="preserve">stellen Hochwasserereignisse als einen natürlichen Prozess im Rahmen des Wasserkreislaufes dar, der durch unterschiedliche menschliche Eingriffe in seinen Auswirkungen verstärkt wird (SK </w:t>
            </w:r>
          </w:p>
          <w:p w14:paraId="05467B03" w14:textId="77777777" w:rsidR="00897DEA" w:rsidRDefault="00000000">
            <w:pPr>
              <w:spacing w:after="248" w:line="259" w:lineRule="auto"/>
              <w:ind w:left="720" w:firstLine="0"/>
              <w:jc w:val="left"/>
            </w:pPr>
            <w:r>
              <w:t>IF1),</w:t>
            </w:r>
          </w:p>
          <w:p w14:paraId="7BE9DEA1" w14:textId="77777777" w:rsidR="00897DEA" w:rsidRDefault="00000000">
            <w:pPr>
              <w:spacing w:after="0" w:line="259" w:lineRule="auto"/>
              <w:ind w:left="0" w:firstLine="0"/>
              <w:jc w:val="left"/>
            </w:pPr>
            <w:r>
              <w:rPr>
                <w:u w:val="single" w:color="000000"/>
              </w:rPr>
              <w:t>Konkretisierte Urteilskompetenz:</w:t>
            </w:r>
          </w:p>
          <w:p w14:paraId="560EBDB3" w14:textId="77777777" w:rsidR="00897DEA" w:rsidRDefault="00000000">
            <w:pPr>
              <w:spacing w:after="84" w:line="259" w:lineRule="auto"/>
              <w:ind w:left="0" w:firstLine="0"/>
              <w:jc w:val="left"/>
            </w:pPr>
            <w:r>
              <w:t xml:space="preserve">Die </w:t>
            </w:r>
            <w:proofErr w:type="gramStart"/>
            <w:r>
              <w:t>Schülerinnen  und</w:t>
            </w:r>
            <w:proofErr w:type="gramEnd"/>
            <w:r>
              <w:t xml:space="preserve"> Schüler</w:t>
            </w:r>
          </w:p>
          <w:p w14:paraId="0E905592" w14:textId="77777777" w:rsidR="00897DEA" w:rsidRDefault="00000000" w:rsidP="001915C9">
            <w:pPr>
              <w:numPr>
                <w:ilvl w:val="0"/>
                <w:numId w:val="56"/>
              </w:numPr>
              <w:spacing w:after="102" w:line="242" w:lineRule="auto"/>
              <w:ind w:right="57" w:hanging="360"/>
              <w:jc w:val="left"/>
            </w:pPr>
            <w:r>
              <w:t>erörtern Möglichkeiten und Grenzen der Anpassung in besonders gefährdeten Gebieten (UK IF1),</w:t>
            </w:r>
          </w:p>
          <w:p w14:paraId="522F77D6" w14:textId="5600FF15" w:rsidR="00897DEA" w:rsidRDefault="00000000" w:rsidP="001915C9">
            <w:pPr>
              <w:numPr>
                <w:ilvl w:val="0"/>
                <w:numId w:val="56"/>
              </w:numPr>
              <w:spacing w:after="0" w:line="259" w:lineRule="auto"/>
              <w:ind w:right="57" w:hanging="360"/>
              <w:jc w:val="left"/>
            </w:pPr>
            <w:r>
              <w:t>beurteilen</w:t>
            </w:r>
            <w:r w:rsidR="001915C9">
              <w:t xml:space="preserve"> </w:t>
            </w:r>
            <w:r>
              <w:t>Maßnahmen</w:t>
            </w:r>
            <w:r w:rsidR="001915C9">
              <w:t xml:space="preserve"> </w:t>
            </w:r>
            <w:r>
              <w:t xml:space="preserve">der </w:t>
            </w:r>
          </w:p>
          <w:p w14:paraId="0215369F" w14:textId="77777777" w:rsidR="00897DEA" w:rsidRDefault="00000000" w:rsidP="001915C9">
            <w:pPr>
              <w:spacing w:after="0" w:line="259" w:lineRule="auto"/>
              <w:ind w:left="720" w:firstLine="0"/>
              <w:jc w:val="left"/>
            </w:pPr>
            <w:r>
              <w:t>Hochwasservorsorge aus der Perspektive unterschiedlich Betroffener (UK IF1)</w:t>
            </w:r>
          </w:p>
        </w:tc>
        <w:tc>
          <w:tcPr>
            <w:tcW w:w="4990" w:type="dxa"/>
            <w:gridSpan w:val="2"/>
            <w:tcBorders>
              <w:top w:val="single" w:sz="5" w:space="0" w:color="000001"/>
              <w:left w:val="single" w:sz="5" w:space="0" w:color="000001"/>
              <w:bottom w:val="single" w:sz="4" w:space="0" w:color="000001"/>
              <w:right w:val="single" w:sz="5" w:space="0" w:color="000001"/>
            </w:tcBorders>
          </w:tcPr>
          <w:p w14:paraId="02DD1821" w14:textId="77777777" w:rsidR="00897DEA" w:rsidRDefault="00000000">
            <w:pPr>
              <w:spacing w:after="622" w:line="259" w:lineRule="auto"/>
              <w:ind w:left="0" w:firstLine="0"/>
              <w:jc w:val="left"/>
            </w:pPr>
            <w:r>
              <w:rPr>
                <w:u w:val="single" w:color="000000"/>
              </w:rPr>
              <w:t>Didaktisch-methodischer Zugang:</w:t>
            </w:r>
          </w:p>
          <w:p w14:paraId="76F35D77" w14:textId="77777777" w:rsidR="00897DEA" w:rsidRDefault="00000000">
            <w:pPr>
              <w:numPr>
                <w:ilvl w:val="0"/>
                <w:numId w:val="57"/>
              </w:numPr>
              <w:spacing w:after="636" w:line="244" w:lineRule="auto"/>
              <w:ind w:hanging="360"/>
              <w:jc w:val="left"/>
            </w:pPr>
            <w:r>
              <w:t>Modell (z.B. natürliches und anthropogen verändertes Abflusssystem eines Flusses)</w:t>
            </w:r>
          </w:p>
          <w:p w14:paraId="715586E6" w14:textId="77777777" w:rsidR="00897DEA" w:rsidRDefault="00000000">
            <w:pPr>
              <w:numPr>
                <w:ilvl w:val="0"/>
                <w:numId w:val="57"/>
              </w:numPr>
              <w:spacing w:after="839" w:line="259" w:lineRule="auto"/>
              <w:ind w:hanging="360"/>
              <w:jc w:val="left"/>
            </w:pPr>
            <w:r>
              <w:t>Podiumsdiskussion</w:t>
            </w:r>
          </w:p>
          <w:p w14:paraId="792514AC" w14:textId="77777777" w:rsidR="00897DEA" w:rsidRDefault="00000000">
            <w:pPr>
              <w:numPr>
                <w:ilvl w:val="0"/>
                <w:numId w:val="57"/>
              </w:numPr>
              <w:spacing w:after="0" w:line="259" w:lineRule="auto"/>
              <w:ind w:hanging="360"/>
              <w:jc w:val="left"/>
            </w:pPr>
            <w:r>
              <w:t>Auswertung von Satellitenaufnahmen (z.B. Austrocknung des Aralsees)</w:t>
            </w:r>
          </w:p>
        </w:tc>
      </w:tr>
    </w:tbl>
    <w:p w14:paraId="0EF3BE54" w14:textId="77777777" w:rsidR="001915C9" w:rsidRDefault="001915C9" w:rsidP="001151D1">
      <w:pPr>
        <w:spacing w:after="0" w:line="265" w:lineRule="auto"/>
        <w:ind w:left="0" w:firstLine="0"/>
        <w:jc w:val="left"/>
        <w:rPr>
          <w:b/>
        </w:rPr>
      </w:pPr>
    </w:p>
    <w:p w14:paraId="5519E911" w14:textId="77777777" w:rsidR="00D738D3" w:rsidRDefault="00D738D3" w:rsidP="001151D1">
      <w:pPr>
        <w:spacing w:after="0" w:line="265" w:lineRule="auto"/>
        <w:ind w:left="0" w:firstLine="0"/>
        <w:jc w:val="left"/>
        <w:rPr>
          <w:b/>
        </w:rPr>
      </w:pPr>
    </w:p>
    <w:p w14:paraId="5AC6D6EA" w14:textId="49B71029" w:rsidR="004D248C" w:rsidRDefault="004D248C" w:rsidP="001151D1">
      <w:pPr>
        <w:spacing w:after="0" w:line="265" w:lineRule="auto"/>
        <w:ind w:left="0" w:firstLine="0"/>
        <w:jc w:val="left"/>
      </w:pPr>
      <w:r>
        <w:rPr>
          <w:b/>
        </w:rPr>
        <w:lastRenderedPageBreak/>
        <w:t>3. Thema: Leben mit den endogenen Kräften der Erde – Potentiale und Risiken</w:t>
      </w:r>
    </w:p>
    <w:p w14:paraId="192FB0A4" w14:textId="77777777" w:rsidR="004D248C" w:rsidRDefault="004D248C" w:rsidP="001151D1">
      <w:pPr>
        <w:spacing w:after="0" w:line="265" w:lineRule="auto"/>
        <w:ind w:left="-5"/>
        <w:jc w:val="left"/>
      </w:pPr>
      <w:r>
        <w:rPr>
          <w:b/>
        </w:rPr>
        <w:t>Übergeordnete Kompetenzen</w:t>
      </w:r>
      <w:r>
        <w:t>:</w:t>
      </w:r>
    </w:p>
    <w:p w14:paraId="5598510E" w14:textId="77777777" w:rsidR="004D248C" w:rsidRDefault="004D248C" w:rsidP="001151D1">
      <w:pPr>
        <w:spacing w:after="0" w:line="259" w:lineRule="auto"/>
        <w:ind w:left="-5"/>
        <w:jc w:val="left"/>
      </w:pPr>
      <w:r>
        <w:rPr>
          <w:i/>
          <w:u w:val="single" w:color="000000"/>
        </w:rPr>
        <w:t>Sachkompetenz:</w:t>
      </w:r>
    </w:p>
    <w:p w14:paraId="4F6A58E2" w14:textId="77777777" w:rsidR="004D248C" w:rsidRDefault="004D248C" w:rsidP="004D248C">
      <w:pPr>
        <w:spacing w:after="0"/>
        <w:ind w:left="-5" w:right="10"/>
      </w:pPr>
      <w:r>
        <w:t>Die Schülerinnen und Schüler</w:t>
      </w:r>
    </w:p>
    <w:p w14:paraId="3DE0A4ED" w14:textId="77777777" w:rsidR="004D248C" w:rsidRDefault="004D248C" w:rsidP="004D248C">
      <w:pPr>
        <w:numPr>
          <w:ilvl w:val="0"/>
          <w:numId w:val="3"/>
        </w:numPr>
        <w:spacing w:after="0"/>
        <w:ind w:right="10" w:hanging="426"/>
      </w:pPr>
      <w:r>
        <w:t>beschreiben einzelne Geofaktoren und deren Zusammenwirken, sowie ihren Einfluss auf den menschlichen Lebensraum (SK1)</w:t>
      </w:r>
    </w:p>
    <w:p w14:paraId="6E23F53B" w14:textId="77777777" w:rsidR="004D248C" w:rsidRDefault="004D248C" w:rsidP="004D248C">
      <w:pPr>
        <w:numPr>
          <w:ilvl w:val="0"/>
          <w:numId w:val="3"/>
        </w:numPr>
        <w:spacing w:after="0"/>
        <w:ind w:right="10" w:hanging="426"/>
      </w:pPr>
      <w:r>
        <w:t>beschreiben Raumnutzungsansprüche und –</w:t>
      </w:r>
      <w:proofErr w:type="spellStart"/>
      <w:r>
        <w:t>konflikte</w:t>
      </w:r>
      <w:proofErr w:type="spellEnd"/>
      <w:r>
        <w:t>, sowie Ansätze zu deren Lösung (SK5)</w:t>
      </w:r>
    </w:p>
    <w:p w14:paraId="7483D02B" w14:textId="77777777" w:rsidR="004D248C" w:rsidRDefault="004D248C" w:rsidP="004D248C">
      <w:pPr>
        <w:numPr>
          <w:ilvl w:val="0"/>
          <w:numId w:val="3"/>
        </w:numPr>
        <w:spacing w:after="0"/>
        <w:ind w:right="10" w:hanging="426"/>
      </w:pPr>
      <w:r>
        <w:t>ordnen Strukturen und Prozesse in räumliche Orientierungsraster auf unterschiedlichen Maßstabsebenen ein (SK6),</w:t>
      </w:r>
    </w:p>
    <w:p w14:paraId="7FD5E57F" w14:textId="77777777" w:rsidR="004D248C" w:rsidRDefault="004D248C" w:rsidP="004D248C">
      <w:pPr>
        <w:spacing w:after="0" w:line="259" w:lineRule="auto"/>
        <w:ind w:left="-5"/>
        <w:jc w:val="left"/>
      </w:pPr>
      <w:r>
        <w:rPr>
          <w:i/>
          <w:u w:val="single" w:color="000000"/>
        </w:rPr>
        <w:t>Methodenkompetenz:</w:t>
      </w:r>
    </w:p>
    <w:p w14:paraId="4BD23E49" w14:textId="77777777" w:rsidR="004D248C" w:rsidRDefault="004D248C" w:rsidP="004D248C">
      <w:pPr>
        <w:spacing w:after="0"/>
        <w:ind w:left="-5" w:right="10"/>
      </w:pPr>
      <w:r>
        <w:t>Die Schülerinnen und Schüler</w:t>
      </w:r>
    </w:p>
    <w:p w14:paraId="5BAC47D1" w14:textId="77777777" w:rsidR="004D248C" w:rsidRDefault="004D248C" w:rsidP="004D248C">
      <w:pPr>
        <w:numPr>
          <w:ilvl w:val="0"/>
          <w:numId w:val="3"/>
        </w:numPr>
        <w:spacing w:after="0"/>
        <w:ind w:right="10" w:hanging="426"/>
      </w:pPr>
      <w:r>
        <w:t xml:space="preserve">identifizieren problemhaltige geographische Sachverhalte und entwickeln entsprechende Fragestellungen (MK2), </w:t>
      </w:r>
      <w:r>
        <w:rPr>
          <w:rFonts w:ascii="Segoe UI Symbol" w:eastAsia="Segoe UI Symbol" w:hAnsi="Segoe UI Symbol" w:cs="Segoe UI Symbol"/>
          <w:sz w:val="24"/>
        </w:rPr>
        <w:t xml:space="preserve"> </w:t>
      </w:r>
      <w:r>
        <w:t xml:space="preserve">analysieren unterschiedliche Darstellungs- und Arbeitsmittel (Karte, Bild, Film, statistische Angaben, Graphiken und Text) zur Beantwortung raumbezogener </w:t>
      </w:r>
    </w:p>
    <w:p w14:paraId="7B4BF9D5" w14:textId="77777777" w:rsidR="004D248C" w:rsidRDefault="004D248C" w:rsidP="004D248C">
      <w:pPr>
        <w:spacing w:after="0"/>
        <w:ind w:left="436" w:right="10"/>
      </w:pPr>
      <w:r>
        <w:t>Fragestellungen (MK3),</w:t>
      </w:r>
    </w:p>
    <w:p w14:paraId="2CBC6993" w14:textId="77777777" w:rsidR="004D248C" w:rsidRDefault="004D248C" w:rsidP="004D248C">
      <w:pPr>
        <w:numPr>
          <w:ilvl w:val="0"/>
          <w:numId w:val="3"/>
        </w:numPr>
        <w:spacing w:after="0"/>
        <w:ind w:right="10" w:hanging="426"/>
      </w:pPr>
      <w:r>
        <w:t>arbeiten aus Modellvorstellungen allgemeingeographische Kernaussagen heraus (MK4),</w:t>
      </w:r>
    </w:p>
    <w:p w14:paraId="532AF65B" w14:textId="77777777" w:rsidR="004D248C" w:rsidRDefault="004D248C" w:rsidP="004D248C">
      <w:pPr>
        <w:numPr>
          <w:ilvl w:val="0"/>
          <w:numId w:val="3"/>
        </w:numPr>
        <w:spacing w:after="0"/>
        <w:ind w:right="10" w:hanging="426"/>
      </w:pPr>
      <w:r>
        <w:t xml:space="preserve">stellen geographische Sachverhalte mündlich und schriftlich unter Verwendung der Fachsprache problembezogen, sachlogisch strukturiert, aufgaben-, </w:t>
      </w:r>
      <w:proofErr w:type="spellStart"/>
      <w:r>
        <w:t>operatoren</w:t>
      </w:r>
      <w:proofErr w:type="spellEnd"/>
      <w:r>
        <w:t>- und materialbezogen dar (MK6),</w:t>
      </w:r>
    </w:p>
    <w:p w14:paraId="3239E59D" w14:textId="77777777" w:rsidR="004D248C" w:rsidRDefault="004D248C" w:rsidP="004D248C">
      <w:pPr>
        <w:spacing w:after="0" w:line="259" w:lineRule="auto"/>
        <w:ind w:left="-5"/>
        <w:jc w:val="left"/>
      </w:pPr>
      <w:r>
        <w:rPr>
          <w:i/>
          <w:u w:val="single" w:color="000000"/>
        </w:rPr>
        <w:t>Urteilskompetenz:</w:t>
      </w:r>
    </w:p>
    <w:p w14:paraId="722A88BB" w14:textId="77777777" w:rsidR="004D248C" w:rsidRDefault="004D248C" w:rsidP="004D248C">
      <w:pPr>
        <w:spacing w:after="0"/>
        <w:ind w:left="-5" w:right="10"/>
      </w:pPr>
      <w:r>
        <w:t>Die Schülerinnen und Schüler</w:t>
      </w:r>
    </w:p>
    <w:p w14:paraId="64CC5FD3" w14:textId="77777777" w:rsidR="004D248C" w:rsidRDefault="004D248C" w:rsidP="004D248C">
      <w:pPr>
        <w:numPr>
          <w:ilvl w:val="0"/>
          <w:numId w:val="3"/>
        </w:numPr>
        <w:spacing w:after="0" w:line="484" w:lineRule="auto"/>
        <w:ind w:right="10" w:hanging="426"/>
      </w:pPr>
      <w:r>
        <w:t xml:space="preserve">beurteilen raumbezogene Sachverhalte, Problemstellungen und Maßnahmen nach fachlichen Kriterien (UK1), </w:t>
      </w:r>
      <w:r>
        <w:rPr>
          <w:i/>
          <w:u w:val="single" w:color="000000"/>
        </w:rPr>
        <w:t>Handlungskompetenz:</w:t>
      </w:r>
    </w:p>
    <w:p w14:paraId="0F84FF17" w14:textId="77777777" w:rsidR="004D248C" w:rsidRDefault="004D248C" w:rsidP="004D248C">
      <w:pPr>
        <w:spacing w:after="0"/>
        <w:ind w:left="-5" w:right="10"/>
      </w:pPr>
      <w:r>
        <w:t>Die Schülerinnen und Schüler</w:t>
      </w:r>
    </w:p>
    <w:p w14:paraId="7C3ADC3C" w14:textId="77777777" w:rsidR="004D248C" w:rsidRDefault="004D248C" w:rsidP="004D248C">
      <w:pPr>
        <w:numPr>
          <w:ilvl w:val="0"/>
          <w:numId w:val="3"/>
        </w:numPr>
        <w:spacing w:after="0"/>
        <w:ind w:right="10" w:hanging="426"/>
      </w:pPr>
      <w:r>
        <w:t xml:space="preserve">präsentieren Arbeitsergebnisse zu raumbezogenen Sachverhalten im Unterricht sach-, problem- und adressatenbezogen sowie fachsprachlich angemessen </w:t>
      </w:r>
    </w:p>
    <w:p w14:paraId="791FE38D" w14:textId="77777777" w:rsidR="004D248C" w:rsidRDefault="004D248C" w:rsidP="004D248C">
      <w:pPr>
        <w:spacing w:after="0"/>
        <w:ind w:left="436" w:right="10"/>
      </w:pPr>
      <w:r>
        <w:t>(HK1),</w:t>
      </w:r>
    </w:p>
    <w:p w14:paraId="57699EDE" w14:textId="77777777" w:rsidR="004D248C" w:rsidRDefault="004D248C" w:rsidP="004D248C">
      <w:pPr>
        <w:numPr>
          <w:ilvl w:val="0"/>
          <w:numId w:val="3"/>
        </w:numPr>
        <w:spacing w:after="0"/>
        <w:ind w:right="10" w:hanging="426"/>
      </w:pPr>
      <w:r>
        <w:t>entwickeln Lösungsansätze für raumbezogene Probleme (HK5).</w:t>
      </w:r>
    </w:p>
    <w:p w14:paraId="0A00943A" w14:textId="77777777" w:rsidR="004D248C" w:rsidRDefault="004D248C" w:rsidP="004D248C">
      <w:pPr>
        <w:spacing w:after="0" w:line="265" w:lineRule="auto"/>
        <w:ind w:left="-5"/>
        <w:jc w:val="left"/>
      </w:pPr>
      <w:r>
        <w:rPr>
          <w:b/>
        </w:rPr>
        <w:t>Inhaltsfelder</w:t>
      </w:r>
      <w:r>
        <w:t>:</w:t>
      </w:r>
    </w:p>
    <w:p w14:paraId="534325EC" w14:textId="77777777" w:rsidR="004D248C" w:rsidRDefault="004D248C" w:rsidP="004D248C">
      <w:pPr>
        <w:spacing w:after="0"/>
        <w:ind w:left="-5" w:right="10"/>
      </w:pPr>
      <w:r>
        <w:t>IF 1 (Lebensräume und deren naturbedingte sowie anthropogen bedingte Gefährdung)</w:t>
      </w:r>
    </w:p>
    <w:p w14:paraId="5212B90F" w14:textId="77777777" w:rsidR="004D248C" w:rsidRDefault="004D248C" w:rsidP="004D248C">
      <w:pPr>
        <w:spacing w:after="0" w:line="265" w:lineRule="auto"/>
        <w:ind w:left="-5"/>
        <w:jc w:val="left"/>
      </w:pPr>
      <w:r>
        <w:rPr>
          <w:b/>
        </w:rPr>
        <w:t>Inhaltliche Schwerpunkte:</w:t>
      </w:r>
    </w:p>
    <w:p w14:paraId="335244A0" w14:textId="77777777" w:rsidR="004D248C" w:rsidRDefault="004D248C" w:rsidP="004D248C">
      <w:pPr>
        <w:numPr>
          <w:ilvl w:val="0"/>
          <w:numId w:val="3"/>
        </w:numPr>
        <w:spacing w:after="0"/>
        <w:ind w:right="10" w:hanging="426"/>
      </w:pPr>
      <w:r>
        <w:t>Gefährdung von Lebensräumen durch geotektonische und klimaphysikalische Prozesse</w:t>
      </w:r>
    </w:p>
    <w:p w14:paraId="5B86F5AC" w14:textId="196C48D5" w:rsidR="004D248C" w:rsidRDefault="004D248C" w:rsidP="001151D1">
      <w:pPr>
        <w:spacing w:after="0"/>
        <w:ind w:left="-5" w:right="10"/>
      </w:pPr>
      <w:r>
        <w:rPr>
          <w:b/>
        </w:rPr>
        <w:t>Zeitbedarf</w:t>
      </w:r>
      <w:r>
        <w:t>: ca. 10   Std.</w:t>
      </w:r>
    </w:p>
    <w:p w14:paraId="022F09BE" w14:textId="77777777" w:rsidR="00D738D3" w:rsidRDefault="00D738D3" w:rsidP="004D248C">
      <w:pPr>
        <w:spacing w:after="0" w:line="265" w:lineRule="auto"/>
        <w:ind w:left="0" w:firstLine="0"/>
        <w:jc w:val="left"/>
        <w:rPr>
          <w:b/>
        </w:rPr>
      </w:pPr>
    </w:p>
    <w:p w14:paraId="63B0A886" w14:textId="5E0F0B3D" w:rsidR="004D248C" w:rsidRDefault="004D248C" w:rsidP="004D248C">
      <w:pPr>
        <w:spacing w:after="0" w:line="265" w:lineRule="auto"/>
        <w:ind w:left="0" w:firstLine="0"/>
        <w:jc w:val="left"/>
      </w:pPr>
      <w:r>
        <w:rPr>
          <w:b/>
        </w:rPr>
        <w:lastRenderedPageBreak/>
        <w:t>Vorhabenbezogene Konkretisierung:</w:t>
      </w:r>
    </w:p>
    <w:tbl>
      <w:tblPr>
        <w:tblStyle w:val="TableGrid"/>
        <w:tblW w:w="15020" w:type="dxa"/>
        <w:tblInd w:w="-113" w:type="dxa"/>
        <w:tblCellMar>
          <w:top w:w="49" w:type="dxa"/>
          <w:left w:w="109" w:type="dxa"/>
          <w:right w:w="115" w:type="dxa"/>
        </w:tblCellMar>
        <w:tblLook w:val="04A0" w:firstRow="1" w:lastRow="0" w:firstColumn="1" w:lastColumn="0" w:noHBand="0" w:noVBand="1"/>
      </w:tblPr>
      <w:tblGrid>
        <w:gridCol w:w="4927"/>
        <w:gridCol w:w="4961"/>
        <w:gridCol w:w="5102"/>
        <w:gridCol w:w="30"/>
      </w:tblGrid>
      <w:tr w:rsidR="004D248C" w14:paraId="31964067" w14:textId="77777777" w:rsidTr="00D738D3">
        <w:trPr>
          <w:gridAfter w:val="1"/>
          <w:wAfter w:w="30" w:type="dxa"/>
          <w:trHeight w:val="279"/>
        </w:trPr>
        <w:tc>
          <w:tcPr>
            <w:tcW w:w="4927" w:type="dxa"/>
            <w:tcBorders>
              <w:top w:val="single" w:sz="4" w:space="0" w:color="00000A"/>
              <w:left w:val="single" w:sz="5" w:space="0" w:color="00000A"/>
              <w:bottom w:val="single" w:sz="4" w:space="0" w:color="00000A"/>
              <w:right w:val="single" w:sz="5" w:space="0" w:color="00000A"/>
            </w:tcBorders>
          </w:tcPr>
          <w:p w14:paraId="0B3E06DB" w14:textId="77777777" w:rsidR="004D248C" w:rsidRDefault="004D248C" w:rsidP="000243D1">
            <w:pPr>
              <w:spacing w:after="0" w:line="259" w:lineRule="auto"/>
              <w:ind w:left="0" w:firstLine="0"/>
              <w:jc w:val="left"/>
            </w:pPr>
            <w:r>
              <w:rPr>
                <w:b/>
              </w:rPr>
              <w:t>Unterrichtssequenzen</w:t>
            </w:r>
          </w:p>
        </w:tc>
        <w:tc>
          <w:tcPr>
            <w:tcW w:w="4961" w:type="dxa"/>
            <w:tcBorders>
              <w:top w:val="single" w:sz="4" w:space="0" w:color="00000A"/>
              <w:left w:val="single" w:sz="5" w:space="0" w:color="00000A"/>
              <w:bottom w:val="single" w:sz="4" w:space="0" w:color="00000A"/>
              <w:right w:val="single" w:sz="5" w:space="0" w:color="00000A"/>
            </w:tcBorders>
          </w:tcPr>
          <w:p w14:paraId="6599C1CB" w14:textId="77777777" w:rsidR="004D248C" w:rsidRDefault="004D248C" w:rsidP="000243D1">
            <w:pPr>
              <w:spacing w:after="0" w:line="259" w:lineRule="auto"/>
              <w:ind w:left="0" w:firstLine="0"/>
              <w:jc w:val="left"/>
            </w:pPr>
            <w:r>
              <w:rPr>
                <w:b/>
              </w:rPr>
              <w:t>Zu entwickelnde Kompetenzen</w:t>
            </w:r>
          </w:p>
        </w:tc>
        <w:tc>
          <w:tcPr>
            <w:tcW w:w="5102" w:type="dxa"/>
            <w:tcBorders>
              <w:top w:val="single" w:sz="4" w:space="0" w:color="00000A"/>
              <w:left w:val="single" w:sz="5" w:space="0" w:color="00000A"/>
              <w:bottom w:val="single" w:sz="4" w:space="0" w:color="00000A"/>
              <w:right w:val="single" w:sz="5" w:space="0" w:color="00000A"/>
            </w:tcBorders>
          </w:tcPr>
          <w:p w14:paraId="56AC7877" w14:textId="77777777" w:rsidR="004D248C" w:rsidRDefault="004D248C" w:rsidP="000243D1">
            <w:pPr>
              <w:spacing w:after="0" w:line="259" w:lineRule="auto"/>
              <w:ind w:left="0" w:firstLine="0"/>
              <w:jc w:val="left"/>
            </w:pPr>
            <w:r>
              <w:rPr>
                <w:b/>
              </w:rPr>
              <w:t>Vorhabenbezogene Absprachen / Vereinbarungen</w:t>
            </w:r>
          </w:p>
        </w:tc>
      </w:tr>
      <w:tr w:rsidR="004D248C" w14:paraId="51EFB475" w14:textId="77777777" w:rsidTr="00FE0306">
        <w:tblPrEx>
          <w:tblCellMar>
            <w:left w:w="71" w:type="dxa"/>
            <w:right w:w="17" w:type="dxa"/>
          </w:tblCellMar>
        </w:tblPrEx>
        <w:trPr>
          <w:trHeight w:val="5673"/>
        </w:trPr>
        <w:tc>
          <w:tcPr>
            <w:tcW w:w="4927" w:type="dxa"/>
            <w:tcBorders>
              <w:top w:val="single" w:sz="4" w:space="0" w:color="000001"/>
              <w:left w:val="single" w:sz="5" w:space="0" w:color="000001"/>
              <w:bottom w:val="single" w:sz="4" w:space="0" w:color="000001"/>
              <w:right w:val="single" w:sz="5" w:space="0" w:color="000001"/>
            </w:tcBorders>
          </w:tcPr>
          <w:p w14:paraId="6C317AB8" w14:textId="77777777" w:rsidR="004D248C" w:rsidRDefault="004D248C" w:rsidP="00D738D3">
            <w:pPr>
              <w:spacing w:after="642" w:line="241" w:lineRule="auto"/>
              <w:ind w:left="0" w:firstLine="0"/>
              <w:jc w:val="left"/>
            </w:pPr>
            <w:r>
              <w:t xml:space="preserve">Leben mit endogenen Kräften der Erde – Potential und Risiken </w:t>
            </w:r>
          </w:p>
          <w:p w14:paraId="413DD3BD" w14:textId="77777777" w:rsidR="004D248C" w:rsidRDefault="004D248C" w:rsidP="00D738D3">
            <w:pPr>
              <w:numPr>
                <w:ilvl w:val="0"/>
                <w:numId w:val="58"/>
              </w:numPr>
              <w:spacing w:after="373" w:line="243" w:lineRule="auto"/>
              <w:ind w:firstLine="0"/>
              <w:jc w:val="left"/>
            </w:pPr>
            <w:r>
              <w:rPr>
                <w:i/>
              </w:rPr>
              <w:t xml:space="preserve">Die Erde ein dynamischer Planet </w:t>
            </w:r>
            <w:r>
              <w:t>- Kontinente in Bewegung</w:t>
            </w:r>
            <w:r>
              <w:rPr>
                <w:i/>
              </w:rPr>
              <w:t xml:space="preserve"> </w:t>
            </w:r>
          </w:p>
          <w:p w14:paraId="7BF0CCE7" w14:textId="77777777" w:rsidR="004D248C" w:rsidRDefault="004D248C" w:rsidP="00D738D3">
            <w:pPr>
              <w:numPr>
                <w:ilvl w:val="0"/>
                <w:numId w:val="58"/>
              </w:numPr>
              <w:spacing w:after="373" w:line="243" w:lineRule="auto"/>
              <w:ind w:firstLine="0"/>
              <w:jc w:val="left"/>
            </w:pPr>
            <w:r>
              <w:rPr>
                <w:i/>
              </w:rPr>
              <w:t xml:space="preserve">Erdbeben und Vulkanismus </w:t>
            </w:r>
            <w:r>
              <w:t>– Leben mit der Gefahr</w:t>
            </w:r>
          </w:p>
          <w:p w14:paraId="5FF1B28D" w14:textId="77777777" w:rsidR="004D248C" w:rsidRDefault="004D248C" w:rsidP="00D738D3">
            <w:pPr>
              <w:numPr>
                <w:ilvl w:val="0"/>
                <w:numId w:val="58"/>
              </w:numPr>
              <w:spacing w:after="0" w:line="259" w:lineRule="auto"/>
              <w:ind w:firstLine="0"/>
              <w:jc w:val="left"/>
            </w:pPr>
            <w:r>
              <w:rPr>
                <w:i/>
              </w:rPr>
              <w:t xml:space="preserve">Island </w:t>
            </w:r>
            <w:r>
              <w:t>– ein Schritt von Europa nach Amerika</w:t>
            </w:r>
          </w:p>
        </w:tc>
        <w:tc>
          <w:tcPr>
            <w:tcW w:w="4961" w:type="dxa"/>
            <w:tcBorders>
              <w:top w:val="single" w:sz="4" w:space="0" w:color="000001"/>
              <w:left w:val="single" w:sz="5" w:space="0" w:color="000001"/>
              <w:bottom w:val="single" w:sz="4" w:space="0" w:color="000001"/>
              <w:right w:val="single" w:sz="5" w:space="0" w:color="000001"/>
            </w:tcBorders>
          </w:tcPr>
          <w:p w14:paraId="565BB5FF" w14:textId="77777777" w:rsidR="004D248C" w:rsidRDefault="004D248C" w:rsidP="00D738D3">
            <w:pPr>
              <w:spacing w:after="248" w:line="259" w:lineRule="auto"/>
              <w:ind w:left="0" w:firstLine="0"/>
              <w:jc w:val="left"/>
            </w:pPr>
            <w:r>
              <w:rPr>
                <w:u w:val="single" w:color="000000"/>
              </w:rPr>
              <w:t>Konkretisierte Sachkompetenz:</w:t>
            </w:r>
          </w:p>
          <w:p w14:paraId="1761CB42" w14:textId="77777777" w:rsidR="004D248C" w:rsidRDefault="004D248C" w:rsidP="00D738D3">
            <w:pPr>
              <w:spacing w:after="84" w:line="259" w:lineRule="auto"/>
              <w:ind w:left="0" w:firstLine="0"/>
              <w:jc w:val="left"/>
            </w:pPr>
            <w:r>
              <w:t xml:space="preserve">Die </w:t>
            </w:r>
            <w:proofErr w:type="gramStart"/>
            <w:r>
              <w:t>Schülerinnen  und</w:t>
            </w:r>
            <w:proofErr w:type="gramEnd"/>
            <w:r>
              <w:t xml:space="preserve"> Schüler</w:t>
            </w:r>
          </w:p>
          <w:p w14:paraId="1DBF71BB" w14:textId="77777777" w:rsidR="004D248C" w:rsidRDefault="004D248C" w:rsidP="00D738D3">
            <w:pPr>
              <w:numPr>
                <w:ilvl w:val="0"/>
                <w:numId w:val="59"/>
              </w:numPr>
              <w:spacing w:after="0" w:line="242" w:lineRule="auto"/>
              <w:ind w:right="57" w:hanging="360"/>
              <w:jc w:val="left"/>
            </w:pPr>
            <w:r>
              <w:t xml:space="preserve">erklären die Entstehung und Verbreitung von Erdbeben und Vulkanismus als Ergebnis von naturgeographischen </w:t>
            </w:r>
          </w:p>
          <w:p w14:paraId="547AC2BD" w14:textId="77777777" w:rsidR="004D248C" w:rsidRDefault="004D248C" w:rsidP="00D738D3">
            <w:pPr>
              <w:spacing w:after="248" w:line="259" w:lineRule="auto"/>
              <w:ind w:left="720" w:firstLine="0"/>
              <w:jc w:val="left"/>
            </w:pPr>
            <w:r>
              <w:t>Bedingungen (SK IF1),</w:t>
            </w:r>
          </w:p>
          <w:p w14:paraId="048DA228" w14:textId="77777777" w:rsidR="004D248C" w:rsidRDefault="004D248C" w:rsidP="00D738D3">
            <w:pPr>
              <w:spacing w:after="0" w:line="259" w:lineRule="auto"/>
              <w:ind w:left="0" w:firstLine="0"/>
              <w:jc w:val="left"/>
            </w:pPr>
            <w:r>
              <w:rPr>
                <w:u w:val="single" w:color="000000"/>
              </w:rPr>
              <w:t>Konkretisierte Urteilskompetenz:</w:t>
            </w:r>
          </w:p>
          <w:p w14:paraId="489295AC" w14:textId="77777777" w:rsidR="004D248C" w:rsidRDefault="004D248C" w:rsidP="00D738D3">
            <w:pPr>
              <w:spacing w:after="84" w:line="259" w:lineRule="auto"/>
              <w:ind w:left="0" w:firstLine="0"/>
              <w:jc w:val="left"/>
            </w:pPr>
            <w:r>
              <w:t xml:space="preserve">Die </w:t>
            </w:r>
            <w:proofErr w:type="gramStart"/>
            <w:r>
              <w:t>Schülerinnen  und</w:t>
            </w:r>
            <w:proofErr w:type="gramEnd"/>
            <w:r>
              <w:t xml:space="preserve"> Schüler</w:t>
            </w:r>
          </w:p>
          <w:p w14:paraId="3A84C9B7" w14:textId="77777777" w:rsidR="004D248C" w:rsidRDefault="004D248C" w:rsidP="00D738D3">
            <w:pPr>
              <w:numPr>
                <w:ilvl w:val="0"/>
                <w:numId w:val="59"/>
              </w:numPr>
              <w:spacing w:after="0" w:line="259" w:lineRule="auto"/>
              <w:ind w:right="57" w:hanging="360"/>
              <w:jc w:val="left"/>
            </w:pPr>
            <w:r>
              <w:t xml:space="preserve">beurteilen das Gefährdungspotential von </w:t>
            </w:r>
          </w:p>
          <w:p w14:paraId="133B5058" w14:textId="77777777" w:rsidR="004D248C" w:rsidRDefault="004D248C" w:rsidP="00D738D3">
            <w:pPr>
              <w:spacing w:after="0" w:line="259" w:lineRule="auto"/>
              <w:ind w:left="720" w:firstLine="0"/>
              <w:jc w:val="left"/>
            </w:pPr>
            <w:r>
              <w:t xml:space="preserve">Erdbeben und Vulkanausbrüchen für die </w:t>
            </w:r>
          </w:p>
          <w:p w14:paraId="6585F1CB" w14:textId="77777777" w:rsidR="004D248C" w:rsidRDefault="004D248C" w:rsidP="00D738D3">
            <w:pPr>
              <w:spacing w:after="0" w:line="241" w:lineRule="auto"/>
              <w:ind w:left="720" w:firstLine="0"/>
              <w:jc w:val="left"/>
            </w:pPr>
            <w:r>
              <w:t xml:space="preserve">Wirtschafts- und Siedlungsbedingungen der betroffenen Räume unter </w:t>
            </w:r>
          </w:p>
          <w:p w14:paraId="0E33A5B3" w14:textId="77777777" w:rsidR="004D248C" w:rsidRDefault="004D248C" w:rsidP="00D738D3">
            <w:pPr>
              <w:spacing w:after="103" w:line="241" w:lineRule="auto"/>
              <w:ind w:left="720" w:firstLine="0"/>
              <w:jc w:val="left"/>
            </w:pPr>
            <w:r>
              <w:t>Berücksichtigung der Besiedlungsdichte (UK IF1),</w:t>
            </w:r>
          </w:p>
          <w:p w14:paraId="2D106AA7" w14:textId="19FC158F" w:rsidR="004D248C" w:rsidRDefault="004D248C" w:rsidP="00D738D3">
            <w:pPr>
              <w:pStyle w:val="Listenabsatz"/>
              <w:numPr>
                <w:ilvl w:val="0"/>
                <w:numId w:val="79"/>
              </w:numPr>
              <w:jc w:val="left"/>
            </w:pPr>
            <w:r>
              <w:t xml:space="preserve">reflektieren Strategien </w:t>
            </w:r>
            <w:proofErr w:type="gramStart"/>
            <w:r>
              <w:t>und  Verhaltensweisen</w:t>
            </w:r>
            <w:proofErr w:type="gramEnd"/>
            <w:r>
              <w:t xml:space="preserve"> zur Minderung von  Schäden z.B. Erdbeben (UK IF1)</w:t>
            </w:r>
          </w:p>
        </w:tc>
        <w:tc>
          <w:tcPr>
            <w:tcW w:w="5132" w:type="dxa"/>
            <w:gridSpan w:val="2"/>
            <w:tcBorders>
              <w:top w:val="single" w:sz="4" w:space="0" w:color="000001"/>
              <w:left w:val="single" w:sz="5" w:space="0" w:color="000001"/>
              <w:bottom w:val="single" w:sz="4" w:space="0" w:color="000001"/>
              <w:right w:val="single" w:sz="5" w:space="0" w:color="000001"/>
            </w:tcBorders>
          </w:tcPr>
          <w:p w14:paraId="69D84D9A" w14:textId="77777777" w:rsidR="004D248C" w:rsidRDefault="004D248C" w:rsidP="00D738D3">
            <w:pPr>
              <w:spacing w:after="622" w:line="259" w:lineRule="auto"/>
              <w:ind w:left="0" w:firstLine="0"/>
              <w:jc w:val="left"/>
            </w:pPr>
            <w:r>
              <w:rPr>
                <w:u w:val="single" w:color="000000"/>
              </w:rPr>
              <w:t>Didaktisch-methodischer Zugang:</w:t>
            </w:r>
          </w:p>
          <w:p w14:paraId="2A25EAFB" w14:textId="77777777" w:rsidR="004D248C" w:rsidRDefault="004D248C" w:rsidP="00D738D3">
            <w:pPr>
              <w:numPr>
                <w:ilvl w:val="0"/>
                <w:numId w:val="60"/>
              </w:numPr>
              <w:spacing w:after="101" w:line="244" w:lineRule="auto"/>
              <w:ind w:hanging="360"/>
              <w:jc w:val="left"/>
            </w:pPr>
            <w:r>
              <w:t>Auswerten und Erläutern von Modellen zur Plattentektonik</w:t>
            </w:r>
          </w:p>
          <w:p w14:paraId="0BB47774" w14:textId="77777777" w:rsidR="004D248C" w:rsidRDefault="004D248C" w:rsidP="00D738D3">
            <w:pPr>
              <w:numPr>
                <w:ilvl w:val="0"/>
                <w:numId w:val="60"/>
              </w:numPr>
              <w:spacing w:after="373" w:line="243" w:lineRule="auto"/>
              <w:ind w:hanging="360"/>
              <w:jc w:val="left"/>
            </w:pPr>
            <w:r>
              <w:t>Vorstellung der endogenen Gefahren durch Power-Point-Präsentationen o.ä.</w:t>
            </w:r>
          </w:p>
          <w:p w14:paraId="25574F92" w14:textId="77777777" w:rsidR="004D248C" w:rsidRDefault="004D248C" w:rsidP="00D738D3">
            <w:pPr>
              <w:numPr>
                <w:ilvl w:val="0"/>
                <w:numId w:val="60"/>
              </w:numPr>
              <w:spacing w:after="373" w:line="241" w:lineRule="auto"/>
              <w:ind w:hanging="360"/>
              <w:jc w:val="left"/>
            </w:pPr>
            <w:r>
              <w:t>unterschiedliche Darstellungs- und Arbeitsmittel wie z.B. Karte, Bild, statistische Angaben, Grafiken und Texte analysieren und damit Fragestellungen zur Entstehung und Folgen von Naturereignissen bearbeiten</w:t>
            </w:r>
          </w:p>
          <w:p w14:paraId="219450E2" w14:textId="77777777" w:rsidR="004D248C" w:rsidRDefault="004D248C" w:rsidP="00D738D3">
            <w:pPr>
              <w:numPr>
                <w:ilvl w:val="0"/>
                <w:numId w:val="60"/>
              </w:numPr>
              <w:spacing w:after="0" w:line="259" w:lineRule="auto"/>
              <w:ind w:hanging="360"/>
              <w:jc w:val="left"/>
            </w:pPr>
            <w:r>
              <w:t>z.B. Raumanalyse Islands vor dem Hintergrund der besonderen tektonischen Lage</w:t>
            </w:r>
          </w:p>
        </w:tc>
      </w:tr>
    </w:tbl>
    <w:p w14:paraId="78C7CC07" w14:textId="77777777" w:rsidR="004D248C" w:rsidRDefault="004D248C" w:rsidP="004D248C">
      <w:pPr>
        <w:spacing w:after="0"/>
        <w:ind w:left="0" w:right="10" w:firstLine="0"/>
      </w:pPr>
    </w:p>
    <w:p w14:paraId="4C3348B1" w14:textId="77777777" w:rsidR="004D248C" w:rsidRDefault="004D248C" w:rsidP="004D248C">
      <w:pPr>
        <w:spacing w:after="0"/>
        <w:ind w:left="0" w:right="10" w:firstLine="0"/>
      </w:pPr>
    </w:p>
    <w:p w14:paraId="1BAC43E5" w14:textId="77777777" w:rsidR="00FE0306" w:rsidRDefault="00FE0306" w:rsidP="004D248C">
      <w:pPr>
        <w:spacing w:after="0"/>
        <w:ind w:left="0" w:right="10" w:firstLine="0"/>
      </w:pPr>
    </w:p>
    <w:p w14:paraId="5DCEFB28" w14:textId="77777777" w:rsidR="00FE0306" w:rsidRDefault="00FE0306" w:rsidP="004D248C">
      <w:pPr>
        <w:spacing w:after="0"/>
        <w:ind w:left="0" w:right="10" w:firstLine="0"/>
      </w:pPr>
    </w:p>
    <w:p w14:paraId="3873459B" w14:textId="77777777" w:rsidR="004D248C" w:rsidRDefault="004D248C" w:rsidP="004D248C">
      <w:pPr>
        <w:spacing w:after="0"/>
        <w:ind w:left="0" w:right="10" w:firstLine="0"/>
      </w:pPr>
    </w:p>
    <w:p w14:paraId="268A1A7E" w14:textId="77777777" w:rsidR="00D738D3" w:rsidRDefault="00D738D3" w:rsidP="004D248C">
      <w:pPr>
        <w:spacing w:after="0" w:line="240" w:lineRule="auto"/>
        <w:ind w:left="0" w:right="10" w:firstLine="0"/>
      </w:pPr>
    </w:p>
    <w:p w14:paraId="1984ED49" w14:textId="77777777" w:rsidR="00FE0306" w:rsidRDefault="00FE0306" w:rsidP="004D248C">
      <w:pPr>
        <w:spacing w:after="0" w:line="240" w:lineRule="auto"/>
        <w:ind w:left="0" w:right="10" w:firstLine="0"/>
      </w:pPr>
    </w:p>
    <w:p w14:paraId="0EB44D1D" w14:textId="77777777" w:rsidR="004D248C" w:rsidRDefault="004D248C" w:rsidP="004D248C">
      <w:pPr>
        <w:spacing w:after="0" w:line="240" w:lineRule="auto"/>
        <w:ind w:left="0" w:firstLine="0"/>
        <w:jc w:val="left"/>
      </w:pPr>
      <w:r>
        <w:rPr>
          <w:b/>
        </w:rPr>
        <w:lastRenderedPageBreak/>
        <w:t>4. Thema: Förderung und Nutzung fossiler Energieträger im Spannungsfeld von Ökonomie und Ökologie</w:t>
      </w:r>
    </w:p>
    <w:p w14:paraId="35FF0802" w14:textId="77777777" w:rsidR="004D248C" w:rsidRDefault="004D248C" w:rsidP="004D248C">
      <w:pPr>
        <w:spacing w:after="0" w:line="240" w:lineRule="auto"/>
        <w:ind w:left="-5"/>
        <w:jc w:val="left"/>
      </w:pPr>
      <w:r>
        <w:rPr>
          <w:b/>
        </w:rPr>
        <w:t>Übergeordnete Kompetenzen</w:t>
      </w:r>
      <w:r>
        <w:t>:</w:t>
      </w:r>
    </w:p>
    <w:p w14:paraId="13E31097" w14:textId="77777777" w:rsidR="004D248C" w:rsidRDefault="004D248C" w:rsidP="004D248C">
      <w:pPr>
        <w:spacing w:after="0" w:line="240" w:lineRule="auto"/>
        <w:ind w:left="-5"/>
        <w:jc w:val="left"/>
      </w:pPr>
      <w:r>
        <w:rPr>
          <w:i/>
          <w:u w:val="single" w:color="000000"/>
        </w:rPr>
        <w:t>Sachkompetenz:</w:t>
      </w:r>
    </w:p>
    <w:p w14:paraId="09003EDC" w14:textId="77777777" w:rsidR="004D248C" w:rsidRDefault="004D248C" w:rsidP="004D248C">
      <w:pPr>
        <w:spacing w:after="0" w:line="240" w:lineRule="auto"/>
        <w:ind w:left="-5" w:right="10"/>
      </w:pPr>
      <w:r>
        <w:t>Die Schülerinnen und Schüler</w:t>
      </w:r>
    </w:p>
    <w:p w14:paraId="697834C4" w14:textId="77777777" w:rsidR="004D248C" w:rsidRDefault="004D248C" w:rsidP="004D248C">
      <w:pPr>
        <w:numPr>
          <w:ilvl w:val="0"/>
          <w:numId w:val="4"/>
        </w:numPr>
        <w:spacing w:after="0" w:line="240" w:lineRule="auto"/>
        <w:ind w:right="10" w:hanging="426"/>
      </w:pPr>
      <w:r>
        <w:t>beschreiben einzelne Geofaktoren und deren Zusammenwirken, sowie ihren Einfluss auf den menschlichen Lebensraum (SK1)</w:t>
      </w:r>
    </w:p>
    <w:p w14:paraId="438D41E8" w14:textId="77777777" w:rsidR="004D248C" w:rsidRDefault="004D248C" w:rsidP="004D248C">
      <w:pPr>
        <w:numPr>
          <w:ilvl w:val="0"/>
          <w:numId w:val="4"/>
        </w:numPr>
        <w:spacing w:after="0" w:line="240" w:lineRule="auto"/>
        <w:ind w:right="10" w:hanging="426"/>
      </w:pPr>
      <w:r>
        <w:t xml:space="preserve">beschreiben durch wirtschaftliche und politische Faktoren beeinflusste räumliche Entwicklungsprozesse (SK4), </w:t>
      </w:r>
      <w:r>
        <w:rPr>
          <w:rFonts w:ascii="Segoe UI Symbol" w:eastAsia="Segoe UI Symbol" w:hAnsi="Segoe UI Symbol" w:cs="Segoe UI Symbol"/>
          <w:sz w:val="24"/>
        </w:rPr>
        <w:t xml:space="preserve"> </w:t>
      </w:r>
      <w:r>
        <w:t>beschreiben Raumnutzungsansprüche und –</w:t>
      </w:r>
      <w:proofErr w:type="spellStart"/>
      <w:r>
        <w:t>konflikte</w:t>
      </w:r>
      <w:proofErr w:type="spellEnd"/>
      <w:r>
        <w:t>, sowie Ansätze zu deren Lösung (SK5)</w:t>
      </w:r>
    </w:p>
    <w:p w14:paraId="1D26410B" w14:textId="77777777" w:rsidR="004D248C" w:rsidRDefault="004D248C" w:rsidP="004D248C">
      <w:pPr>
        <w:spacing w:after="0" w:line="240" w:lineRule="auto"/>
        <w:ind w:left="-5"/>
        <w:jc w:val="left"/>
      </w:pPr>
      <w:r>
        <w:rPr>
          <w:i/>
          <w:u w:val="single" w:color="000000"/>
        </w:rPr>
        <w:t>Methodenkompetenz:</w:t>
      </w:r>
    </w:p>
    <w:p w14:paraId="5F99FBB7" w14:textId="77777777" w:rsidR="004D248C" w:rsidRDefault="004D248C" w:rsidP="004D248C">
      <w:pPr>
        <w:spacing w:after="0" w:line="240" w:lineRule="auto"/>
        <w:ind w:left="-5" w:right="10"/>
      </w:pPr>
      <w:r>
        <w:t>Die Schülerinnen und Schüler</w:t>
      </w:r>
    </w:p>
    <w:p w14:paraId="315A8894" w14:textId="77777777" w:rsidR="004D248C" w:rsidRDefault="004D248C" w:rsidP="004D248C">
      <w:pPr>
        <w:numPr>
          <w:ilvl w:val="0"/>
          <w:numId w:val="4"/>
        </w:numPr>
        <w:spacing w:after="0" w:line="240" w:lineRule="auto"/>
        <w:ind w:right="10" w:hanging="426"/>
      </w:pPr>
      <w:r>
        <w:t>orientieren sich unmittelbar vor Ort und mittelbar mit Hilfe von physischen und thematischen Karten (MK1),</w:t>
      </w:r>
    </w:p>
    <w:p w14:paraId="79365B39" w14:textId="77777777" w:rsidR="004D248C" w:rsidRDefault="004D248C" w:rsidP="004D248C">
      <w:pPr>
        <w:numPr>
          <w:ilvl w:val="0"/>
          <w:numId w:val="4"/>
        </w:numPr>
        <w:spacing w:after="0" w:line="240" w:lineRule="auto"/>
        <w:ind w:right="10" w:hanging="426"/>
      </w:pPr>
      <w:r>
        <w:t xml:space="preserve">recherchieren mittels geeigneter Suchstrategien in Bibliotheken und im Internet Informationen und werten diese fragebezogen aus (MK5), </w:t>
      </w:r>
      <w:r>
        <w:rPr>
          <w:rFonts w:ascii="Segoe UI Symbol" w:eastAsia="Segoe UI Symbol" w:hAnsi="Segoe UI Symbol" w:cs="Segoe UI Symbol"/>
          <w:sz w:val="24"/>
        </w:rPr>
        <w:t xml:space="preserve"> </w:t>
      </w:r>
      <w:r>
        <w:t xml:space="preserve">belegen schriftliche und mündliche Aussagen durch angemessene und korrekte Materialverweise und Materialzitate (MK7), </w:t>
      </w:r>
      <w:r>
        <w:rPr>
          <w:i/>
          <w:u w:val="single" w:color="000000"/>
        </w:rPr>
        <w:t>Urteilskompetenz:</w:t>
      </w:r>
    </w:p>
    <w:p w14:paraId="35568228" w14:textId="77777777" w:rsidR="004D248C" w:rsidRDefault="004D248C" w:rsidP="004D248C">
      <w:pPr>
        <w:spacing w:after="0" w:line="240" w:lineRule="auto"/>
        <w:ind w:left="-5" w:right="10"/>
      </w:pPr>
      <w:r>
        <w:t>Die Schülerinnen und Schüler</w:t>
      </w:r>
    </w:p>
    <w:p w14:paraId="52CC1A50" w14:textId="77777777" w:rsidR="004D248C" w:rsidRDefault="004D248C" w:rsidP="004D248C">
      <w:pPr>
        <w:numPr>
          <w:ilvl w:val="0"/>
          <w:numId w:val="4"/>
        </w:numPr>
        <w:spacing w:after="0" w:line="240" w:lineRule="auto"/>
        <w:ind w:right="10" w:hanging="426"/>
      </w:pPr>
      <w:r>
        <w:t>beurteilen raumbezogene Sachverhalte, Problemstellungen und Maßnahmen nach fachlichen Kriterien (UK1),</w:t>
      </w:r>
    </w:p>
    <w:p w14:paraId="7B1A4A79" w14:textId="77777777" w:rsidR="004D248C" w:rsidRDefault="004D248C" w:rsidP="004D248C">
      <w:pPr>
        <w:numPr>
          <w:ilvl w:val="0"/>
          <w:numId w:val="4"/>
        </w:numPr>
        <w:spacing w:after="0" w:line="240" w:lineRule="auto"/>
        <w:ind w:right="10" w:hanging="426"/>
      </w:pPr>
      <w:r>
        <w:t>bewerten raumbezogene Sachverhalte, Problemlagen und Maßnahmen unter expliziter Benennung und Anwendung der zugrunde gelegten Wertmaßstäbe, bzw. Werte und Normen (UK2),</w:t>
      </w:r>
    </w:p>
    <w:p w14:paraId="3AA7F4E0" w14:textId="77777777" w:rsidR="004D248C" w:rsidRDefault="004D248C" w:rsidP="004D248C">
      <w:pPr>
        <w:spacing w:after="0" w:line="240" w:lineRule="auto"/>
        <w:ind w:left="-5"/>
        <w:jc w:val="left"/>
      </w:pPr>
      <w:r>
        <w:rPr>
          <w:i/>
          <w:u w:val="single" w:color="000000"/>
        </w:rPr>
        <w:t>Handlungskompetenz:</w:t>
      </w:r>
    </w:p>
    <w:p w14:paraId="586A0506" w14:textId="77777777" w:rsidR="004D248C" w:rsidRDefault="004D248C" w:rsidP="004D248C">
      <w:pPr>
        <w:spacing w:after="0" w:line="240" w:lineRule="auto"/>
        <w:ind w:left="-5" w:right="10"/>
      </w:pPr>
      <w:r>
        <w:t>Die Schülerinnen und Schüler</w:t>
      </w:r>
    </w:p>
    <w:p w14:paraId="764F943D" w14:textId="77777777" w:rsidR="004D248C" w:rsidRDefault="004D248C" w:rsidP="004D248C">
      <w:pPr>
        <w:numPr>
          <w:ilvl w:val="0"/>
          <w:numId w:val="4"/>
        </w:numPr>
        <w:spacing w:after="0" w:line="240" w:lineRule="auto"/>
        <w:ind w:right="10" w:hanging="426"/>
      </w:pPr>
      <w:r>
        <w:t>präsentieren Arbeitsergebnisse zu raumbezogenen Sachverhalten im Unterricht sach-, problem- und adressatenbezogen sowie fachsprachlich angemessen (HK1),</w:t>
      </w:r>
    </w:p>
    <w:p w14:paraId="65F6D8ED" w14:textId="77777777" w:rsidR="004D248C" w:rsidRDefault="004D248C" w:rsidP="004D248C">
      <w:pPr>
        <w:numPr>
          <w:ilvl w:val="0"/>
          <w:numId w:val="4"/>
        </w:numPr>
        <w:spacing w:after="0" w:line="240" w:lineRule="auto"/>
        <w:ind w:right="10" w:hanging="426"/>
      </w:pPr>
      <w:r>
        <w:t>nehmen in Raumnutzungskonflikten unterschiedliche Positionen ein und vertreten diese (HK2),</w:t>
      </w:r>
    </w:p>
    <w:p w14:paraId="49ECE42C" w14:textId="77777777" w:rsidR="004D248C" w:rsidRDefault="004D248C" w:rsidP="004D248C">
      <w:pPr>
        <w:numPr>
          <w:ilvl w:val="0"/>
          <w:numId w:val="4"/>
        </w:numPr>
        <w:spacing w:after="0" w:line="240" w:lineRule="auto"/>
        <w:ind w:right="10" w:hanging="426"/>
      </w:pPr>
      <w:r>
        <w:t>übernehmen Planungsaufgaben im Rahmen von Unterrichtsgängen oder Exkursionen (HK3),</w:t>
      </w:r>
    </w:p>
    <w:p w14:paraId="1FFA514A" w14:textId="77777777" w:rsidR="004D248C" w:rsidRDefault="004D248C" w:rsidP="004D248C">
      <w:pPr>
        <w:numPr>
          <w:ilvl w:val="0"/>
          <w:numId w:val="4"/>
        </w:numPr>
        <w:spacing w:after="0" w:line="240" w:lineRule="auto"/>
        <w:ind w:right="10" w:hanging="426"/>
      </w:pPr>
      <w:r>
        <w:t>vertreten in Planungs- und Entscheidungsaufgaben eine Position, in der nach festgelegten Regeln und Rahmenbedingungen Pläne entworfen und Entscheidungen gefällt werden (HK4).</w:t>
      </w:r>
    </w:p>
    <w:p w14:paraId="610D4D89" w14:textId="77777777" w:rsidR="004D248C" w:rsidRDefault="004D248C" w:rsidP="004D248C">
      <w:pPr>
        <w:spacing w:after="0" w:line="240" w:lineRule="auto"/>
        <w:ind w:left="-5"/>
        <w:jc w:val="left"/>
      </w:pPr>
      <w:r>
        <w:rPr>
          <w:b/>
        </w:rPr>
        <w:t>Inhaltsfelder</w:t>
      </w:r>
      <w:r>
        <w:t>:</w:t>
      </w:r>
    </w:p>
    <w:p w14:paraId="56646FD0" w14:textId="77777777" w:rsidR="004D248C" w:rsidRDefault="004D248C" w:rsidP="004D248C">
      <w:pPr>
        <w:spacing w:after="0" w:line="240" w:lineRule="auto"/>
        <w:ind w:left="-5" w:right="10"/>
      </w:pPr>
      <w:r>
        <w:t>IF 2 (Raumwirksamkeit von Energieträgern und Energienutzung)</w:t>
      </w:r>
    </w:p>
    <w:p w14:paraId="66225FBE" w14:textId="77777777" w:rsidR="004D248C" w:rsidRDefault="004D248C" w:rsidP="004D248C">
      <w:pPr>
        <w:spacing w:after="0" w:line="240" w:lineRule="auto"/>
        <w:ind w:left="-5" w:right="10"/>
      </w:pPr>
      <w:r>
        <w:t>IF 1 (Lebensräume und deren naturbedingte sowie anthropogen bedingte Gefährdung)</w:t>
      </w:r>
    </w:p>
    <w:p w14:paraId="72A29A09" w14:textId="77777777" w:rsidR="004D248C" w:rsidRDefault="004D248C" w:rsidP="004D248C">
      <w:pPr>
        <w:spacing w:after="0" w:line="240" w:lineRule="auto"/>
        <w:ind w:left="-5"/>
        <w:jc w:val="left"/>
      </w:pPr>
      <w:r>
        <w:rPr>
          <w:b/>
        </w:rPr>
        <w:t>Inhaltliche Schwerpunkte:</w:t>
      </w:r>
    </w:p>
    <w:p w14:paraId="734DB445" w14:textId="1B8FBD13" w:rsidR="00FE0306" w:rsidRDefault="004D248C" w:rsidP="004D248C">
      <w:pPr>
        <w:spacing w:after="0" w:line="240" w:lineRule="auto"/>
        <w:ind w:left="0" w:right="10" w:firstLine="0"/>
      </w:pPr>
      <w:r>
        <w:t xml:space="preserve">Fossile Energieträger als Motor für wirtschaftliche Entwicklungen und Auslöser politischer Auseinandersetzungen </w:t>
      </w:r>
      <w:r>
        <w:rPr>
          <w:rFonts w:ascii="Segoe UI Symbol" w:eastAsia="Segoe UI Symbol" w:hAnsi="Segoe UI Symbol" w:cs="Segoe UI Symbol"/>
          <w:sz w:val="24"/>
        </w:rPr>
        <w:t xml:space="preserve"> </w:t>
      </w:r>
      <w:r>
        <w:t xml:space="preserve">Gefährdung von Lebensräumen durch geotektonische und klimaphysikalische Prozesse </w:t>
      </w:r>
      <w:r>
        <w:rPr>
          <w:b/>
        </w:rPr>
        <w:t>Zeitbedarf</w:t>
      </w:r>
      <w:r>
        <w:t>: ca. 12 St</w:t>
      </w:r>
      <w:r w:rsidR="00D738D3">
        <w:t>d</w:t>
      </w:r>
    </w:p>
    <w:p w14:paraId="14B1D99E" w14:textId="77777777" w:rsidR="00D738D3" w:rsidRDefault="00D738D3" w:rsidP="00D738D3">
      <w:pPr>
        <w:spacing w:after="0" w:line="265" w:lineRule="auto"/>
        <w:ind w:left="0" w:firstLine="0"/>
        <w:jc w:val="left"/>
      </w:pPr>
      <w:r>
        <w:rPr>
          <w:b/>
        </w:rPr>
        <w:lastRenderedPageBreak/>
        <w:t>Vorhabenbezogene Konkretisierung:</w:t>
      </w:r>
    </w:p>
    <w:tbl>
      <w:tblPr>
        <w:tblStyle w:val="TableGrid"/>
        <w:tblW w:w="15020" w:type="dxa"/>
        <w:tblInd w:w="-113" w:type="dxa"/>
        <w:tblCellMar>
          <w:top w:w="49" w:type="dxa"/>
          <w:left w:w="109" w:type="dxa"/>
          <w:right w:w="115" w:type="dxa"/>
        </w:tblCellMar>
        <w:tblLook w:val="04A0" w:firstRow="1" w:lastRow="0" w:firstColumn="1" w:lastColumn="0" w:noHBand="0" w:noVBand="1"/>
      </w:tblPr>
      <w:tblGrid>
        <w:gridCol w:w="5069"/>
        <w:gridCol w:w="4961"/>
        <w:gridCol w:w="4960"/>
        <w:gridCol w:w="30"/>
      </w:tblGrid>
      <w:tr w:rsidR="00D738D3" w14:paraId="6700C35A" w14:textId="77777777" w:rsidTr="00D738D3">
        <w:trPr>
          <w:gridAfter w:val="1"/>
          <w:wAfter w:w="30" w:type="dxa"/>
          <w:trHeight w:val="279"/>
        </w:trPr>
        <w:tc>
          <w:tcPr>
            <w:tcW w:w="5069" w:type="dxa"/>
            <w:tcBorders>
              <w:top w:val="single" w:sz="4" w:space="0" w:color="00000A"/>
              <w:left w:val="single" w:sz="5" w:space="0" w:color="00000A"/>
              <w:bottom w:val="single" w:sz="4" w:space="0" w:color="00000A"/>
              <w:right w:val="single" w:sz="5" w:space="0" w:color="00000A"/>
            </w:tcBorders>
          </w:tcPr>
          <w:p w14:paraId="05F6458A" w14:textId="77777777" w:rsidR="00D738D3" w:rsidRDefault="00D738D3" w:rsidP="00EE4128">
            <w:pPr>
              <w:spacing w:after="0" w:line="259" w:lineRule="auto"/>
              <w:ind w:left="0" w:firstLine="0"/>
              <w:jc w:val="left"/>
            </w:pPr>
            <w:r>
              <w:rPr>
                <w:b/>
              </w:rPr>
              <w:t>Unterrichtssequenzen</w:t>
            </w:r>
          </w:p>
        </w:tc>
        <w:tc>
          <w:tcPr>
            <w:tcW w:w="4961" w:type="dxa"/>
            <w:tcBorders>
              <w:top w:val="single" w:sz="4" w:space="0" w:color="00000A"/>
              <w:left w:val="single" w:sz="5" w:space="0" w:color="00000A"/>
              <w:bottom w:val="single" w:sz="4" w:space="0" w:color="00000A"/>
              <w:right w:val="single" w:sz="5" w:space="0" w:color="00000A"/>
            </w:tcBorders>
          </w:tcPr>
          <w:p w14:paraId="53D66904" w14:textId="77777777" w:rsidR="00D738D3" w:rsidRDefault="00D738D3" w:rsidP="00EE4128">
            <w:pPr>
              <w:spacing w:after="0" w:line="259" w:lineRule="auto"/>
              <w:ind w:left="0" w:firstLine="0"/>
              <w:jc w:val="left"/>
            </w:pPr>
            <w:r>
              <w:rPr>
                <w:b/>
              </w:rPr>
              <w:t>Zu entwickelnde Kompetenzen</w:t>
            </w:r>
          </w:p>
        </w:tc>
        <w:tc>
          <w:tcPr>
            <w:tcW w:w="4960" w:type="dxa"/>
            <w:tcBorders>
              <w:top w:val="single" w:sz="4" w:space="0" w:color="00000A"/>
              <w:left w:val="single" w:sz="5" w:space="0" w:color="00000A"/>
              <w:bottom w:val="single" w:sz="4" w:space="0" w:color="00000A"/>
              <w:right w:val="single" w:sz="5" w:space="0" w:color="00000A"/>
            </w:tcBorders>
          </w:tcPr>
          <w:p w14:paraId="6387ACE5" w14:textId="77777777" w:rsidR="00D738D3" w:rsidRDefault="00D738D3" w:rsidP="00EE4128">
            <w:pPr>
              <w:spacing w:after="0" w:line="259" w:lineRule="auto"/>
              <w:ind w:left="0" w:firstLine="0"/>
              <w:jc w:val="left"/>
            </w:pPr>
            <w:r>
              <w:rPr>
                <w:b/>
              </w:rPr>
              <w:t>Vorhabenbezogene Absprachen / Vereinbarungen</w:t>
            </w:r>
          </w:p>
        </w:tc>
      </w:tr>
      <w:tr w:rsidR="00D738D3" w14:paraId="19AE0CCD" w14:textId="77777777" w:rsidTr="00FE0306">
        <w:tblPrEx>
          <w:tblCellMar>
            <w:top w:w="50" w:type="dxa"/>
            <w:left w:w="71" w:type="dxa"/>
            <w:right w:w="17" w:type="dxa"/>
          </w:tblCellMar>
        </w:tblPrEx>
        <w:trPr>
          <w:trHeight w:val="2632"/>
        </w:trPr>
        <w:tc>
          <w:tcPr>
            <w:tcW w:w="5069" w:type="dxa"/>
            <w:tcBorders>
              <w:top w:val="single" w:sz="5" w:space="0" w:color="000001"/>
              <w:left w:val="single" w:sz="5" w:space="0" w:color="000001"/>
              <w:bottom w:val="single" w:sz="4" w:space="0" w:color="000001"/>
              <w:right w:val="single" w:sz="5" w:space="0" w:color="000001"/>
            </w:tcBorders>
          </w:tcPr>
          <w:p w14:paraId="23533EB2" w14:textId="77777777" w:rsidR="00D738D3" w:rsidRDefault="00D738D3" w:rsidP="00EE4128">
            <w:pPr>
              <w:spacing w:after="372" w:line="241" w:lineRule="auto"/>
              <w:ind w:left="0" w:firstLine="0"/>
            </w:pPr>
            <w:r>
              <w:t>Förderung und Nutzung fossiler Energieträger im Spannungsfeld von Ökologie und Ökonomie</w:t>
            </w:r>
          </w:p>
          <w:p w14:paraId="4B98F4D3" w14:textId="77777777" w:rsidR="00D738D3" w:rsidRDefault="00D738D3" w:rsidP="00EE4128">
            <w:pPr>
              <w:numPr>
                <w:ilvl w:val="0"/>
                <w:numId w:val="61"/>
              </w:numPr>
              <w:spacing w:after="369" w:line="244" w:lineRule="auto"/>
              <w:ind w:firstLine="0"/>
            </w:pPr>
            <w:r>
              <w:rPr>
                <w:i/>
              </w:rPr>
              <w:t>Fossile Energieträger</w:t>
            </w:r>
            <w:r>
              <w:t xml:space="preserve"> – endliche Rohstoffe mit großer Nachfrage</w:t>
            </w:r>
          </w:p>
          <w:p w14:paraId="45F52B67" w14:textId="77777777" w:rsidR="00D738D3" w:rsidRDefault="00D738D3" w:rsidP="00EE4128">
            <w:pPr>
              <w:numPr>
                <w:ilvl w:val="0"/>
                <w:numId w:val="61"/>
              </w:numPr>
              <w:spacing w:after="373" w:line="242" w:lineRule="auto"/>
              <w:ind w:firstLine="0"/>
            </w:pPr>
            <w:r>
              <w:rPr>
                <w:i/>
              </w:rPr>
              <w:t xml:space="preserve">Braunkohle – ein heimischer Energieträger: </w:t>
            </w:r>
            <w:r>
              <w:t>Chancen und Grenzen der Braunkohleförderung – das Rheinische Braunkohlerevier</w:t>
            </w:r>
          </w:p>
          <w:p w14:paraId="698EE5B5" w14:textId="77777777" w:rsidR="00D738D3" w:rsidRDefault="00D738D3" w:rsidP="00EE4128">
            <w:pPr>
              <w:numPr>
                <w:ilvl w:val="0"/>
                <w:numId w:val="61"/>
              </w:numPr>
              <w:spacing w:after="0" w:line="259" w:lineRule="auto"/>
              <w:ind w:firstLine="0"/>
            </w:pPr>
            <w:r>
              <w:rPr>
                <w:i/>
              </w:rPr>
              <w:t xml:space="preserve">Naher Osten </w:t>
            </w:r>
            <w:r>
              <w:t>– Erdöl Garant für wirtschaftliche Entwicklung?</w:t>
            </w:r>
          </w:p>
        </w:tc>
        <w:tc>
          <w:tcPr>
            <w:tcW w:w="4961" w:type="dxa"/>
            <w:tcBorders>
              <w:top w:val="single" w:sz="5" w:space="0" w:color="000001"/>
              <w:left w:val="single" w:sz="5" w:space="0" w:color="000001"/>
              <w:bottom w:val="single" w:sz="4" w:space="0" w:color="000001"/>
              <w:right w:val="single" w:sz="5" w:space="0" w:color="000001"/>
            </w:tcBorders>
          </w:tcPr>
          <w:p w14:paraId="2A0F420C" w14:textId="77777777" w:rsidR="00D738D3" w:rsidRDefault="00D738D3" w:rsidP="00EE4128">
            <w:pPr>
              <w:spacing w:after="248" w:line="259" w:lineRule="auto"/>
              <w:ind w:left="0" w:firstLine="0"/>
              <w:jc w:val="left"/>
            </w:pPr>
            <w:r>
              <w:rPr>
                <w:u w:val="single" w:color="000000"/>
              </w:rPr>
              <w:t>Konkretisierte Sachkompetenz:</w:t>
            </w:r>
          </w:p>
          <w:p w14:paraId="2665926A" w14:textId="77777777" w:rsidR="00D738D3" w:rsidRDefault="00D738D3" w:rsidP="00EE4128">
            <w:pPr>
              <w:spacing w:after="84" w:line="259" w:lineRule="auto"/>
              <w:ind w:left="0" w:firstLine="0"/>
              <w:jc w:val="left"/>
            </w:pPr>
            <w:r>
              <w:t xml:space="preserve">Die </w:t>
            </w:r>
            <w:proofErr w:type="gramStart"/>
            <w:r>
              <w:t>Schülerinnen  und</w:t>
            </w:r>
            <w:proofErr w:type="gramEnd"/>
            <w:r>
              <w:t xml:space="preserve"> Schüler</w:t>
            </w:r>
          </w:p>
          <w:p w14:paraId="21AEADFF" w14:textId="77777777" w:rsidR="00D738D3" w:rsidRDefault="00D738D3" w:rsidP="00EE4128">
            <w:pPr>
              <w:numPr>
                <w:ilvl w:val="0"/>
                <w:numId w:val="62"/>
              </w:numPr>
              <w:spacing w:after="0" w:line="242" w:lineRule="auto"/>
              <w:ind w:right="55" w:hanging="360"/>
            </w:pPr>
            <w:r>
              <w:t xml:space="preserve">stellen die Verfügbarkeit fossiler Energieträger in Abhängigkeit von den geologischen Lagerungsbedingungen als wichtigen Standortfaktor für </w:t>
            </w:r>
          </w:p>
          <w:p w14:paraId="4555E009" w14:textId="77777777" w:rsidR="00D738D3" w:rsidRDefault="00D738D3" w:rsidP="00EE4128">
            <w:pPr>
              <w:spacing w:after="84" w:line="259" w:lineRule="auto"/>
              <w:ind w:left="720" w:firstLine="0"/>
              <w:jc w:val="left"/>
            </w:pPr>
            <w:r>
              <w:t>wirtschaftliche Entwicklung dar (SK IF2),</w:t>
            </w:r>
          </w:p>
          <w:p w14:paraId="0A808F4A" w14:textId="77777777" w:rsidR="00D738D3" w:rsidRDefault="00D738D3" w:rsidP="00EE4128">
            <w:pPr>
              <w:numPr>
                <w:ilvl w:val="0"/>
                <w:numId w:val="62"/>
              </w:numPr>
              <w:spacing w:after="103" w:line="242" w:lineRule="auto"/>
              <w:ind w:right="55" w:hanging="360"/>
            </w:pPr>
            <w:r>
              <w:t>erläutern ökonomische, ökologische und soziale Auswirkungen der Förderung von fossilen Energieträgern (SK IF2),</w:t>
            </w:r>
          </w:p>
          <w:p w14:paraId="0105D172" w14:textId="77777777" w:rsidR="00D738D3" w:rsidRDefault="00D738D3" w:rsidP="00EE4128">
            <w:pPr>
              <w:numPr>
                <w:ilvl w:val="0"/>
                <w:numId w:val="62"/>
              </w:numPr>
              <w:spacing w:after="0" w:line="244" w:lineRule="auto"/>
              <w:ind w:right="55" w:hanging="360"/>
            </w:pPr>
            <w:r>
              <w:t xml:space="preserve">erläutern Zusammenhänge zwischen weltweiter Nachfrage nach </w:t>
            </w:r>
          </w:p>
          <w:p w14:paraId="5740A16F" w14:textId="77777777" w:rsidR="00D738D3" w:rsidRDefault="00D738D3" w:rsidP="00EE4128">
            <w:pPr>
              <w:spacing w:after="105" w:line="241" w:lineRule="auto"/>
              <w:ind w:left="720" w:right="56" w:firstLine="0"/>
            </w:pPr>
            <w:r>
              <w:t>Energierohstoffen, Entwicklungsimpulsen in den Förderregionen und innerstaatlichen sowie internationalen Konfliktpotenzialen (SK IF2),</w:t>
            </w:r>
          </w:p>
          <w:p w14:paraId="657E00CE" w14:textId="77777777" w:rsidR="00D738D3" w:rsidRDefault="00D738D3" w:rsidP="00EE4128">
            <w:pPr>
              <w:numPr>
                <w:ilvl w:val="0"/>
                <w:numId w:val="62"/>
              </w:numPr>
              <w:spacing w:after="0" w:line="243" w:lineRule="auto"/>
              <w:ind w:right="55" w:hanging="360"/>
            </w:pPr>
            <w:r>
              <w:t xml:space="preserve">analysieren die Entwicklung des globalen Energiebedarfs in regionaler und </w:t>
            </w:r>
          </w:p>
          <w:p w14:paraId="2DF1D034" w14:textId="77777777" w:rsidR="00D738D3" w:rsidRDefault="00D738D3" w:rsidP="00EE4128">
            <w:pPr>
              <w:spacing w:after="84" w:line="259" w:lineRule="auto"/>
              <w:ind w:left="720" w:firstLine="0"/>
              <w:jc w:val="left"/>
            </w:pPr>
            <w:r>
              <w:t>sektoraler Hinsicht (SK IF2),</w:t>
            </w:r>
          </w:p>
          <w:p w14:paraId="30CD2DEA" w14:textId="77777777" w:rsidR="00D738D3" w:rsidRDefault="00D738D3" w:rsidP="00EE4128">
            <w:pPr>
              <w:numPr>
                <w:ilvl w:val="0"/>
                <w:numId w:val="62"/>
              </w:numPr>
              <w:spacing w:after="267" w:line="242" w:lineRule="auto"/>
              <w:ind w:right="55" w:hanging="360"/>
            </w:pPr>
            <w:r>
              <w:t>erläutern anthropogene Einflüsse auf gegenwärtige Klimaveränderungen und deren mögliche Auswirkungen (SK IF1),</w:t>
            </w:r>
          </w:p>
          <w:p w14:paraId="725E5EA5" w14:textId="77777777" w:rsidR="00D738D3" w:rsidRDefault="00D738D3" w:rsidP="00EE4128">
            <w:pPr>
              <w:spacing w:after="248" w:line="259" w:lineRule="auto"/>
              <w:ind w:left="0" w:firstLine="0"/>
              <w:jc w:val="left"/>
            </w:pPr>
            <w:r>
              <w:rPr>
                <w:u w:val="single" w:color="000000"/>
              </w:rPr>
              <w:t>Konkretisierte Urteilskompetenz:</w:t>
            </w:r>
          </w:p>
          <w:p w14:paraId="2961D8CD" w14:textId="77777777" w:rsidR="00D738D3" w:rsidRDefault="00D738D3" w:rsidP="00D738D3">
            <w:pPr>
              <w:spacing w:after="0" w:line="259" w:lineRule="auto"/>
              <w:ind w:left="0" w:firstLine="0"/>
              <w:jc w:val="left"/>
            </w:pPr>
            <w:r>
              <w:lastRenderedPageBreak/>
              <w:t xml:space="preserve">Die </w:t>
            </w:r>
            <w:proofErr w:type="gramStart"/>
            <w:r>
              <w:t>Schülerinnen  und</w:t>
            </w:r>
            <w:proofErr w:type="gramEnd"/>
            <w:r>
              <w:t xml:space="preserve"> Schüler</w:t>
            </w:r>
          </w:p>
          <w:p w14:paraId="53450DF2" w14:textId="77D4656E" w:rsidR="00D738D3" w:rsidRDefault="00D738D3" w:rsidP="00D738D3">
            <w:pPr>
              <w:pStyle w:val="Listenabsatz"/>
              <w:numPr>
                <w:ilvl w:val="0"/>
                <w:numId w:val="79"/>
              </w:numPr>
              <w:spacing w:after="0" w:line="259" w:lineRule="auto"/>
              <w:jc w:val="left"/>
            </w:pPr>
            <w:r>
              <w:t>beurteilen die Bedeutung fossiler Energieträger für die Entwicklung von Räumen aus ökonomischer und ökologischer Perspektive (UK IF2),</w:t>
            </w:r>
          </w:p>
          <w:p w14:paraId="562DAFA1" w14:textId="5CAA9321" w:rsidR="00D738D3" w:rsidRDefault="00D738D3" w:rsidP="00FE0306">
            <w:pPr>
              <w:pStyle w:val="Listenabsatz"/>
              <w:numPr>
                <w:ilvl w:val="0"/>
                <w:numId w:val="79"/>
              </w:numPr>
              <w:spacing w:after="0" w:line="259" w:lineRule="auto"/>
              <w:jc w:val="left"/>
            </w:pPr>
            <w:r>
              <w:t>bewerten unter dem Aspekt der Nachhaltigkeit den hohen Energieverbrauch von Industrienationen kritisch (UK IF2).</w:t>
            </w:r>
          </w:p>
        </w:tc>
        <w:tc>
          <w:tcPr>
            <w:tcW w:w="4990" w:type="dxa"/>
            <w:gridSpan w:val="2"/>
            <w:tcBorders>
              <w:top w:val="single" w:sz="5" w:space="0" w:color="000001"/>
              <w:left w:val="single" w:sz="5" w:space="0" w:color="000001"/>
              <w:bottom w:val="single" w:sz="4" w:space="0" w:color="000001"/>
              <w:right w:val="single" w:sz="5" w:space="0" w:color="000001"/>
            </w:tcBorders>
          </w:tcPr>
          <w:p w14:paraId="31B78922" w14:textId="77777777" w:rsidR="00D738D3" w:rsidRDefault="00D738D3" w:rsidP="00EE4128">
            <w:pPr>
              <w:spacing w:after="353" w:line="259" w:lineRule="auto"/>
              <w:ind w:left="0" w:firstLine="0"/>
              <w:jc w:val="left"/>
            </w:pPr>
            <w:r>
              <w:rPr>
                <w:u w:val="single" w:color="000000"/>
              </w:rPr>
              <w:lastRenderedPageBreak/>
              <w:t>Didaktisch-methodischer Zugang:</w:t>
            </w:r>
          </w:p>
          <w:p w14:paraId="6914A86D" w14:textId="77777777" w:rsidR="00D738D3" w:rsidRDefault="00D738D3" w:rsidP="00EE4128">
            <w:pPr>
              <w:numPr>
                <w:ilvl w:val="0"/>
                <w:numId w:val="63"/>
              </w:numPr>
              <w:spacing w:after="33" w:line="259" w:lineRule="auto"/>
              <w:ind w:hanging="360"/>
              <w:jc w:val="left"/>
            </w:pPr>
            <w:r>
              <w:t>Auswertung von Karikaturen</w:t>
            </w:r>
          </w:p>
          <w:p w14:paraId="588E5DF3" w14:textId="77777777" w:rsidR="00D738D3" w:rsidRDefault="00D738D3" w:rsidP="00EE4128">
            <w:pPr>
              <w:numPr>
                <w:ilvl w:val="0"/>
                <w:numId w:val="63"/>
              </w:numPr>
              <w:spacing w:after="104" w:line="242" w:lineRule="auto"/>
              <w:ind w:hanging="360"/>
              <w:jc w:val="left"/>
            </w:pPr>
            <w:r>
              <w:t>mithilfe von physischen und thematischen Karten orientieren, z.B. Standorte von Kraftwerken lokalisieren</w:t>
            </w:r>
          </w:p>
          <w:p w14:paraId="68B712E2" w14:textId="77777777" w:rsidR="00D738D3" w:rsidRDefault="00D738D3" w:rsidP="00EE4128">
            <w:pPr>
              <w:numPr>
                <w:ilvl w:val="0"/>
                <w:numId w:val="63"/>
              </w:numPr>
              <w:spacing w:after="0" w:line="259" w:lineRule="auto"/>
              <w:ind w:hanging="360"/>
              <w:jc w:val="left"/>
            </w:pPr>
            <w:r>
              <w:t xml:space="preserve">z.B. Durchführung einer Exkursion ins Rheinische </w:t>
            </w:r>
          </w:p>
          <w:p w14:paraId="525C5F9D" w14:textId="77777777" w:rsidR="00D738D3" w:rsidRDefault="00D738D3" w:rsidP="00EE4128">
            <w:pPr>
              <w:spacing w:after="354" w:line="259" w:lineRule="auto"/>
              <w:ind w:left="720" w:firstLine="0"/>
              <w:jc w:val="left"/>
            </w:pPr>
            <w:r>
              <w:t>Braunkohle-Revier</w:t>
            </w:r>
          </w:p>
          <w:p w14:paraId="3CCCD903" w14:textId="77777777" w:rsidR="00D738D3" w:rsidRDefault="00D738D3" w:rsidP="00EE4128">
            <w:pPr>
              <w:numPr>
                <w:ilvl w:val="0"/>
                <w:numId w:val="63"/>
              </w:numPr>
              <w:spacing w:after="0" w:line="259" w:lineRule="auto"/>
              <w:ind w:hanging="360"/>
              <w:jc w:val="left"/>
            </w:pPr>
            <w:r>
              <w:t>kritische Auseinandersetzung mit Material unterschiedlicher Interessensvertreter (z.B. Infomaterial Stromversorger)</w:t>
            </w:r>
          </w:p>
        </w:tc>
      </w:tr>
    </w:tbl>
    <w:p w14:paraId="1FE9FD12" w14:textId="15198ADC" w:rsidR="00D738D3" w:rsidRPr="004D248C" w:rsidRDefault="00D738D3" w:rsidP="004D248C">
      <w:pPr>
        <w:spacing w:after="0" w:line="240" w:lineRule="auto"/>
        <w:ind w:left="0" w:right="10" w:firstLine="0"/>
        <w:sectPr w:rsidR="00D738D3" w:rsidRPr="004D248C" w:rsidSect="004D248C">
          <w:footerReference w:type="even" r:id="rId18"/>
          <w:footerReference w:type="default" r:id="rId19"/>
          <w:footerReference w:type="first" r:id="rId20"/>
          <w:pgSz w:w="16840" w:h="11900" w:orient="landscape"/>
          <w:pgMar w:top="1179" w:right="1332" w:bottom="2138" w:left="1134" w:header="720" w:footer="720" w:gutter="0"/>
          <w:cols w:space="720"/>
        </w:sectPr>
      </w:pPr>
    </w:p>
    <w:p w14:paraId="37ED1F6C" w14:textId="66AD7DCE" w:rsidR="00897DEA" w:rsidRDefault="00000000" w:rsidP="00D738D3">
      <w:pPr>
        <w:spacing w:after="0" w:line="240" w:lineRule="auto"/>
        <w:ind w:left="0" w:firstLine="0"/>
        <w:jc w:val="left"/>
      </w:pPr>
      <w:r>
        <w:rPr>
          <w:b/>
        </w:rPr>
        <w:lastRenderedPageBreak/>
        <w:t>5. Thema: Neue Fördertechnologien – Verlängerung des fossilen Zeitalters mit kalkulierbaren Risiken?</w:t>
      </w:r>
    </w:p>
    <w:p w14:paraId="1EDB3BBE" w14:textId="77777777" w:rsidR="00897DEA" w:rsidRDefault="00000000" w:rsidP="004D248C">
      <w:pPr>
        <w:spacing w:after="0" w:line="240" w:lineRule="auto"/>
        <w:ind w:left="-5"/>
        <w:jc w:val="left"/>
      </w:pPr>
      <w:r>
        <w:rPr>
          <w:b/>
        </w:rPr>
        <w:t>Übergeordnete Kompetenzen:</w:t>
      </w:r>
    </w:p>
    <w:p w14:paraId="5B8FA2C4" w14:textId="77777777" w:rsidR="00897DEA" w:rsidRDefault="00000000" w:rsidP="004D248C">
      <w:pPr>
        <w:spacing w:after="0" w:line="240" w:lineRule="auto"/>
        <w:ind w:left="-5"/>
        <w:jc w:val="left"/>
      </w:pPr>
      <w:r>
        <w:rPr>
          <w:i/>
          <w:u w:val="single" w:color="000000"/>
        </w:rPr>
        <w:t>Sachkompetenz:</w:t>
      </w:r>
    </w:p>
    <w:p w14:paraId="306422A1" w14:textId="77777777" w:rsidR="00897DEA" w:rsidRDefault="00000000" w:rsidP="004D248C">
      <w:pPr>
        <w:spacing w:after="0" w:line="240" w:lineRule="auto"/>
        <w:ind w:left="-5" w:right="10"/>
      </w:pPr>
      <w:r>
        <w:t>Die Schülerinnen und Schüler</w:t>
      </w:r>
    </w:p>
    <w:p w14:paraId="0C9143C6" w14:textId="77777777" w:rsidR="00897DEA" w:rsidRDefault="00000000" w:rsidP="004D248C">
      <w:pPr>
        <w:numPr>
          <w:ilvl w:val="0"/>
          <w:numId w:val="5"/>
        </w:numPr>
        <w:spacing w:after="0" w:line="240" w:lineRule="auto"/>
        <w:ind w:right="10" w:hanging="360"/>
      </w:pPr>
      <w:r>
        <w:t>erklären Wirkungen und Folgen von Eingriffen des Menschen in das Geofaktorengefüge (SK2),</w:t>
      </w:r>
    </w:p>
    <w:p w14:paraId="3BE1A8C5" w14:textId="77777777" w:rsidR="00897DEA" w:rsidRDefault="00000000" w:rsidP="004D248C">
      <w:pPr>
        <w:numPr>
          <w:ilvl w:val="0"/>
          <w:numId w:val="5"/>
        </w:numPr>
        <w:spacing w:after="0" w:line="240" w:lineRule="auto"/>
        <w:ind w:right="10" w:hanging="360"/>
      </w:pPr>
      <w:r>
        <w:t xml:space="preserve">beschreiben durch wirtschaftliche und politische Faktoren beeinflusste räumliche Entwicklungsprozesse (SK4), </w:t>
      </w:r>
      <w:r>
        <w:rPr>
          <w:rFonts w:ascii="Segoe UI Symbol" w:eastAsia="Segoe UI Symbol" w:hAnsi="Segoe UI Symbol" w:cs="Segoe UI Symbol"/>
          <w:sz w:val="24"/>
        </w:rPr>
        <w:t xml:space="preserve"> </w:t>
      </w:r>
      <w:r>
        <w:t>beschreiben Raumnutzungsansprüche und -konflikte sowie Ansätze zu deren Lösung (SK5),</w:t>
      </w:r>
    </w:p>
    <w:p w14:paraId="5B145CFD" w14:textId="77777777" w:rsidR="00897DEA" w:rsidRDefault="00000000" w:rsidP="004D248C">
      <w:pPr>
        <w:spacing w:after="0" w:line="240" w:lineRule="auto"/>
        <w:ind w:left="-5"/>
        <w:jc w:val="left"/>
      </w:pPr>
      <w:r>
        <w:rPr>
          <w:i/>
          <w:u w:val="single" w:color="000000"/>
        </w:rPr>
        <w:t>Methodenkompetenz:</w:t>
      </w:r>
    </w:p>
    <w:p w14:paraId="3740446E" w14:textId="77777777" w:rsidR="00897DEA" w:rsidRDefault="00000000" w:rsidP="004D248C">
      <w:pPr>
        <w:spacing w:after="0" w:line="240" w:lineRule="auto"/>
        <w:ind w:left="-5" w:right="10"/>
      </w:pPr>
      <w:r>
        <w:t>Die Schülerinnen und Schüler</w:t>
      </w:r>
    </w:p>
    <w:p w14:paraId="378E06BB" w14:textId="77777777" w:rsidR="00897DEA" w:rsidRDefault="00000000" w:rsidP="004D248C">
      <w:pPr>
        <w:numPr>
          <w:ilvl w:val="0"/>
          <w:numId w:val="5"/>
        </w:numPr>
        <w:spacing w:after="0" w:line="240" w:lineRule="auto"/>
        <w:ind w:right="10" w:hanging="360"/>
      </w:pPr>
      <w:r>
        <w:t xml:space="preserve">recherchieren mittels geeigneter Suchstrategien in Bibliotheken und im Internet Informationen und werten diese fragebezogen aus (MK5), </w:t>
      </w:r>
      <w:r>
        <w:rPr>
          <w:i/>
          <w:u w:val="single" w:color="000000"/>
        </w:rPr>
        <w:t>Urteilskompetenz:</w:t>
      </w:r>
    </w:p>
    <w:p w14:paraId="5EA4F472" w14:textId="77777777" w:rsidR="00897DEA" w:rsidRDefault="00000000" w:rsidP="004D248C">
      <w:pPr>
        <w:spacing w:after="0" w:line="240" w:lineRule="auto"/>
        <w:ind w:left="-5" w:right="10"/>
      </w:pPr>
      <w:r>
        <w:t>Die Schülerinnen und Schüler</w:t>
      </w:r>
    </w:p>
    <w:p w14:paraId="7942A24F" w14:textId="77777777" w:rsidR="00897DEA" w:rsidRDefault="00000000" w:rsidP="004D248C">
      <w:pPr>
        <w:numPr>
          <w:ilvl w:val="0"/>
          <w:numId w:val="5"/>
        </w:numPr>
        <w:spacing w:after="0" w:line="240" w:lineRule="auto"/>
        <w:ind w:right="10" w:hanging="360"/>
      </w:pPr>
      <w:r>
        <w:t>beurteilen raumbezogene Sachverhalte, Problemstellungen und Maßnahmen nach fachlichen Kriterien (UK1),</w:t>
      </w:r>
    </w:p>
    <w:p w14:paraId="0C59BC4B" w14:textId="77777777" w:rsidR="00897DEA" w:rsidRDefault="00000000" w:rsidP="004D248C">
      <w:pPr>
        <w:numPr>
          <w:ilvl w:val="0"/>
          <w:numId w:val="5"/>
        </w:numPr>
        <w:spacing w:after="0" w:line="240" w:lineRule="auto"/>
        <w:ind w:right="10" w:hanging="360"/>
      </w:pPr>
      <w:r>
        <w:t xml:space="preserve">bewerten unterschiedliche Handlungsweisen sowie ihr eigenes Verhalten hinsichtlich der daraus resultierenden räumlichen Folgen (UK3), </w:t>
      </w:r>
      <w:r>
        <w:rPr>
          <w:rFonts w:ascii="Segoe UI Symbol" w:eastAsia="Segoe UI Symbol" w:hAnsi="Segoe UI Symbol" w:cs="Segoe UI Symbol"/>
          <w:sz w:val="24"/>
        </w:rPr>
        <w:t xml:space="preserve"> </w:t>
      </w:r>
      <w:r>
        <w:t>beurteilen mediale Präsentationen hinsichtlich ihrer Wirkungsabsicht sowie dahinter liegender Interessen (UK7),</w:t>
      </w:r>
    </w:p>
    <w:p w14:paraId="69994C01" w14:textId="77777777" w:rsidR="00897DEA" w:rsidRDefault="00000000" w:rsidP="004D248C">
      <w:pPr>
        <w:spacing w:after="0" w:line="240" w:lineRule="auto"/>
        <w:ind w:left="-5"/>
        <w:jc w:val="left"/>
      </w:pPr>
      <w:r>
        <w:rPr>
          <w:i/>
          <w:u w:val="single" w:color="000000"/>
        </w:rPr>
        <w:t>Handlungskompetenz:</w:t>
      </w:r>
    </w:p>
    <w:p w14:paraId="3905BC7F" w14:textId="77777777" w:rsidR="00897DEA" w:rsidRDefault="00000000" w:rsidP="004D248C">
      <w:pPr>
        <w:spacing w:after="0" w:line="240" w:lineRule="auto"/>
        <w:ind w:left="-5" w:right="10"/>
      </w:pPr>
      <w:r>
        <w:t>Die Schülerinnen und Schüler</w:t>
      </w:r>
    </w:p>
    <w:p w14:paraId="2C1D30D3" w14:textId="77777777" w:rsidR="00897DEA" w:rsidRDefault="00000000" w:rsidP="004D248C">
      <w:pPr>
        <w:numPr>
          <w:ilvl w:val="0"/>
          <w:numId w:val="5"/>
        </w:numPr>
        <w:spacing w:after="0" w:line="240" w:lineRule="auto"/>
        <w:ind w:right="10" w:hanging="360"/>
      </w:pPr>
      <w:r>
        <w:t xml:space="preserve">präsentieren Arbeitsergebnisse zu raumbezogenen Sachverhalten im Unterricht sach-, problem- und adressatenbezogen sowie fachsprachlich angemessen </w:t>
      </w:r>
    </w:p>
    <w:p w14:paraId="76E6DC93" w14:textId="77777777" w:rsidR="00897DEA" w:rsidRDefault="00000000" w:rsidP="004D248C">
      <w:pPr>
        <w:spacing w:after="0" w:line="240" w:lineRule="auto"/>
        <w:ind w:left="370" w:right="10"/>
      </w:pPr>
      <w:r>
        <w:t>(HK1),</w:t>
      </w:r>
    </w:p>
    <w:p w14:paraId="11A8F003" w14:textId="77777777" w:rsidR="00897DEA" w:rsidRDefault="00000000" w:rsidP="004D248C">
      <w:pPr>
        <w:numPr>
          <w:ilvl w:val="0"/>
          <w:numId w:val="5"/>
        </w:numPr>
        <w:spacing w:after="0" w:line="240" w:lineRule="auto"/>
        <w:ind w:right="10" w:hanging="360"/>
      </w:pPr>
      <w:r>
        <w:t>nehmen in Raumnutzungskonflikten unterschiedliche Positionen ein und vertreten diese (HK2),</w:t>
      </w:r>
    </w:p>
    <w:p w14:paraId="190C5944" w14:textId="77777777" w:rsidR="00897DEA" w:rsidRDefault="00000000" w:rsidP="004D248C">
      <w:pPr>
        <w:numPr>
          <w:ilvl w:val="0"/>
          <w:numId w:val="5"/>
        </w:numPr>
        <w:spacing w:after="0" w:line="240" w:lineRule="auto"/>
        <w:ind w:right="10" w:hanging="360"/>
      </w:pPr>
      <w:r>
        <w:t xml:space="preserve">vertreten in Planungs- und Entscheidungsaufgaben eine Position, in der nach festgelegten Regeln und Rahmenbedingungen Pläne entworfen und </w:t>
      </w:r>
    </w:p>
    <w:p w14:paraId="09C945B2" w14:textId="77777777" w:rsidR="00897DEA" w:rsidRDefault="00000000" w:rsidP="004D248C">
      <w:pPr>
        <w:spacing w:after="0" w:line="240" w:lineRule="auto"/>
        <w:ind w:left="370" w:right="10"/>
      </w:pPr>
      <w:r>
        <w:t>Entscheidungen gefällt werden (HK4),</w:t>
      </w:r>
    </w:p>
    <w:p w14:paraId="098375CA" w14:textId="77777777" w:rsidR="00897DEA" w:rsidRDefault="00000000" w:rsidP="004D248C">
      <w:pPr>
        <w:spacing w:after="0" w:line="240" w:lineRule="auto"/>
        <w:ind w:left="-5"/>
        <w:jc w:val="left"/>
      </w:pPr>
      <w:r>
        <w:rPr>
          <w:b/>
        </w:rPr>
        <w:t xml:space="preserve">Inhaltsfelder: </w:t>
      </w:r>
    </w:p>
    <w:p w14:paraId="134A7BBC" w14:textId="77777777" w:rsidR="00897DEA" w:rsidRDefault="00000000" w:rsidP="004D248C">
      <w:pPr>
        <w:spacing w:after="0" w:line="240" w:lineRule="auto"/>
        <w:ind w:left="-5" w:right="10"/>
      </w:pPr>
      <w:r>
        <w:t xml:space="preserve">IF 2 (Raumwirksamkeit von Energieträgern und Energienutzung), </w:t>
      </w:r>
    </w:p>
    <w:p w14:paraId="2B799B5D" w14:textId="77777777" w:rsidR="00897DEA" w:rsidRDefault="00000000" w:rsidP="004D248C">
      <w:pPr>
        <w:spacing w:after="0" w:line="240" w:lineRule="auto"/>
        <w:ind w:left="-5" w:right="5844"/>
      </w:pPr>
      <w:r>
        <w:t xml:space="preserve">IF 1 (Lebensräume und deren naturbedingte sowie anthropogen bedingte Gefährdung) </w:t>
      </w:r>
      <w:r>
        <w:rPr>
          <w:b/>
        </w:rPr>
        <w:t>Inhaltliche Schwerpunkte:</w:t>
      </w:r>
    </w:p>
    <w:p w14:paraId="7349FDDF" w14:textId="77777777" w:rsidR="00897DEA" w:rsidRDefault="00000000" w:rsidP="004D248C">
      <w:pPr>
        <w:numPr>
          <w:ilvl w:val="0"/>
          <w:numId w:val="5"/>
        </w:numPr>
        <w:spacing w:after="0" w:line="240" w:lineRule="auto"/>
        <w:ind w:right="10" w:hanging="360"/>
      </w:pPr>
      <w:r>
        <w:t>Fossile Energieträger als Motor für wirtschaftliche Entwicklungen und Auslöser politischer Auseinandersetzungen</w:t>
      </w:r>
    </w:p>
    <w:p w14:paraId="789D51F7" w14:textId="77777777" w:rsidR="00897DEA" w:rsidRDefault="00000000" w:rsidP="004D248C">
      <w:pPr>
        <w:spacing w:after="0" w:line="240" w:lineRule="auto"/>
        <w:ind w:left="-5" w:right="10"/>
      </w:pPr>
      <w:r>
        <w:rPr>
          <w:b/>
        </w:rPr>
        <w:t>Zeitbedarf</w:t>
      </w:r>
      <w:r>
        <w:t>: ca. 6 Stunden</w:t>
      </w:r>
      <w:r>
        <w:br w:type="page"/>
      </w:r>
    </w:p>
    <w:p w14:paraId="465E579B" w14:textId="77777777" w:rsidR="00897DEA" w:rsidRDefault="00000000">
      <w:pPr>
        <w:spacing w:after="0" w:line="265" w:lineRule="auto"/>
        <w:ind w:left="-5"/>
        <w:jc w:val="left"/>
      </w:pPr>
      <w:r>
        <w:rPr>
          <w:b/>
        </w:rPr>
        <w:lastRenderedPageBreak/>
        <w:t>Vorhabenbezogene Konkretisierung:</w:t>
      </w:r>
    </w:p>
    <w:tbl>
      <w:tblPr>
        <w:tblStyle w:val="TableGrid"/>
        <w:tblW w:w="15020" w:type="dxa"/>
        <w:tblInd w:w="-113" w:type="dxa"/>
        <w:tblCellMar>
          <w:top w:w="49" w:type="dxa"/>
          <w:left w:w="109" w:type="dxa"/>
          <w:right w:w="115" w:type="dxa"/>
        </w:tblCellMar>
        <w:tblLook w:val="04A0" w:firstRow="1" w:lastRow="0" w:firstColumn="1" w:lastColumn="0" w:noHBand="0" w:noVBand="1"/>
      </w:tblPr>
      <w:tblGrid>
        <w:gridCol w:w="4927"/>
        <w:gridCol w:w="17"/>
        <w:gridCol w:w="4944"/>
        <w:gridCol w:w="5102"/>
        <w:gridCol w:w="30"/>
      </w:tblGrid>
      <w:tr w:rsidR="00897DEA" w14:paraId="532EA04D" w14:textId="77777777" w:rsidTr="00D738D3">
        <w:trPr>
          <w:gridAfter w:val="1"/>
          <w:wAfter w:w="30" w:type="dxa"/>
          <w:trHeight w:val="279"/>
        </w:trPr>
        <w:tc>
          <w:tcPr>
            <w:tcW w:w="4944" w:type="dxa"/>
            <w:gridSpan w:val="2"/>
            <w:tcBorders>
              <w:top w:val="single" w:sz="4" w:space="0" w:color="00000A"/>
              <w:left w:val="single" w:sz="5" w:space="0" w:color="00000A"/>
              <w:bottom w:val="single" w:sz="4" w:space="0" w:color="00000A"/>
              <w:right w:val="single" w:sz="5" w:space="0" w:color="00000A"/>
            </w:tcBorders>
          </w:tcPr>
          <w:p w14:paraId="2C53BE49" w14:textId="77777777" w:rsidR="00897DEA" w:rsidRDefault="00000000">
            <w:pPr>
              <w:spacing w:after="0" w:line="259" w:lineRule="auto"/>
              <w:ind w:left="0" w:firstLine="0"/>
              <w:jc w:val="left"/>
            </w:pPr>
            <w:r>
              <w:rPr>
                <w:b/>
              </w:rPr>
              <w:t>Unterrichtssequenzen</w:t>
            </w:r>
          </w:p>
        </w:tc>
        <w:tc>
          <w:tcPr>
            <w:tcW w:w="4944" w:type="dxa"/>
            <w:tcBorders>
              <w:top w:val="single" w:sz="4" w:space="0" w:color="00000A"/>
              <w:left w:val="single" w:sz="5" w:space="0" w:color="00000A"/>
              <w:bottom w:val="single" w:sz="4" w:space="0" w:color="00000A"/>
              <w:right w:val="single" w:sz="5" w:space="0" w:color="00000A"/>
            </w:tcBorders>
          </w:tcPr>
          <w:p w14:paraId="23B7BC5B" w14:textId="77777777" w:rsidR="00897DEA" w:rsidRDefault="00000000">
            <w:pPr>
              <w:spacing w:after="0" w:line="259" w:lineRule="auto"/>
              <w:ind w:left="0" w:firstLine="0"/>
              <w:jc w:val="left"/>
            </w:pPr>
            <w:r>
              <w:rPr>
                <w:b/>
              </w:rPr>
              <w:t>Zu entwickelnde Kompetenzen</w:t>
            </w:r>
          </w:p>
        </w:tc>
        <w:tc>
          <w:tcPr>
            <w:tcW w:w="5102" w:type="dxa"/>
            <w:tcBorders>
              <w:top w:val="single" w:sz="4" w:space="0" w:color="00000A"/>
              <w:left w:val="single" w:sz="5" w:space="0" w:color="00000A"/>
              <w:bottom w:val="single" w:sz="4" w:space="0" w:color="00000A"/>
              <w:right w:val="single" w:sz="5" w:space="0" w:color="00000A"/>
            </w:tcBorders>
          </w:tcPr>
          <w:p w14:paraId="5AC1AD9F" w14:textId="77777777" w:rsidR="00897DEA" w:rsidRDefault="00000000">
            <w:pPr>
              <w:spacing w:after="0" w:line="259" w:lineRule="auto"/>
              <w:ind w:left="0" w:firstLine="0"/>
              <w:jc w:val="left"/>
            </w:pPr>
            <w:r>
              <w:rPr>
                <w:b/>
              </w:rPr>
              <w:t>Vorhabenbezogene Absprachen / Vereinbarungen</w:t>
            </w:r>
          </w:p>
        </w:tc>
      </w:tr>
      <w:tr w:rsidR="00897DEA" w14:paraId="43D6E376" w14:textId="77777777" w:rsidTr="00D738D3">
        <w:tblPrEx>
          <w:tblCellMar>
            <w:left w:w="71" w:type="dxa"/>
            <w:right w:w="17" w:type="dxa"/>
          </w:tblCellMar>
        </w:tblPrEx>
        <w:trPr>
          <w:trHeight w:val="5484"/>
        </w:trPr>
        <w:tc>
          <w:tcPr>
            <w:tcW w:w="4927" w:type="dxa"/>
            <w:tcBorders>
              <w:top w:val="single" w:sz="4" w:space="0" w:color="000001"/>
              <w:left w:val="single" w:sz="5" w:space="0" w:color="000001"/>
              <w:bottom w:val="single" w:sz="4" w:space="0" w:color="000001"/>
              <w:right w:val="single" w:sz="5" w:space="0" w:color="000001"/>
            </w:tcBorders>
          </w:tcPr>
          <w:p w14:paraId="3EC88742" w14:textId="77777777" w:rsidR="00897DEA" w:rsidRDefault="00000000" w:rsidP="00D738D3">
            <w:pPr>
              <w:spacing w:after="0" w:line="259" w:lineRule="auto"/>
              <w:ind w:left="0" w:firstLine="0"/>
              <w:jc w:val="left"/>
            </w:pPr>
            <w:r>
              <w:t xml:space="preserve">Neuer Rohstoffreichtum in einem rohstoffarmen </w:t>
            </w:r>
          </w:p>
          <w:p w14:paraId="2DF9CE49" w14:textId="77777777" w:rsidR="00897DEA" w:rsidRDefault="00000000" w:rsidP="00D738D3">
            <w:pPr>
              <w:spacing w:after="0" w:line="259" w:lineRule="auto"/>
              <w:ind w:left="0" w:firstLine="0"/>
              <w:jc w:val="left"/>
            </w:pPr>
            <w:r>
              <w:t xml:space="preserve">Land? „Unkonventionelle Erdgas-Vorkommen in </w:t>
            </w:r>
          </w:p>
          <w:p w14:paraId="636BA228" w14:textId="77777777" w:rsidR="00897DEA" w:rsidRDefault="00000000" w:rsidP="00D738D3">
            <w:pPr>
              <w:spacing w:after="352" w:line="259" w:lineRule="auto"/>
              <w:ind w:left="0" w:firstLine="0"/>
              <w:jc w:val="left"/>
            </w:pPr>
            <w:r>
              <w:t>Deutschland“</w:t>
            </w:r>
          </w:p>
          <w:p w14:paraId="3338B7FE" w14:textId="77777777" w:rsidR="00897DEA" w:rsidRDefault="00000000" w:rsidP="00D738D3">
            <w:pPr>
              <w:numPr>
                <w:ilvl w:val="0"/>
                <w:numId w:val="64"/>
              </w:numPr>
              <w:spacing w:after="373" w:line="242" w:lineRule="auto"/>
              <w:ind w:firstLine="0"/>
              <w:jc w:val="left"/>
            </w:pPr>
            <w:r>
              <w:rPr>
                <w:i/>
              </w:rPr>
              <w:t>Energiesuche unter Hochdruck</w:t>
            </w:r>
            <w:r>
              <w:t>; Innovationen in der Fördertechnologie erschließen neue Lagerstätten</w:t>
            </w:r>
          </w:p>
          <w:p w14:paraId="21F74E7C" w14:textId="77777777" w:rsidR="00897DEA" w:rsidRDefault="00000000" w:rsidP="00D738D3">
            <w:pPr>
              <w:numPr>
                <w:ilvl w:val="0"/>
                <w:numId w:val="64"/>
              </w:numPr>
              <w:spacing w:after="0" w:line="259" w:lineRule="auto"/>
              <w:ind w:firstLine="0"/>
              <w:jc w:val="left"/>
            </w:pPr>
            <w:r>
              <w:rPr>
                <w:i/>
              </w:rPr>
              <w:t>Keine Rose ohne Dornen</w:t>
            </w:r>
            <w:r>
              <w:t xml:space="preserve">: Umweltaspekte </w:t>
            </w:r>
          </w:p>
          <w:p w14:paraId="278AC244" w14:textId="77777777" w:rsidR="00897DEA" w:rsidRDefault="00000000" w:rsidP="00D738D3">
            <w:pPr>
              <w:spacing w:after="372" w:line="241" w:lineRule="auto"/>
              <w:ind w:left="360" w:firstLine="0"/>
              <w:jc w:val="left"/>
            </w:pPr>
            <w:r>
              <w:t>und Risiken der Fracking-Technologie für Mensch und Umwelt</w:t>
            </w:r>
          </w:p>
          <w:p w14:paraId="114B6EAB" w14:textId="77777777" w:rsidR="00897DEA" w:rsidRDefault="00000000" w:rsidP="00D738D3">
            <w:pPr>
              <w:numPr>
                <w:ilvl w:val="0"/>
                <w:numId w:val="64"/>
              </w:numPr>
              <w:spacing w:after="0" w:line="259" w:lineRule="auto"/>
              <w:ind w:firstLine="0"/>
              <w:jc w:val="left"/>
            </w:pPr>
            <w:r>
              <w:rPr>
                <w:i/>
              </w:rPr>
              <w:t>Fracking in Deutschland</w:t>
            </w:r>
            <w:r>
              <w:t xml:space="preserve"> – sinnvolle </w:t>
            </w:r>
          </w:p>
          <w:p w14:paraId="15E13FEF" w14:textId="77777777" w:rsidR="00897DEA" w:rsidRDefault="00000000" w:rsidP="00D738D3">
            <w:pPr>
              <w:spacing w:after="0" w:line="259" w:lineRule="auto"/>
              <w:ind w:left="360" w:firstLine="0"/>
              <w:jc w:val="left"/>
            </w:pPr>
            <w:r>
              <w:t>Verlängerung des fossilen Zeitalters oder unkalkulierbare Risikotechnologie?</w:t>
            </w:r>
          </w:p>
        </w:tc>
        <w:tc>
          <w:tcPr>
            <w:tcW w:w="4961" w:type="dxa"/>
            <w:gridSpan w:val="2"/>
            <w:tcBorders>
              <w:top w:val="single" w:sz="4" w:space="0" w:color="000001"/>
              <w:left w:val="single" w:sz="5" w:space="0" w:color="000001"/>
              <w:bottom w:val="single" w:sz="4" w:space="0" w:color="000001"/>
              <w:right w:val="single" w:sz="5" w:space="0" w:color="000001"/>
            </w:tcBorders>
          </w:tcPr>
          <w:p w14:paraId="7D5E74EF" w14:textId="77777777" w:rsidR="00897DEA" w:rsidRDefault="00000000" w:rsidP="00D738D3">
            <w:pPr>
              <w:spacing w:after="248" w:line="259" w:lineRule="auto"/>
              <w:ind w:left="0" w:firstLine="0"/>
              <w:jc w:val="left"/>
            </w:pPr>
            <w:r>
              <w:rPr>
                <w:u w:val="single" w:color="000000"/>
              </w:rPr>
              <w:t>Konkretisierte Sachkompetenz:</w:t>
            </w:r>
          </w:p>
          <w:p w14:paraId="2BB8EF1C" w14:textId="715D9482" w:rsidR="00897DEA" w:rsidRDefault="00000000" w:rsidP="00D738D3">
            <w:pPr>
              <w:spacing w:after="84" w:line="259" w:lineRule="auto"/>
              <w:ind w:left="0" w:firstLine="0"/>
              <w:jc w:val="left"/>
            </w:pPr>
            <w:r>
              <w:t>Die Schülerinnen und Schüler</w:t>
            </w:r>
          </w:p>
          <w:p w14:paraId="70B9C96E" w14:textId="77777777" w:rsidR="00897DEA" w:rsidRDefault="00000000" w:rsidP="00D738D3">
            <w:pPr>
              <w:numPr>
                <w:ilvl w:val="0"/>
                <w:numId w:val="65"/>
              </w:numPr>
              <w:spacing w:after="268" w:line="242" w:lineRule="auto"/>
              <w:ind w:right="55" w:hanging="360"/>
              <w:jc w:val="left"/>
            </w:pPr>
            <w:r>
              <w:t>erläutern durch wirtschaftliche und politische Faktoren beeinflusste Entwicklungsprozesse (z.B. durch Fracking) (SK IF2)</w:t>
            </w:r>
          </w:p>
          <w:p w14:paraId="22716D02" w14:textId="77777777" w:rsidR="00897DEA" w:rsidRDefault="00000000" w:rsidP="00D738D3">
            <w:pPr>
              <w:spacing w:after="248" w:line="259" w:lineRule="auto"/>
              <w:ind w:left="0" w:firstLine="0"/>
              <w:jc w:val="left"/>
            </w:pPr>
            <w:r>
              <w:rPr>
                <w:u w:val="single" w:color="000000"/>
              </w:rPr>
              <w:t>Konkretisierte Urteilskompetenz:</w:t>
            </w:r>
          </w:p>
          <w:p w14:paraId="746FBCB7" w14:textId="2E174041" w:rsidR="00897DEA" w:rsidRDefault="00000000" w:rsidP="00D738D3">
            <w:pPr>
              <w:spacing w:after="84" w:line="259" w:lineRule="auto"/>
              <w:ind w:left="0" w:firstLine="0"/>
              <w:jc w:val="left"/>
            </w:pPr>
            <w:r>
              <w:t>Die Schülerinnen und Schüler</w:t>
            </w:r>
          </w:p>
          <w:p w14:paraId="25BB4AE1" w14:textId="172F057E" w:rsidR="00897DEA" w:rsidRDefault="00000000" w:rsidP="00D738D3">
            <w:pPr>
              <w:numPr>
                <w:ilvl w:val="0"/>
                <w:numId w:val="65"/>
              </w:numPr>
              <w:spacing w:after="0" w:line="259" w:lineRule="auto"/>
              <w:ind w:right="55" w:hanging="360"/>
              <w:jc w:val="left"/>
            </w:pPr>
            <w:r>
              <w:t>beurteilen die Bedeutung fossiler</w:t>
            </w:r>
            <w:r w:rsidR="00D738D3">
              <w:t xml:space="preserve"> </w:t>
            </w:r>
            <w:r>
              <w:t xml:space="preserve">Energieträger für die Entwicklung von </w:t>
            </w:r>
          </w:p>
          <w:p w14:paraId="7C65F2EC" w14:textId="0ABD238E" w:rsidR="00897DEA" w:rsidRDefault="00000000" w:rsidP="00D738D3">
            <w:pPr>
              <w:tabs>
                <w:tab w:val="center" w:pos="1090"/>
                <w:tab w:val="center" w:pos="1623"/>
                <w:tab w:val="center" w:pos="1990"/>
                <w:tab w:val="center" w:pos="2306"/>
                <w:tab w:val="center" w:pos="3153"/>
                <w:tab w:val="center" w:pos="3950"/>
                <w:tab w:val="right" w:pos="4564"/>
              </w:tabs>
              <w:spacing w:after="0" w:line="259" w:lineRule="auto"/>
              <w:ind w:left="0" w:firstLine="0"/>
              <w:jc w:val="left"/>
            </w:pPr>
            <w:r>
              <w:tab/>
              <w:t>Räumen</w:t>
            </w:r>
            <w:r>
              <w:tab/>
              <w:t xml:space="preserve"> aus</w:t>
            </w:r>
            <w:r>
              <w:tab/>
              <w:t xml:space="preserve"> ökonomischer</w:t>
            </w:r>
            <w:r>
              <w:tab/>
              <w:t xml:space="preserve"> und</w:t>
            </w:r>
            <w:r w:rsidR="00D738D3">
              <w:t xml:space="preserve"> </w:t>
            </w:r>
            <w:r>
              <w:t>ökologischer</w:t>
            </w:r>
            <w:r w:rsidR="00D738D3">
              <w:t xml:space="preserve"> </w:t>
            </w:r>
            <w:r w:rsidR="00D738D3" w:rsidRPr="00D738D3">
              <w:rPr>
                <w:color w:val="FFFFFF" w:themeColor="background1"/>
                <w:shd w:val="clear" w:color="auto" w:fill="FFFFFF" w:themeFill="background1"/>
              </w:rPr>
              <w:t>___</w:t>
            </w:r>
            <w:r w:rsidR="00D738D3" w:rsidRPr="00D738D3">
              <w:rPr>
                <w:color w:val="FFFFFF" w:themeColor="background1"/>
              </w:rPr>
              <w:t xml:space="preserve">       </w:t>
            </w:r>
            <w:r>
              <w:t>Perspektive (UK IF2),</w:t>
            </w:r>
          </w:p>
          <w:p w14:paraId="6E2545B0" w14:textId="77777777" w:rsidR="00897DEA" w:rsidRDefault="00000000" w:rsidP="00D738D3">
            <w:pPr>
              <w:numPr>
                <w:ilvl w:val="0"/>
                <w:numId w:val="65"/>
              </w:numPr>
              <w:spacing w:after="0" w:line="242" w:lineRule="auto"/>
              <w:ind w:right="55" w:hanging="360"/>
              <w:jc w:val="left"/>
            </w:pPr>
            <w:r>
              <w:t xml:space="preserve">bewerten die Eignung von Wirtschafts- und Siedlungsräumen anhand verschiedener Geofaktoren (z.B. </w:t>
            </w:r>
          </w:p>
          <w:p w14:paraId="26EF57D1" w14:textId="77777777" w:rsidR="00897DEA" w:rsidRDefault="00000000" w:rsidP="00D738D3">
            <w:pPr>
              <w:spacing w:after="0" w:line="259" w:lineRule="auto"/>
              <w:ind w:left="720" w:firstLine="0"/>
              <w:jc w:val="left"/>
            </w:pPr>
            <w:proofErr w:type="spellStart"/>
            <w:r>
              <w:t>Frackingtechnologie</w:t>
            </w:r>
            <w:proofErr w:type="spellEnd"/>
            <w:r>
              <w:t xml:space="preserve"> in Deutschland) (UK IF2)</w:t>
            </w:r>
          </w:p>
        </w:tc>
        <w:tc>
          <w:tcPr>
            <w:tcW w:w="5132" w:type="dxa"/>
            <w:gridSpan w:val="2"/>
            <w:tcBorders>
              <w:top w:val="single" w:sz="4" w:space="0" w:color="000001"/>
              <w:left w:val="single" w:sz="5" w:space="0" w:color="000001"/>
              <w:bottom w:val="single" w:sz="4" w:space="0" w:color="000001"/>
              <w:right w:val="single" w:sz="5" w:space="0" w:color="000001"/>
            </w:tcBorders>
          </w:tcPr>
          <w:p w14:paraId="4708AF89" w14:textId="77777777" w:rsidR="00897DEA" w:rsidRDefault="00000000" w:rsidP="00D738D3">
            <w:pPr>
              <w:spacing w:after="354" w:line="259" w:lineRule="auto"/>
              <w:ind w:left="0" w:firstLine="0"/>
              <w:jc w:val="left"/>
            </w:pPr>
            <w:r>
              <w:rPr>
                <w:u w:val="single" w:color="000000"/>
              </w:rPr>
              <w:t>Methodisch-didaktischer Zugang:</w:t>
            </w:r>
          </w:p>
          <w:p w14:paraId="334306F8" w14:textId="77777777" w:rsidR="00897DEA" w:rsidRDefault="00000000" w:rsidP="00D738D3">
            <w:pPr>
              <w:numPr>
                <w:ilvl w:val="0"/>
                <w:numId w:val="66"/>
              </w:numPr>
              <w:spacing w:after="301" w:line="259" w:lineRule="auto"/>
              <w:ind w:hanging="360"/>
              <w:jc w:val="left"/>
            </w:pPr>
            <w:r>
              <w:t>Erstellung eines Wirkungsgefüges</w:t>
            </w:r>
          </w:p>
          <w:p w14:paraId="2D6F16A9" w14:textId="77777777" w:rsidR="00897DEA" w:rsidRDefault="00000000" w:rsidP="00D738D3">
            <w:pPr>
              <w:numPr>
                <w:ilvl w:val="0"/>
                <w:numId w:val="66"/>
              </w:numPr>
              <w:spacing w:after="571" w:line="259" w:lineRule="auto"/>
              <w:ind w:hanging="360"/>
              <w:jc w:val="left"/>
            </w:pPr>
            <w:r>
              <w:t>Durchführung einer Podiumsdiskussion</w:t>
            </w:r>
          </w:p>
          <w:p w14:paraId="19C51E93" w14:textId="77777777" w:rsidR="00897DEA" w:rsidRDefault="00000000" w:rsidP="00D738D3">
            <w:pPr>
              <w:numPr>
                <w:ilvl w:val="0"/>
                <w:numId w:val="66"/>
              </w:numPr>
              <w:spacing w:after="0" w:line="259" w:lineRule="auto"/>
              <w:ind w:hanging="360"/>
              <w:jc w:val="left"/>
            </w:pPr>
            <w:r>
              <w:t xml:space="preserve">Erstellung eines Meinungsbildes zu Fracking in </w:t>
            </w:r>
          </w:p>
          <w:p w14:paraId="3A32A453" w14:textId="77777777" w:rsidR="00897DEA" w:rsidRDefault="00000000" w:rsidP="00D738D3">
            <w:pPr>
              <w:spacing w:after="0" w:line="259" w:lineRule="auto"/>
              <w:ind w:left="720" w:firstLine="0"/>
              <w:jc w:val="left"/>
            </w:pPr>
            <w:r>
              <w:t>Deutschland, z.B. durch statistische Erhebungen</w:t>
            </w:r>
          </w:p>
        </w:tc>
      </w:tr>
    </w:tbl>
    <w:p w14:paraId="3F3F7BEC" w14:textId="77777777" w:rsidR="004D248C" w:rsidRDefault="004D248C">
      <w:pPr>
        <w:spacing w:after="244" w:line="265" w:lineRule="auto"/>
        <w:ind w:left="-5"/>
        <w:jc w:val="left"/>
        <w:rPr>
          <w:b/>
        </w:rPr>
      </w:pPr>
    </w:p>
    <w:p w14:paraId="6F1E4B15" w14:textId="77777777" w:rsidR="004D248C" w:rsidRDefault="004D248C">
      <w:pPr>
        <w:spacing w:after="244" w:line="265" w:lineRule="auto"/>
        <w:ind w:left="-5"/>
        <w:jc w:val="left"/>
        <w:rPr>
          <w:b/>
        </w:rPr>
      </w:pPr>
    </w:p>
    <w:p w14:paraId="62C4E9B9" w14:textId="77777777" w:rsidR="004D248C" w:rsidRDefault="004D248C">
      <w:pPr>
        <w:spacing w:after="244" w:line="265" w:lineRule="auto"/>
        <w:ind w:left="-5"/>
        <w:jc w:val="left"/>
        <w:rPr>
          <w:b/>
        </w:rPr>
      </w:pPr>
    </w:p>
    <w:p w14:paraId="44D8D807" w14:textId="77777777" w:rsidR="004D248C" w:rsidRDefault="004D248C">
      <w:pPr>
        <w:spacing w:after="244" w:line="265" w:lineRule="auto"/>
        <w:ind w:left="-5"/>
        <w:jc w:val="left"/>
        <w:rPr>
          <w:b/>
        </w:rPr>
      </w:pPr>
    </w:p>
    <w:p w14:paraId="25E10182" w14:textId="3747496E" w:rsidR="00897DEA" w:rsidRDefault="00000000" w:rsidP="004D248C">
      <w:pPr>
        <w:spacing w:after="0" w:line="240" w:lineRule="auto"/>
        <w:ind w:left="-5"/>
        <w:jc w:val="left"/>
      </w:pPr>
      <w:r>
        <w:rPr>
          <w:b/>
        </w:rPr>
        <w:lastRenderedPageBreak/>
        <w:t>6. Thema: Regenerative Energien – realistische Alternative für den Energiehunger der Welt?</w:t>
      </w:r>
    </w:p>
    <w:p w14:paraId="44039152" w14:textId="77777777" w:rsidR="00897DEA" w:rsidRDefault="00000000" w:rsidP="004D248C">
      <w:pPr>
        <w:spacing w:after="0" w:line="240" w:lineRule="auto"/>
        <w:ind w:left="-5"/>
        <w:jc w:val="left"/>
      </w:pPr>
      <w:r>
        <w:rPr>
          <w:b/>
        </w:rPr>
        <w:t>Übergeordnete Kompetenzen</w:t>
      </w:r>
      <w:r>
        <w:t>:</w:t>
      </w:r>
    </w:p>
    <w:p w14:paraId="57EAE05D" w14:textId="77777777" w:rsidR="00897DEA" w:rsidRDefault="00000000" w:rsidP="004D248C">
      <w:pPr>
        <w:spacing w:after="0" w:line="240" w:lineRule="auto"/>
        <w:ind w:left="-5"/>
        <w:jc w:val="left"/>
      </w:pPr>
      <w:r>
        <w:rPr>
          <w:i/>
          <w:u w:val="single" w:color="000000"/>
        </w:rPr>
        <w:t>Sachkompetenz:</w:t>
      </w:r>
    </w:p>
    <w:p w14:paraId="68AE2700" w14:textId="77777777" w:rsidR="00897DEA" w:rsidRDefault="00000000" w:rsidP="004D248C">
      <w:pPr>
        <w:spacing w:after="0" w:line="240" w:lineRule="auto"/>
        <w:ind w:left="-5" w:right="10"/>
      </w:pPr>
      <w:r>
        <w:t>Die Schülerinnen und Schüler</w:t>
      </w:r>
    </w:p>
    <w:p w14:paraId="7C1B1552" w14:textId="77777777" w:rsidR="00897DEA" w:rsidRDefault="00000000" w:rsidP="004D248C">
      <w:pPr>
        <w:numPr>
          <w:ilvl w:val="0"/>
          <w:numId w:val="6"/>
        </w:numPr>
        <w:spacing w:after="0" w:line="240" w:lineRule="auto"/>
        <w:ind w:right="10" w:hanging="360"/>
      </w:pPr>
      <w:r>
        <w:t>beschreiben einzelne Geofaktoren und deren Zusammenwirken, sowie ihren Einfluss auf den menschlichen Lebensraum (SK1),</w:t>
      </w:r>
    </w:p>
    <w:p w14:paraId="360DE154" w14:textId="77777777" w:rsidR="00897DEA" w:rsidRDefault="00000000" w:rsidP="004D248C">
      <w:pPr>
        <w:numPr>
          <w:ilvl w:val="0"/>
          <w:numId w:val="6"/>
        </w:numPr>
        <w:spacing w:after="0" w:line="240" w:lineRule="auto"/>
        <w:ind w:right="10" w:hanging="360"/>
      </w:pPr>
      <w:r>
        <w:t>beschreiben durch wirtschaftliche und politische Faktoren beeinflusste räumliche Entwicklungsprozesse (SK4),</w:t>
      </w:r>
    </w:p>
    <w:p w14:paraId="4D8A14A1" w14:textId="77777777" w:rsidR="00897DEA" w:rsidRDefault="00000000" w:rsidP="004D248C">
      <w:pPr>
        <w:numPr>
          <w:ilvl w:val="0"/>
          <w:numId w:val="6"/>
        </w:numPr>
        <w:spacing w:after="0" w:line="240" w:lineRule="auto"/>
        <w:ind w:right="10" w:hanging="360"/>
      </w:pPr>
      <w:r>
        <w:t>beschreiben Raumnutzungsansprüche und -konflikte sowie Ansätze zu deren Lösung (SK5),</w:t>
      </w:r>
    </w:p>
    <w:p w14:paraId="45463868" w14:textId="77777777" w:rsidR="00897DEA" w:rsidRDefault="00000000" w:rsidP="004D248C">
      <w:pPr>
        <w:numPr>
          <w:ilvl w:val="0"/>
          <w:numId w:val="6"/>
        </w:numPr>
        <w:spacing w:after="0" w:line="240" w:lineRule="auto"/>
        <w:ind w:right="10" w:hanging="360"/>
      </w:pPr>
      <w:r>
        <w:t>systematisieren geographische Prozesse und Strukturen mittels eines inhaltsbezogenen Fachbegriffsnetzes (SK7)</w:t>
      </w:r>
    </w:p>
    <w:p w14:paraId="31EED868" w14:textId="77777777" w:rsidR="00897DEA" w:rsidRDefault="00000000" w:rsidP="004D248C">
      <w:pPr>
        <w:spacing w:after="0" w:line="240" w:lineRule="auto"/>
        <w:ind w:left="-5"/>
        <w:jc w:val="left"/>
      </w:pPr>
      <w:r>
        <w:rPr>
          <w:i/>
          <w:u w:val="single" w:color="000000"/>
        </w:rPr>
        <w:t>Methodenkompetenz:</w:t>
      </w:r>
    </w:p>
    <w:p w14:paraId="32F0D377" w14:textId="77777777" w:rsidR="00897DEA" w:rsidRDefault="00000000" w:rsidP="004D248C">
      <w:pPr>
        <w:spacing w:after="0" w:line="240" w:lineRule="auto"/>
        <w:ind w:left="-5" w:right="10"/>
      </w:pPr>
      <w:r>
        <w:t>Die Schülerinnen und Schüler</w:t>
      </w:r>
    </w:p>
    <w:p w14:paraId="5BED5339" w14:textId="77777777" w:rsidR="00897DEA" w:rsidRDefault="00000000" w:rsidP="004D248C">
      <w:pPr>
        <w:numPr>
          <w:ilvl w:val="0"/>
          <w:numId w:val="6"/>
        </w:numPr>
        <w:spacing w:after="0" w:line="240" w:lineRule="auto"/>
        <w:ind w:right="10" w:hanging="360"/>
      </w:pPr>
      <w:r>
        <w:t>orientieren sich unmittelbar vor Ort und mittelbar mit Hilfe von physischen und thematischen Karten (MK1),</w:t>
      </w:r>
    </w:p>
    <w:p w14:paraId="3A9E8720" w14:textId="77777777" w:rsidR="00897DEA" w:rsidRDefault="00000000" w:rsidP="004D248C">
      <w:pPr>
        <w:numPr>
          <w:ilvl w:val="0"/>
          <w:numId w:val="6"/>
        </w:numPr>
        <w:spacing w:after="0" w:line="240" w:lineRule="auto"/>
        <w:ind w:right="10" w:hanging="360"/>
      </w:pPr>
      <w:r>
        <w:t xml:space="preserve">stellen geographische Sachverhalte mündlich und schriftlich unter Verwendung der Fachsprache problembezogen, sachlogisch strukturiert, aufgaben-, </w:t>
      </w:r>
      <w:proofErr w:type="spellStart"/>
      <w:r>
        <w:t>operatoren</w:t>
      </w:r>
      <w:proofErr w:type="spellEnd"/>
      <w:r>
        <w:t>- und materialbezogen dar (MK6),</w:t>
      </w:r>
    </w:p>
    <w:p w14:paraId="6EB2B329" w14:textId="77777777" w:rsidR="00897DEA" w:rsidRDefault="00000000" w:rsidP="004D248C">
      <w:pPr>
        <w:numPr>
          <w:ilvl w:val="0"/>
          <w:numId w:val="6"/>
        </w:numPr>
        <w:spacing w:after="0" w:line="240" w:lineRule="auto"/>
        <w:ind w:right="10" w:hanging="360"/>
      </w:pPr>
      <w:r>
        <w:t>belegen schriftliche und mündliche Aussagen durch angemessene und korrekte Materialverweise und Materialzitate (MK7),</w:t>
      </w:r>
    </w:p>
    <w:p w14:paraId="5890123F" w14:textId="77777777" w:rsidR="00897DEA" w:rsidRDefault="00000000" w:rsidP="004D248C">
      <w:pPr>
        <w:spacing w:after="0" w:line="240" w:lineRule="auto"/>
        <w:ind w:left="-5"/>
        <w:jc w:val="left"/>
      </w:pPr>
      <w:r>
        <w:rPr>
          <w:i/>
          <w:u w:val="single" w:color="000000"/>
        </w:rPr>
        <w:t>Urteilskompetenz:</w:t>
      </w:r>
    </w:p>
    <w:p w14:paraId="2A18D95F" w14:textId="77777777" w:rsidR="00897DEA" w:rsidRDefault="00000000" w:rsidP="004D248C">
      <w:pPr>
        <w:spacing w:after="0" w:line="240" w:lineRule="auto"/>
        <w:ind w:left="-5" w:right="10"/>
      </w:pPr>
      <w:r>
        <w:t>Die Schülerinnen und Schüler</w:t>
      </w:r>
    </w:p>
    <w:p w14:paraId="1657ED3A" w14:textId="77777777" w:rsidR="00897DEA" w:rsidRDefault="00000000" w:rsidP="004D248C">
      <w:pPr>
        <w:numPr>
          <w:ilvl w:val="0"/>
          <w:numId w:val="6"/>
        </w:numPr>
        <w:spacing w:after="0" w:line="240" w:lineRule="auto"/>
        <w:ind w:right="10" w:hanging="360"/>
      </w:pPr>
      <w:r>
        <w:t>beurteilen raumbezogene Sachverhalte, Problemstellungen und Maßnahmen nach fachlichen Kriterien (UK1),</w:t>
      </w:r>
    </w:p>
    <w:p w14:paraId="46348A22" w14:textId="77777777" w:rsidR="00897DEA" w:rsidRDefault="00000000" w:rsidP="004D248C">
      <w:pPr>
        <w:numPr>
          <w:ilvl w:val="0"/>
          <w:numId w:val="6"/>
        </w:numPr>
        <w:spacing w:after="0" w:line="240" w:lineRule="auto"/>
        <w:ind w:right="10" w:hanging="360"/>
      </w:pPr>
      <w:r>
        <w:t>erörtern die sich aus Widersprüchen und Wahrscheinlichkeiten ergebenden Probleme bei der Beurteilung raumbezogener Sachverhalte (UK6), Handlungskompetenz:</w:t>
      </w:r>
    </w:p>
    <w:p w14:paraId="68A41FCD" w14:textId="77777777" w:rsidR="00897DEA" w:rsidRDefault="00000000" w:rsidP="004D248C">
      <w:pPr>
        <w:spacing w:after="0" w:line="240" w:lineRule="auto"/>
        <w:ind w:left="-5" w:right="10"/>
      </w:pPr>
      <w:r>
        <w:t>Die Schülerinnen und Schüler</w:t>
      </w:r>
    </w:p>
    <w:p w14:paraId="7B64F96C" w14:textId="77777777" w:rsidR="00897DEA" w:rsidRDefault="00000000" w:rsidP="004D248C">
      <w:pPr>
        <w:numPr>
          <w:ilvl w:val="0"/>
          <w:numId w:val="6"/>
        </w:numPr>
        <w:spacing w:after="0" w:line="240" w:lineRule="auto"/>
        <w:ind w:right="10" w:hanging="360"/>
      </w:pPr>
      <w:r>
        <w:t>übernehmen Planungsaufgaben im Rahmen von Unterrichtsgängen oder Exkursionen (HK3),</w:t>
      </w:r>
    </w:p>
    <w:p w14:paraId="6BC1B166" w14:textId="77777777" w:rsidR="00897DEA" w:rsidRDefault="00000000" w:rsidP="004D248C">
      <w:pPr>
        <w:numPr>
          <w:ilvl w:val="0"/>
          <w:numId w:val="6"/>
        </w:numPr>
        <w:spacing w:after="0" w:line="240" w:lineRule="auto"/>
        <w:ind w:right="10" w:hanging="360"/>
      </w:pPr>
      <w:r>
        <w:t>entwickeln Lösungsansätze für raumbezogene Probleme (HK5),</w:t>
      </w:r>
    </w:p>
    <w:p w14:paraId="00BF77FD" w14:textId="77777777" w:rsidR="00897DEA" w:rsidRDefault="00000000" w:rsidP="004D248C">
      <w:pPr>
        <w:numPr>
          <w:ilvl w:val="0"/>
          <w:numId w:val="6"/>
        </w:numPr>
        <w:spacing w:after="0" w:line="240" w:lineRule="auto"/>
        <w:ind w:right="10" w:hanging="360"/>
      </w:pPr>
      <w:r>
        <w:t>präsentieren Möglichkeiten der Einflussnahme auf raumbezogene Prozesse im Nahraum (HK6).</w:t>
      </w:r>
    </w:p>
    <w:p w14:paraId="4C6AE7F8" w14:textId="77777777" w:rsidR="00897DEA" w:rsidRDefault="00000000" w:rsidP="004D248C">
      <w:pPr>
        <w:spacing w:after="0" w:line="240" w:lineRule="auto"/>
        <w:ind w:left="-5"/>
        <w:jc w:val="left"/>
      </w:pPr>
      <w:r>
        <w:rPr>
          <w:b/>
        </w:rPr>
        <w:t>Inhaltsfelder:</w:t>
      </w:r>
    </w:p>
    <w:p w14:paraId="3C5204BD" w14:textId="77777777" w:rsidR="00897DEA" w:rsidRDefault="00000000" w:rsidP="004D248C">
      <w:pPr>
        <w:spacing w:after="0" w:line="240" w:lineRule="auto"/>
        <w:ind w:left="-5" w:right="10"/>
      </w:pPr>
      <w:r>
        <w:t>IF 2 (Raumwirksamkeit von Energieträgern und Energienutzung)</w:t>
      </w:r>
    </w:p>
    <w:p w14:paraId="318C9E54" w14:textId="77777777" w:rsidR="00897DEA" w:rsidRDefault="00000000" w:rsidP="004D248C">
      <w:pPr>
        <w:spacing w:after="0" w:line="240" w:lineRule="auto"/>
        <w:ind w:left="-5"/>
        <w:jc w:val="left"/>
      </w:pPr>
      <w:r>
        <w:rPr>
          <w:b/>
        </w:rPr>
        <w:t>Inhaltliche Schwerpunkte:</w:t>
      </w:r>
    </w:p>
    <w:p w14:paraId="3F16BEBA" w14:textId="77777777" w:rsidR="004D248C" w:rsidRDefault="00000000" w:rsidP="004D248C">
      <w:pPr>
        <w:numPr>
          <w:ilvl w:val="0"/>
          <w:numId w:val="6"/>
        </w:numPr>
        <w:spacing w:after="0" w:line="240" w:lineRule="auto"/>
        <w:ind w:right="10" w:hanging="360"/>
      </w:pPr>
      <w:r>
        <w:t xml:space="preserve">Möglichkeiten und Grenzen der Nutzung regenerativer Energien als Beitrag eines nachhaltigen Ressourcen- und Umweltschutzes </w:t>
      </w:r>
    </w:p>
    <w:p w14:paraId="7AA2C3EB" w14:textId="079A21FE" w:rsidR="00897DEA" w:rsidRDefault="00000000" w:rsidP="004D248C">
      <w:pPr>
        <w:spacing w:after="0" w:line="240" w:lineRule="auto"/>
        <w:ind w:left="0" w:right="10" w:firstLine="0"/>
      </w:pPr>
      <w:r>
        <w:rPr>
          <w:b/>
        </w:rPr>
        <w:t>Zeitbedarf</w:t>
      </w:r>
      <w:r>
        <w:t>: ca. 12 Std.</w:t>
      </w:r>
      <w:r>
        <w:br w:type="page"/>
      </w:r>
    </w:p>
    <w:p w14:paraId="5143128B" w14:textId="77777777" w:rsidR="00897DEA" w:rsidRDefault="00000000">
      <w:pPr>
        <w:spacing w:after="0" w:line="265" w:lineRule="auto"/>
        <w:ind w:left="-5"/>
        <w:jc w:val="left"/>
      </w:pPr>
      <w:r>
        <w:rPr>
          <w:b/>
        </w:rPr>
        <w:lastRenderedPageBreak/>
        <w:t>Vorhabenbezogene Konkretisierung:</w:t>
      </w:r>
    </w:p>
    <w:tbl>
      <w:tblPr>
        <w:tblStyle w:val="TableGrid"/>
        <w:tblW w:w="15020" w:type="dxa"/>
        <w:tblInd w:w="-113" w:type="dxa"/>
        <w:tblCellMar>
          <w:top w:w="49" w:type="dxa"/>
          <w:left w:w="109" w:type="dxa"/>
          <w:right w:w="115" w:type="dxa"/>
        </w:tblCellMar>
        <w:tblLook w:val="04A0" w:firstRow="1" w:lastRow="0" w:firstColumn="1" w:lastColumn="0" w:noHBand="0" w:noVBand="1"/>
      </w:tblPr>
      <w:tblGrid>
        <w:gridCol w:w="4927"/>
        <w:gridCol w:w="18"/>
        <w:gridCol w:w="4943"/>
        <w:gridCol w:w="5102"/>
        <w:gridCol w:w="30"/>
      </w:tblGrid>
      <w:tr w:rsidR="00897DEA" w14:paraId="361CF044" w14:textId="77777777" w:rsidTr="00D738D3">
        <w:trPr>
          <w:gridAfter w:val="1"/>
          <w:wAfter w:w="30" w:type="dxa"/>
          <w:trHeight w:val="279"/>
        </w:trPr>
        <w:tc>
          <w:tcPr>
            <w:tcW w:w="4945" w:type="dxa"/>
            <w:gridSpan w:val="2"/>
            <w:tcBorders>
              <w:top w:val="single" w:sz="4" w:space="0" w:color="00000A"/>
              <w:left w:val="single" w:sz="5" w:space="0" w:color="00000A"/>
              <w:bottom w:val="single" w:sz="4" w:space="0" w:color="00000A"/>
              <w:right w:val="single" w:sz="5" w:space="0" w:color="00000A"/>
            </w:tcBorders>
          </w:tcPr>
          <w:p w14:paraId="152B4839" w14:textId="77777777" w:rsidR="00897DEA" w:rsidRDefault="00000000">
            <w:pPr>
              <w:spacing w:after="0" w:line="259" w:lineRule="auto"/>
              <w:ind w:left="0" w:firstLine="0"/>
              <w:jc w:val="left"/>
            </w:pPr>
            <w:r>
              <w:rPr>
                <w:b/>
              </w:rPr>
              <w:t>Unterrichtssequenzen</w:t>
            </w:r>
          </w:p>
        </w:tc>
        <w:tc>
          <w:tcPr>
            <w:tcW w:w="4943" w:type="dxa"/>
            <w:tcBorders>
              <w:top w:val="single" w:sz="4" w:space="0" w:color="00000A"/>
              <w:left w:val="single" w:sz="5" w:space="0" w:color="00000A"/>
              <w:bottom w:val="single" w:sz="4" w:space="0" w:color="00000A"/>
              <w:right w:val="single" w:sz="5" w:space="0" w:color="00000A"/>
            </w:tcBorders>
          </w:tcPr>
          <w:p w14:paraId="387E717F" w14:textId="77777777" w:rsidR="00897DEA" w:rsidRDefault="00000000">
            <w:pPr>
              <w:spacing w:after="0" w:line="259" w:lineRule="auto"/>
              <w:ind w:left="0" w:firstLine="0"/>
              <w:jc w:val="left"/>
            </w:pPr>
            <w:r>
              <w:rPr>
                <w:b/>
              </w:rPr>
              <w:t>Zu entwickelnde Kompetenzen</w:t>
            </w:r>
          </w:p>
        </w:tc>
        <w:tc>
          <w:tcPr>
            <w:tcW w:w="5102" w:type="dxa"/>
            <w:tcBorders>
              <w:top w:val="single" w:sz="4" w:space="0" w:color="00000A"/>
              <w:left w:val="single" w:sz="5" w:space="0" w:color="00000A"/>
              <w:bottom w:val="single" w:sz="4" w:space="0" w:color="00000A"/>
              <w:right w:val="single" w:sz="5" w:space="0" w:color="00000A"/>
            </w:tcBorders>
          </w:tcPr>
          <w:p w14:paraId="65D4F737" w14:textId="77777777" w:rsidR="00897DEA" w:rsidRDefault="00000000">
            <w:pPr>
              <w:spacing w:after="0" w:line="259" w:lineRule="auto"/>
              <w:ind w:left="0" w:firstLine="0"/>
              <w:jc w:val="left"/>
            </w:pPr>
            <w:r>
              <w:rPr>
                <w:b/>
              </w:rPr>
              <w:t>Vorhabenbezogene Absprachen / Vereinbarungen</w:t>
            </w:r>
          </w:p>
        </w:tc>
      </w:tr>
      <w:tr w:rsidR="00897DEA" w14:paraId="1CC88F1B" w14:textId="77777777" w:rsidTr="00D738D3">
        <w:tblPrEx>
          <w:tblCellMar>
            <w:top w:w="319" w:type="dxa"/>
            <w:left w:w="71" w:type="dxa"/>
            <w:bottom w:w="10" w:type="dxa"/>
            <w:right w:w="17" w:type="dxa"/>
          </w:tblCellMar>
        </w:tblPrEx>
        <w:trPr>
          <w:trHeight w:val="6322"/>
        </w:trPr>
        <w:tc>
          <w:tcPr>
            <w:tcW w:w="4927" w:type="dxa"/>
            <w:tcBorders>
              <w:top w:val="single" w:sz="4" w:space="0" w:color="000001"/>
              <w:left w:val="single" w:sz="5" w:space="0" w:color="000001"/>
              <w:bottom w:val="single" w:sz="4" w:space="0" w:color="000001"/>
              <w:right w:val="single" w:sz="5" w:space="0" w:color="000001"/>
            </w:tcBorders>
          </w:tcPr>
          <w:p w14:paraId="0F3A4124" w14:textId="77777777" w:rsidR="00897DEA" w:rsidRDefault="00000000">
            <w:pPr>
              <w:spacing w:after="376" w:line="240" w:lineRule="auto"/>
              <w:ind w:left="0" w:firstLine="0"/>
              <w:jc w:val="left"/>
            </w:pPr>
            <w:r>
              <w:t xml:space="preserve">Regenerative Energie auf dem Vormarsch: Sonne, Wind und Wärme – welche Möglichkeiten gibt es? </w:t>
            </w:r>
          </w:p>
          <w:p w14:paraId="48E1ACC9" w14:textId="77777777" w:rsidR="00897DEA" w:rsidRDefault="00000000">
            <w:pPr>
              <w:numPr>
                <w:ilvl w:val="0"/>
                <w:numId w:val="67"/>
              </w:numPr>
              <w:spacing w:after="373" w:line="243" w:lineRule="auto"/>
              <w:ind w:firstLine="0"/>
              <w:jc w:val="left"/>
            </w:pPr>
            <w:r>
              <w:rPr>
                <w:i/>
              </w:rPr>
              <w:t xml:space="preserve">Wasserkraft im Norden Europas: </w:t>
            </w:r>
            <w:r>
              <w:t>Norwegen – Idealregion zur Energieproduktion?</w:t>
            </w:r>
            <w:r>
              <w:rPr>
                <w:i/>
              </w:rPr>
              <w:t xml:space="preserve"> </w:t>
            </w:r>
          </w:p>
          <w:p w14:paraId="14AE8964" w14:textId="77777777" w:rsidR="00897DEA" w:rsidRDefault="00000000">
            <w:pPr>
              <w:numPr>
                <w:ilvl w:val="0"/>
                <w:numId w:val="67"/>
              </w:numPr>
              <w:spacing w:after="373" w:line="243" w:lineRule="auto"/>
              <w:ind w:firstLine="0"/>
              <w:jc w:val="left"/>
            </w:pPr>
            <w:r>
              <w:rPr>
                <w:i/>
              </w:rPr>
              <w:t xml:space="preserve">Wind – Energie durch Windräder: </w:t>
            </w:r>
            <w:proofErr w:type="spellStart"/>
            <w:r>
              <w:t>OffshoreWindparks</w:t>
            </w:r>
            <w:proofErr w:type="spellEnd"/>
          </w:p>
          <w:p w14:paraId="06D98A2A" w14:textId="77777777" w:rsidR="00897DEA" w:rsidRDefault="00000000">
            <w:pPr>
              <w:numPr>
                <w:ilvl w:val="0"/>
                <w:numId w:val="67"/>
              </w:numPr>
              <w:spacing w:after="0" w:line="259" w:lineRule="auto"/>
              <w:ind w:firstLine="0"/>
              <w:jc w:val="left"/>
            </w:pPr>
            <w:r>
              <w:rPr>
                <w:i/>
              </w:rPr>
              <w:t xml:space="preserve">Erdwärme nutzen – Geothermie: </w:t>
            </w:r>
            <w:r>
              <w:t xml:space="preserve">Island – Lieferant „grüner Energie“ für Europa und die Welt? </w:t>
            </w:r>
          </w:p>
        </w:tc>
        <w:tc>
          <w:tcPr>
            <w:tcW w:w="4961" w:type="dxa"/>
            <w:gridSpan w:val="2"/>
            <w:tcBorders>
              <w:top w:val="single" w:sz="4" w:space="0" w:color="000001"/>
              <w:left w:val="single" w:sz="5" w:space="0" w:color="000001"/>
              <w:bottom w:val="single" w:sz="4" w:space="0" w:color="000001"/>
              <w:right w:val="single" w:sz="5" w:space="0" w:color="000001"/>
            </w:tcBorders>
            <w:vAlign w:val="bottom"/>
          </w:tcPr>
          <w:p w14:paraId="62960FA6" w14:textId="77777777" w:rsidR="00897DEA" w:rsidRDefault="00000000">
            <w:pPr>
              <w:spacing w:after="248" w:line="259" w:lineRule="auto"/>
              <w:ind w:left="0" w:firstLine="0"/>
              <w:jc w:val="left"/>
            </w:pPr>
            <w:r>
              <w:rPr>
                <w:u w:val="single" w:color="000000"/>
              </w:rPr>
              <w:t>Konkretisierte Sachkompetenz:</w:t>
            </w:r>
          </w:p>
          <w:p w14:paraId="31E33B75" w14:textId="77777777" w:rsidR="00897DEA" w:rsidRDefault="00000000">
            <w:pPr>
              <w:spacing w:after="84" w:line="259" w:lineRule="auto"/>
              <w:ind w:left="0" w:firstLine="0"/>
              <w:jc w:val="left"/>
            </w:pPr>
            <w:r>
              <w:t xml:space="preserve">Die </w:t>
            </w:r>
            <w:proofErr w:type="gramStart"/>
            <w:r>
              <w:t>Schülerinnen  und</w:t>
            </w:r>
            <w:proofErr w:type="gramEnd"/>
            <w:r>
              <w:t xml:space="preserve"> Schüler</w:t>
            </w:r>
          </w:p>
          <w:p w14:paraId="756CBD69" w14:textId="77777777" w:rsidR="00897DEA" w:rsidRDefault="00000000">
            <w:pPr>
              <w:numPr>
                <w:ilvl w:val="0"/>
                <w:numId w:val="68"/>
              </w:numPr>
              <w:spacing w:after="102" w:line="242" w:lineRule="auto"/>
              <w:ind w:right="55" w:hanging="360"/>
            </w:pPr>
            <w:r>
              <w:t xml:space="preserve">beschreiben unterschiedliche Formen regenerativer Energieerzeugung und deren Versorgungspotenzial (SK IF2), </w:t>
            </w:r>
          </w:p>
          <w:p w14:paraId="67AB510A" w14:textId="77777777" w:rsidR="00897DEA" w:rsidRDefault="00000000">
            <w:pPr>
              <w:numPr>
                <w:ilvl w:val="0"/>
                <w:numId w:val="68"/>
              </w:numPr>
              <w:spacing w:after="0" w:line="259" w:lineRule="auto"/>
              <w:ind w:right="55" w:hanging="360"/>
            </w:pPr>
            <w:r>
              <w:t xml:space="preserve">erklären den Einfluss fossiler </w:t>
            </w:r>
          </w:p>
          <w:p w14:paraId="3250DC0D" w14:textId="77777777" w:rsidR="00897DEA" w:rsidRDefault="00000000">
            <w:pPr>
              <w:spacing w:after="269" w:line="241" w:lineRule="auto"/>
              <w:ind w:left="720" w:firstLine="0"/>
              <w:jc w:val="left"/>
            </w:pPr>
            <w:r>
              <w:t xml:space="preserve">Energieträger auf den Klimawandel sowie die Bedeutung regenerativer Energien für einen nachhaltigen Ressourcen- und Umweltschutz (SK IF2), </w:t>
            </w:r>
          </w:p>
          <w:p w14:paraId="6316BC62" w14:textId="77777777" w:rsidR="00897DEA" w:rsidRDefault="00000000">
            <w:pPr>
              <w:spacing w:after="84" w:line="259" w:lineRule="auto"/>
              <w:ind w:left="0" w:firstLine="0"/>
              <w:jc w:val="left"/>
            </w:pPr>
            <w:r>
              <w:t xml:space="preserve">Die </w:t>
            </w:r>
            <w:proofErr w:type="gramStart"/>
            <w:r>
              <w:t>Schülerinnen  und</w:t>
            </w:r>
            <w:proofErr w:type="gramEnd"/>
            <w:r>
              <w:t xml:space="preserve"> Schüler</w:t>
            </w:r>
          </w:p>
          <w:p w14:paraId="0CB350C2" w14:textId="3EA51C5B" w:rsidR="00897DEA" w:rsidRDefault="00000000" w:rsidP="00D738D3">
            <w:pPr>
              <w:numPr>
                <w:ilvl w:val="0"/>
                <w:numId w:val="68"/>
              </w:numPr>
              <w:spacing w:after="0" w:line="242" w:lineRule="auto"/>
              <w:ind w:right="55" w:hanging="360"/>
            </w:pPr>
            <w:r>
              <w:t>bewerten Möglichkeiten und Grenzen von regenerativer Energieerzeugung unter Berücksichtigung von wirtschaftlichen Interessen und Erfordernissen des</w:t>
            </w:r>
            <w:r w:rsidR="00D738D3">
              <w:t xml:space="preserve"> </w:t>
            </w:r>
            <w:r>
              <w:t>Klimaschutzes (UK IF2),</w:t>
            </w:r>
          </w:p>
          <w:p w14:paraId="562DD414" w14:textId="77777777" w:rsidR="00897DEA" w:rsidRDefault="00000000">
            <w:pPr>
              <w:numPr>
                <w:ilvl w:val="0"/>
                <w:numId w:val="68"/>
              </w:numPr>
              <w:spacing w:after="0" w:line="259" w:lineRule="auto"/>
              <w:ind w:right="55" w:hanging="360"/>
            </w:pPr>
            <w:r>
              <w:t>beurteilen die räumlichen Voraussetzungen und Folgen verschiedener Maßnahmen zur Senkung des Energieverbrauchs (UK IF2)</w:t>
            </w:r>
          </w:p>
        </w:tc>
        <w:tc>
          <w:tcPr>
            <w:tcW w:w="5132" w:type="dxa"/>
            <w:gridSpan w:val="2"/>
            <w:tcBorders>
              <w:top w:val="single" w:sz="4" w:space="0" w:color="000001"/>
              <w:left w:val="single" w:sz="5" w:space="0" w:color="000001"/>
              <w:bottom w:val="single" w:sz="4" w:space="0" w:color="000001"/>
              <w:right w:val="single" w:sz="5" w:space="0" w:color="000001"/>
            </w:tcBorders>
          </w:tcPr>
          <w:p w14:paraId="372DE68C" w14:textId="77777777" w:rsidR="00897DEA" w:rsidRDefault="00000000">
            <w:pPr>
              <w:spacing w:after="352" w:line="259" w:lineRule="auto"/>
              <w:ind w:left="0" w:firstLine="0"/>
              <w:jc w:val="left"/>
            </w:pPr>
            <w:r>
              <w:rPr>
                <w:u w:val="single" w:color="000000"/>
              </w:rPr>
              <w:t>Didaktisch-methodischer Zugang:</w:t>
            </w:r>
          </w:p>
          <w:p w14:paraId="76F2562F" w14:textId="77777777" w:rsidR="00897DEA" w:rsidRDefault="00000000">
            <w:pPr>
              <w:numPr>
                <w:ilvl w:val="0"/>
                <w:numId w:val="69"/>
              </w:numPr>
              <w:spacing w:after="303" w:line="259" w:lineRule="auto"/>
              <w:ind w:hanging="360"/>
              <w:jc w:val="center"/>
            </w:pPr>
            <w:r>
              <w:t>Erstellung von Präsentationen (z.B. Power Point)</w:t>
            </w:r>
          </w:p>
          <w:p w14:paraId="49E1344C" w14:textId="77777777" w:rsidR="00897DEA" w:rsidRDefault="00000000">
            <w:pPr>
              <w:numPr>
                <w:ilvl w:val="0"/>
                <w:numId w:val="69"/>
              </w:numPr>
              <w:spacing w:after="0" w:line="259" w:lineRule="auto"/>
              <w:ind w:hanging="360"/>
              <w:jc w:val="center"/>
            </w:pPr>
            <w:r>
              <w:t xml:space="preserve">Anfertigen von Werbematerial für regenerative </w:t>
            </w:r>
          </w:p>
          <w:p w14:paraId="5FA01EC0" w14:textId="77777777" w:rsidR="00897DEA" w:rsidRDefault="00000000">
            <w:pPr>
              <w:spacing w:after="0" w:line="259" w:lineRule="auto"/>
              <w:ind w:left="720" w:firstLine="0"/>
              <w:jc w:val="left"/>
            </w:pPr>
            <w:r>
              <w:t>Energien mit anschließender kritischer Reflexion</w:t>
            </w:r>
          </w:p>
        </w:tc>
      </w:tr>
    </w:tbl>
    <w:p w14:paraId="18D27894" w14:textId="77777777" w:rsidR="004D248C" w:rsidRDefault="004D248C">
      <w:pPr>
        <w:spacing w:after="446" w:line="265" w:lineRule="auto"/>
        <w:ind w:left="-5"/>
        <w:jc w:val="left"/>
        <w:rPr>
          <w:b/>
          <w:sz w:val="28"/>
        </w:rPr>
      </w:pPr>
    </w:p>
    <w:p w14:paraId="5BCA4E1F" w14:textId="77777777" w:rsidR="00D738D3" w:rsidRDefault="00D738D3">
      <w:pPr>
        <w:spacing w:after="446" w:line="265" w:lineRule="auto"/>
        <w:ind w:left="-5"/>
        <w:jc w:val="left"/>
        <w:rPr>
          <w:b/>
          <w:sz w:val="28"/>
        </w:rPr>
      </w:pPr>
    </w:p>
    <w:p w14:paraId="5526D31A" w14:textId="669FBAE9" w:rsidR="00897DEA" w:rsidRDefault="00000000" w:rsidP="001151D1">
      <w:pPr>
        <w:spacing w:after="0" w:line="265" w:lineRule="auto"/>
        <w:ind w:left="-5"/>
        <w:jc w:val="left"/>
      </w:pPr>
      <w:r>
        <w:rPr>
          <w:b/>
          <w:sz w:val="28"/>
        </w:rPr>
        <w:lastRenderedPageBreak/>
        <w:t xml:space="preserve">Qualifikationsphase Q1: Grundkurs </w:t>
      </w:r>
    </w:p>
    <w:p w14:paraId="4D7D738C" w14:textId="77777777" w:rsidR="00897DEA" w:rsidRDefault="00000000" w:rsidP="001151D1">
      <w:pPr>
        <w:spacing w:after="0" w:line="240" w:lineRule="auto"/>
        <w:ind w:left="-5" w:right="1427"/>
        <w:jc w:val="left"/>
      </w:pPr>
      <w:r>
        <w:rPr>
          <w:b/>
        </w:rPr>
        <w:t>1. Thema: Landwirtschaftliche Produktion im Spannungsfeld von Ernährung und Versorgung einer wachsenden Weltbevölkerung Übergeordnete Kompetenzen:</w:t>
      </w:r>
    </w:p>
    <w:p w14:paraId="60C6994D" w14:textId="77777777" w:rsidR="00897DEA" w:rsidRDefault="00000000" w:rsidP="001151D1">
      <w:pPr>
        <w:spacing w:after="0" w:line="240" w:lineRule="auto"/>
        <w:ind w:left="-5"/>
        <w:jc w:val="left"/>
      </w:pPr>
      <w:r>
        <w:rPr>
          <w:i/>
          <w:u w:val="single" w:color="000000"/>
        </w:rPr>
        <w:t>Sachkompetenz:</w:t>
      </w:r>
    </w:p>
    <w:p w14:paraId="3DF3F7D7" w14:textId="77777777" w:rsidR="00897DEA" w:rsidRDefault="00000000" w:rsidP="001151D1">
      <w:pPr>
        <w:spacing w:after="0" w:line="240" w:lineRule="auto"/>
        <w:ind w:left="-5" w:right="10"/>
      </w:pPr>
      <w:r>
        <w:t>Die Schülerinnen und Schüler</w:t>
      </w:r>
    </w:p>
    <w:p w14:paraId="5377B6EA" w14:textId="77777777" w:rsidR="00897DEA" w:rsidRDefault="00000000" w:rsidP="001151D1">
      <w:pPr>
        <w:numPr>
          <w:ilvl w:val="0"/>
          <w:numId w:val="7"/>
        </w:numPr>
        <w:spacing w:after="0" w:line="240" w:lineRule="auto"/>
        <w:ind w:right="10" w:hanging="360"/>
      </w:pPr>
      <w:r>
        <w:t>Beschreiben das Zusammenwirken von Geofaktoren als System sowie deren Einfluss auf den menschlichen Lebensraum (SK1)</w:t>
      </w:r>
    </w:p>
    <w:p w14:paraId="32B1179C" w14:textId="77777777" w:rsidR="00897DEA" w:rsidRDefault="00000000" w:rsidP="001151D1">
      <w:pPr>
        <w:numPr>
          <w:ilvl w:val="0"/>
          <w:numId w:val="7"/>
        </w:numPr>
        <w:spacing w:after="0" w:line="240" w:lineRule="auto"/>
        <w:ind w:right="10" w:hanging="360"/>
      </w:pPr>
      <w:r>
        <w:t>Analysieren Wirkungen und Folgen von Eingriffen des Menschen in das Geofaktorengefüge (SK2)</w:t>
      </w:r>
    </w:p>
    <w:p w14:paraId="4EE38507" w14:textId="77777777" w:rsidR="00897DEA" w:rsidRDefault="00000000" w:rsidP="001151D1">
      <w:pPr>
        <w:numPr>
          <w:ilvl w:val="0"/>
          <w:numId w:val="7"/>
        </w:numPr>
        <w:spacing w:after="0" w:line="240" w:lineRule="auto"/>
        <w:ind w:right="10" w:hanging="360"/>
      </w:pPr>
      <w:r>
        <w:t>Erläutern humangeographische Strukturen von Räumen unterschiedlicher Maßstabsebenen sowie unterschiedlichen Entwicklungsstandes und damit zusammenhängende Disparitäten und Verflechtungen (SK3)</w:t>
      </w:r>
    </w:p>
    <w:p w14:paraId="097330B8" w14:textId="77777777" w:rsidR="00897DEA" w:rsidRDefault="00000000" w:rsidP="001151D1">
      <w:pPr>
        <w:numPr>
          <w:ilvl w:val="0"/>
          <w:numId w:val="7"/>
        </w:numPr>
        <w:spacing w:after="0" w:line="240" w:lineRule="auto"/>
        <w:ind w:right="10" w:hanging="360"/>
      </w:pPr>
      <w:r>
        <w:t>Erklären räumliche Entwicklungsprozesse als Ergebnis von naturgeographischen Grundlagen, wirtschaftlichen, demographischen, politischen und soziokulturellen Einflüssen (SK4)</w:t>
      </w:r>
    </w:p>
    <w:p w14:paraId="2320A7C9" w14:textId="77777777" w:rsidR="00897DEA" w:rsidRDefault="00000000" w:rsidP="001151D1">
      <w:pPr>
        <w:numPr>
          <w:ilvl w:val="0"/>
          <w:numId w:val="7"/>
        </w:numPr>
        <w:spacing w:after="0" w:line="240" w:lineRule="auto"/>
        <w:ind w:right="10" w:hanging="360"/>
      </w:pPr>
      <w:r>
        <w:t>Erläutern unterschiedliche Raumnutzungsansprüche und –</w:t>
      </w:r>
      <w:proofErr w:type="spellStart"/>
      <w:r>
        <w:t>konflikte</w:t>
      </w:r>
      <w:proofErr w:type="spellEnd"/>
      <w:r>
        <w:t xml:space="preserve"> sowie Ansätze zu deren Lösung (SK5)</w:t>
      </w:r>
    </w:p>
    <w:p w14:paraId="36D1928D" w14:textId="77777777" w:rsidR="00897DEA" w:rsidRDefault="00000000" w:rsidP="001151D1">
      <w:pPr>
        <w:numPr>
          <w:ilvl w:val="0"/>
          <w:numId w:val="7"/>
        </w:numPr>
        <w:spacing w:after="0" w:line="240" w:lineRule="auto"/>
        <w:ind w:right="10" w:hanging="360"/>
      </w:pPr>
      <w:r>
        <w:t xml:space="preserve">Ordnen Strukturen und Prozesse in räumliche Orientierungstaster auf lokaler, regionaler und globaler Maßstabsebene ein (SK6) </w:t>
      </w:r>
      <w:r>
        <w:rPr>
          <w:rFonts w:ascii="Segoe UI Symbol" w:eastAsia="Segoe UI Symbol" w:hAnsi="Segoe UI Symbol" w:cs="Segoe UI Symbol"/>
          <w:sz w:val="24"/>
        </w:rPr>
        <w:t xml:space="preserve"> </w:t>
      </w:r>
      <w:r>
        <w:t xml:space="preserve">Systematisieren geographische Prozesse und Strukturen mittels eines differenzierten Fachbegriffsnetzes (SK7) </w:t>
      </w:r>
    </w:p>
    <w:p w14:paraId="20EFFE78" w14:textId="77777777" w:rsidR="00897DEA" w:rsidRDefault="00000000" w:rsidP="001151D1">
      <w:pPr>
        <w:spacing w:after="0" w:line="240" w:lineRule="auto"/>
        <w:ind w:left="-5"/>
        <w:jc w:val="left"/>
      </w:pPr>
      <w:r>
        <w:rPr>
          <w:i/>
          <w:u w:val="single" w:color="000000"/>
        </w:rPr>
        <w:t>Methodenkompetenz:</w:t>
      </w:r>
    </w:p>
    <w:p w14:paraId="320213DE" w14:textId="77777777" w:rsidR="00897DEA" w:rsidRDefault="00000000" w:rsidP="001151D1">
      <w:pPr>
        <w:spacing w:after="0" w:line="240" w:lineRule="auto"/>
        <w:ind w:left="-5" w:right="10"/>
      </w:pPr>
      <w:r>
        <w:t>Die Schülerinnen und Schüler</w:t>
      </w:r>
    </w:p>
    <w:p w14:paraId="14C0F010" w14:textId="77777777" w:rsidR="00897DEA" w:rsidRDefault="00000000" w:rsidP="001151D1">
      <w:pPr>
        <w:numPr>
          <w:ilvl w:val="0"/>
          <w:numId w:val="7"/>
        </w:numPr>
        <w:spacing w:after="0" w:line="240" w:lineRule="auto"/>
        <w:ind w:right="10" w:hanging="360"/>
      </w:pPr>
      <w:r>
        <w:t>identifizieren problemhaltige geographische Sachverhalte und entwickeln unter Nutzung des problemorientierten analytischen Wegs der Erkenntnisgewinnung entsprechende Fragestellungen und Hypothesen (MK2),</w:t>
      </w:r>
    </w:p>
    <w:p w14:paraId="48C64312" w14:textId="77777777" w:rsidR="00897DEA" w:rsidRDefault="00000000" w:rsidP="001151D1">
      <w:pPr>
        <w:numPr>
          <w:ilvl w:val="0"/>
          <w:numId w:val="7"/>
        </w:numPr>
        <w:spacing w:after="0" w:line="240" w:lineRule="auto"/>
        <w:ind w:right="10" w:hanging="360"/>
      </w:pPr>
      <w:r>
        <w:t>analysieren auch komplexere Darstellungs- und Arbeitsmittel (Karte, Bild, Film, statistische Angaben, Graphiken und Text) in Materialzusammenstellungen, um raumbezogene Hypothesen zu überprüfen (MK3),</w:t>
      </w:r>
    </w:p>
    <w:p w14:paraId="7907D849" w14:textId="77777777" w:rsidR="00897DEA" w:rsidRDefault="00000000" w:rsidP="001151D1">
      <w:pPr>
        <w:numPr>
          <w:ilvl w:val="0"/>
          <w:numId w:val="7"/>
        </w:numPr>
        <w:spacing w:after="0" w:line="240" w:lineRule="auto"/>
        <w:ind w:right="10" w:hanging="360"/>
      </w:pPr>
      <w:r>
        <w:t>belegen schriftliche und mündliche Aussagen durch angemessene und korrekte Materialverweise und Materialzitate (MK7),</w:t>
      </w:r>
    </w:p>
    <w:p w14:paraId="3D01650D" w14:textId="77777777" w:rsidR="00897DEA" w:rsidRDefault="00000000" w:rsidP="001151D1">
      <w:pPr>
        <w:spacing w:after="0" w:line="240" w:lineRule="auto"/>
        <w:ind w:left="-5"/>
        <w:jc w:val="left"/>
      </w:pPr>
      <w:r>
        <w:rPr>
          <w:i/>
          <w:u w:val="single" w:color="000000"/>
        </w:rPr>
        <w:t>Urteilskompetenz:</w:t>
      </w:r>
    </w:p>
    <w:p w14:paraId="798E7936" w14:textId="77777777" w:rsidR="00897DEA" w:rsidRDefault="00000000" w:rsidP="001151D1">
      <w:pPr>
        <w:spacing w:after="0" w:line="240" w:lineRule="auto"/>
        <w:ind w:left="-5" w:right="3367"/>
      </w:pPr>
      <w:r>
        <w:t xml:space="preserve">Die Schülerinnen und Schüler </w:t>
      </w:r>
      <w:r>
        <w:rPr>
          <w:rFonts w:ascii="Segoe UI Symbol" w:eastAsia="Segoe UI Symbol" w:hAnsi="Segoe UI Symbol" w:cs="Segoe UI Symbol"/>
          <w:sz w:val="24"/>
        </w:rPr>
        <w:t xml:space="preserve"> </w:t>
      </w:r>
      <w:r>
        <w:t>beurteilen komplexere raumbezogene Sachverhalte, Problemstellungen und Maßnahmen nach fachlichen Kriterien (UK1)</w:t>
      </w:r>
    </w:p>
    <w:p w14:paraId="69CD167C" w14:textId="77777777" w:rsidR="00897DEA" w:rsidRDefault="00000000" w:rsidP="001151D1">
      <w:pPr>
        <w:numPr>
          <w:ilvl w:val="0"/>
          <w:numId w:val="7"/>
        </w:numPr>
        <w:spacing w:after="0" w:line="240" w:lineRule="auto"/>
        <w:ind w:right="10" w:hanging="360"/>
      </w:pPr>
      <w:r>
        <w:t>bewerten die Aussagekraft von unterschiedlichen Darstellungs- und Arbeitsmitteln sowie von Modellen zur Beantwortung von Fragen und prüfen ihre Relevanz für die Erschließung der räumlichen Strukturen und Prozesse (UK5)</w:t>
      </w:r>
    </w:p>
    <w:p w14:paraId="7BE47546" w14:textId="77777777" w:rsidR="00897DEA" w:rsidRDefault="00000000" w:rsidP="001151D1">
      <w:pPr>
        <w:numPr>
          <w:ilvl w:val="0"/>
          <w:numId w:val="7"/>
        </w:numPr>
        <w:spacing w:after="0" w:line="240" w:lineRule="auto"/>
        <w:ind w:right="10" w:hanging="360"/>
      </w:pPr>
      <w:r>
        <w:t xml:space="preserve">bewerten eigene Arbeitsergebnisse kritisch mit Bezug auf die zugrunde gelegte Fragestellung, den Arbeitsweg und die benutzten Quellen (UK8) </w:t>
      </w:r>
      <w:r>
        <w:rPr>
          <w:i/>
          <w:u w:val="single" w:color="000000"/>
        </w:rPr>
        <w:t>Handlungskompetenz:</w:t>
      </w:r>
    </w:p>
    <w:p w14:paraId="067403A8" w14:textId="77777777" w:rsidR="00897DEA" w:rsidRDefault="00000000" w:rsidP="001151D1">
      <w:pPr>
        <w:spacing w:after="0" w:line="240" w:lineRule="auto"/>
        <w:ind w:left="-5" w:right="10"/>
      </w:pPr>
      <w:r>
        <w:t>Die Schülerinnen und Schüler</w:t>
      </w:r>
    </w:p>
    <w:p w14:paraId="2BBCF5DC" w14:textId="77777777" w:rsidR="00897DEA" w:rsidRDefault="00000000" w:rsidP="001151D1">
      <w:pPr>
        <w:numPr>
          <w:ilvl w:val="0"/>
          <w:numId w:val="7"/>
        </w:numPr>
        <w:spacing w:after="0" w:line="240" w:lineRule="auto"/>
        <w:ind w:right="10" w:hanging="360"/>
      </w:pPr>
      <w:r>
        <w:lastRenderedPageBreak/>
        <w:t>präsentieren Arbeitsergebnisse zu komplexen raumbezogenen Sachverhalten im Unterricht sach-, problem- und adressatenbezogen sowie fachsprachlich angemessen (HK1),</w:t>
      </w:r>
    </w:p>
    <w:p w14:paraId="0B30CABF" w14:textId="77777777" w:rsidR="00897DEA" w:rsidRDefault="00000000" w:rsidP="001151D1">
      <w:pPr>
        <w:numPr>
          <w:ilvl w:val="0"/>
          <w:numId w:val="7"/>
        </w:numPr>
        <w:spacing w:after="0" w:line="240" w:lineRule="auto"/>
        <w:ind w:right="10" w:hanging="360"/>
      </w:pPr>
      <w:r>
        <w:t>nehmen in Raumnutzungskonflikten unterschiedliche Perspektiven und Positionen ein und vertreten diese (HK 2).</w:t>
      </w:r>
    </w:p>
    <w:p w14:paraId="69DEC259" w14:textId="77777777" w:rsidR="00897DEA" w:rsidRDefault="00000000" w:rsidP="001151D1">
      <w:pPr>
        <w:spacing w:after="0" w:line="240" w:lineRule="auto"/>
        <w:ind w:left="-5"/>
        <w:jc w:val="left"/>
      </w:pPr>
      <w:r>
        <w:rPr>
          <w:b/>
        </w:rPr>
        <w:t xml:space="preserve">Inhaltsfelder: </w:t>
      </w:r>
    </w:p>
    <w:p w14:paraId="21D2BCAE" w14:textId="77777777" w:rsidR="00897DEA" w:rsidRDefault="00000000" w:rsidP="001151D1">
      <w:pPr>
        <w:spacing w:after="0" w:line="240" w:lineRule="auto"/>
        <w:ind w:left="-5" w:right="6892"/>
        <w:jc w:val="left"/>
      </w:pPr>
      <w:r>
        <w:t xml:space="preserve">IF 3 (Landwirtschaftliche Strukturen in verschiedenen Klima- und Vegetationszonen), IF 6 (Unterschiedliche sozioökonomische Entwicklungsstände von Räumen) </w:t>
      </w:r>
      <w:r>
        <w:rPr>
          <w:b/>
        </w:rPr>
        <w:t>Inhaltliche Schwerpunkte:</w:t>
      </w:r>
    </w:p>
    <w:p w14:paraId="2C9D2BB7" w14:textId="77777777" w:rsidR="00897DEA" w:rsidRDefault="00000000" w:rsidP="001151D1">
      <w:pPr>
        <w:numPr>
          <w:ilvl w:val="0"/>
          <w:numId w:val="7"/>
        </w:numPr>
        <w:spacing w:after="0" w:line="240" w:lineRule="auto"/>
        <w:ind w:right="10" w:hanging="360"/>
      </w:pPr>
      <w:r>
        <w:t>Landwirtschaftliche Produktion in den Tropen im Rahmen weltwirtschaftlicher Prozesse</w:t>
      </w:r>
    </w:p>
    <w:p w14:paraId="24A2D06B" w14:textId="77777777" w:rsidR="00897DEA" w:rsidRDefault="00000000" w:rsidP="001151D1">
      <w:pPr>
        <w:numPr>
          <w:ilvl w:val="0"/>
          <w:numId w:val="7"/>
        </w:numPr>
        <w:spacing w:after="0" w:line="240" w:lineRule="auto"/>
        <w:ind w:right="10" w:hanging="360"/>
      </w:pPr>
      <w:r>
        <w:t>Landwirtschaft im Spannungsfeld zwischen Ressourcengefährdung und Nachhaltigkeit</w:t>
      </w:r>
    </w:p>
    <w:p w14:paraId="1522508C" w14:textId="77777777" w:rsidR="00897DEA" w:rsidRDefault="00000000" w:rsidP="001151D1">
      <w:pPr>
        <w:numPr>
          <w:ilvl w:val="0"/>
          <w:numId w:val="7"/>
        </w:numPr>
        <w:spacing w:after="0" w:line="240" w:lineRule="auto"/>
        <w:ind w:right="10" w:hanging="360"/>
      </w:pPr>
      <w:r>
        <w:t>Demographische Prozesse in ihrer Bedeutung für die Tragfähigkeit von Räumen</w:t>
      </w:r>
    </w:p>
    <w:p w14:paraId="60D8023E" w14:textId="77777777" w:rsidR="00897DEA" w:rsidRDefault="00000000" w:rsidP="001151D1">
      <w:pPr>
        <w:spacing w:after="0" w:line="240" w:lineRule="auto"/>
        <w:ind w:left="-5" w:right="10"/>
      </w:pPr>
      <w:r>
        <w:rPr>
          <w:b/>
        </w:rPr>
        <w:t>Zeitbedarf</w:t>
      </w:r>
      <w:r>
        <w:t>: ca. 8 St</w:t>
      </w:r>
      <w:r w:rsidR="000077D9">
        <w:t>d.</w:t>
      </w:r>
    </w:p>
    <w:p w14:paraId="4134920C" w14:textId="77777777" w:rsidR="000077D9" w:rsidRDefault="000077D9" w:rsidP="001151D1">
      <w:pPr>
        <w:spacing w:after="0" w:line="240" w:lineRule="auto"/>
        <w:ind w:left="-5" w:right="10"/>
      </w:pPr>
    </w:p>
    <w:p w14:paraId="09F09F2A" w14:textId="77777777" w:rsidR="000077D9" w:rsidRDefault="000077D9" w:rsidP="004D248C">
      <w:pPr>
        <w:spacing w:line="240" w:lineRule="auto"/>
        <w:ind w:left="-5" w:right="10"/>
      </w:pPr>
    </w:p>
    <w:p w14:paraId="797FEF67" w14:textId="77777777" w:rsidR="000077D9" w:rsidRDefault="000077D9" w:rsidP="000077D9">
      <w:pPr>
        <w:spacing w:line="240" w:lineRule="auto"/>
        <w:ind w:left="0" w:right="10" w:firstLine="0"/>
      </w:pPr>
    </w:p>
    <w:p w14:paraId="752D19E5" w14:textId="77777777" w:rsidR="000077D9" w:rsidRDefault="000077D9" w:rsidP="000077D9">
      <w:pPr>
        <w:spacing w:line="240" w:lineRule="auto"/>
        <w:ind w:left="0" w:right="10" w:firstLine="0"/>
      </w:pPr>
    </w:p>
    <w:p w14:paraId="471CB820" w14:textId="77777777" w:rsidR="000077D9" w:rsidRDefault="000077D9" w:rsidP="000077D9">
      <w:pPr>
        <w:spacing w:line="240" w:lineRule="auto"/>
        <w:ind w:left="0" w:right="10" w:firstLine="0"/>
      </w:pPr>
    </w:p>
    <w:p w14:paraId="5EDD61BF" w14:textId="77777777" w:rsidR="000077D9" w:rsidRDefault="000077D9" w:rsidP="000077D9">
      <w:pPr>
        <w:spacing w:line="240" w:lineRule="auto"/>
        <w:ind w:left="0" w:right="10" w:firstLine="0"/>
      </w:pPr>
    </w:p>
    <w:p w14:paraId="37C54713" w14:textId="77777777" w:rsidR="001151D1" w:rsidRDefault="001151D1" w:rsidP="000077D9">
      <w:pPr>
        <w:spacing w:line="240" w:lineRule="auto"/>
        <w:ind w:left="0" w:right="10" w:firstLine="0"/>
      </w:pPr>
    </w:p>
    <w:p w14:paraId="29E9B29B" w14:textId="77777777" w:rsidR="001151D1" w:rsidRDefault="001151D1" w:rsidP="000077D9">
      <w:pPr>
        <w:spacing w:line="240" w:lineRule="auto"/>
        <w:ind w:left="0" w:right="10" w:firstLine="0"/>
      </w:pPr>
    </w:p>
    <w:p w14:paraId="0F1B3FDA" w14:textId="77777777" w:rsidR="001151D1" w:rsidRDefault="001151D1" w:rsidP="000077D9">
      <w:pPr>
        <w:spacing w:line="240" w:lineRule="auto"/>
        <w:ind w:left="0" w:right="10" w:firstLine="0"/>
      </w:pPr>
    </w:p>
    <w:p w14:paraId="34C76F44" w14:textId="77777777" w:rsidR="001151D1" w:rsidRDefault="001151D1" w:rsidP="000077D9">
      <w:pPr>
        <w:spacing w:line="240" w:lineRule="auto"/>
        <w:ind w:left="0" w:right="10" w:firstLine="0"/>
      </w:pPr>
    </w:p>
    <w:p w14:paraId="59B9AF5E" w14:textId="77777777" w:rsidR="001151D1" w:rsidRDefault="001151D1" w:rsidP="000077D9">
      <w:pPr>
        <w:spacing w:line="240" w:lineRule="auto"/>
        <w:ind w:left="0" w:right="10" w:firstLine="0"/>
      </w:pPr>
    </w:p>
    <w:p w14:paraId="11AEA4D4" w14:textId="77777777" w:rsidR="001151D1" w:rsidRDefault="001151D1" w:rsidP="000077D9">
      <w:pPr>
        <w:spacing w:line="240" w:lineRule="auto"/>
        <w:ind w:left="0" w:right="10" w:firstLine="0"/>
      </w:pPr>
    </w:p>
    <w:p w14:paraId="441B8EFC" w14:textId="77777777" w:rsidR="001151D1" w:rsidRDefault="001151D1" w:rsidP="000077D9">
      <w:pPr>
        <w:spacing w:line="240" w:lineRule="auto"/>
        <w:ind w:left="0" w:right="10" w:firstLine="0"/>
      </w:pPr>
    </w:p>
    <w:p w14:paraId="436D6CD4" w14:textId="77777777" w:rsidR="001151D1" w:rsidRDefault="001151D1" w:rsidP="000077D9">
      <w:pPr>
        <w:spacing w:line="240" w:lineRule="auto"/>
        <w:ind w:left="0" w:right="10" w:firstLine="0"/>
      </w:pPr>
    </w:p>
    <w:p w14:paraId="71366AF1" w14:textId="77777777" w:rsidR="000077D9" w:rsidRDefault="000077D9" w:rsidP="000077D9">
      <w:pPr>
        <w:spacing w:line="240" w:lineRule="auto"/>
        <w:ind w:left="0" w:right="10" w:firstLine="0"/>
      </w:pPr>
    </w:p>
    <w:p w14:paraId="68456F28" w14:textId="77777777" w:rsidR="000077D9" w:rsidRDefault="000077D9" w:rsidP="000077D9">
      <w:pPr>
        <w:spacing w:line="240" w:lineRule="auto"/>
        <w:ind w:left="0" w:right="10" w:firstLine="0"/>
      </w:pPr>
    </w:p>
    <w:p w14:paraId="331563AC" w14:textId="77777777" w:rsidR="000077D9" w:rsidRDefault="000077D9" w:rsidP="000077D9">
      <w:pPr>
        <w:spacing w:line="240" w:lineRule="auto"/>
        <w:ind w:left="0" w:right="10" w:firstLine="0"/>
      </w:pPr>
    </w:p>
    <w:p w14:paraId="73EBDD8A" w14:textId="77777777" w:rsidR="000077D9" w:rsidRDefault="000077D9" w:rsidP="000077D9">
      <w:pPr>
        <w:spacing w:line="240" w:lineRule="auto"/>
        <w:ind w:left="0" w:right="10" w:firstLine="0"/>
      </w:pPr>
    </w:p>
    <w:p w14:paraId="3C103F66" w14:textId="77777777" w:rsidR="000077D9" w:rsidRDefault="000077D9" w:rsidP="000077D9">
      <w:pPr>
        <w:spacing w:after="0" w:line="265" w:lineRule="auto"/>
        <w:ind w:left="0" w:firstLine="0"/>
        <w:jc w:val="left"/>
      </w:pPr>
      <w:r>
        <w:rPr>
          <w:b/>
        </w:rPr>
        <w:lastRenderedPageBreak/>
        <w:t>Vorhabenbezogene Konkretisierung:</w:t>
      </w:r>
    </w:p>
    <w:tbl>
      <w:tblPr>
        <w:tblStyle w:val="TableGrid"/>
        <w:tblW w:w="14980" w:type="dxa"/>
        <w:tblInd w:w="-71" w:type="dxa"/>
        <w:tblCellMar>
          <w:top w:w="49" w:type="dxa"/>
          <w:left w:w="67" w:type="dxa"/>
          <w:right w:w="15" w:type="dxa"/>
        </w:tblCellMar>
        <w:tblLook w:val="04A0" w:firstRow="1" w:lastRow="0" w:firstColumn="1" w:lastColumn="0" w:noHBand="0" w:noVBand="1"/>
      </w:tblPr>
      <w:tblGrid>
        <w:gridCol w:w="4990"/>
        <w:gridCol w:w="4996"/>
        <w:gridCol w:w="4994"/>
      </w:tblGrid>
      <w:tr w:rsidR="000077D9" w14:paraId="22C47EA4" w14:textId="77777777" w:rsidTr="00D738D3">
        <w:trPr>
          <w:trHeight w:val="278"/>
        </w:trPr>
        <w:tc>
          <w:tcPr>
            <w:tcW w:w="4990" w:type="dxa"/>
            <w:tcBorders>
              <w:top w:val="single" w:sz="4" w:space="0" w:color="00000A"/>
              <w:left w:val="single" w:sz="4" w:space="0" w:color="00000A"/>
              <w:bottom w:val="single" w:sz="5" w:space="0" w:color="00000A"/>
              <w:right w:val="single" w:sz="8" w:space="0" w:color="00000A"/>
            </w:tcBorders>
          </w:tcPr>
          <w:p w14:paraId="565D04FE" w14:textId="77777777" w:rsidR="000077D9" w:rsidRDefault="000077D9" w:rsidP="000243D1">
            <w:pPr>
              <w:spacing w:after="0" w:line="259" w:lineRule="auto"/>
              <w:ind w:left="4" w:firstLine="0"/>
              <w:jc w:val="left"/>
            </w:pPr>
            <w:r>
              <w:rPr>
                <w:b/>
              </w:rPr>
              <w:t>Unterrichtssequenzen</w:t>
            </w:r>
          </w:p>
        </w:tc>
        <w:tc>
          <w:tcPr>
            <w:tcW w:w="4996" w:type="dxa"/>
            <w:tcBorders>
              <w:top w:val="single" w:sz="4" w:space="0" w:color="00000A"/>
              <w:left w:val="single" w:sz="8" w:space="0" w:color="00000A"/>
              <w:bottom w:val="single" w:sz="5" w:space="0" w:color="00000A"/>
              <w:right w:val="single" w:sz="5" w:space="0" w:color="00000A"/>
            </w:tcBorders>
          </w:tcPr>
          <w:p w14:paraId="4995756A" w14:textId="77777777" w:rsidR="000077D9" w:rsidRDefault="000077D9" w:rsidP="000243D1">
            <w:pPr>
              <w:spacing w:after="0" w:line="259" w:lineRule="auto"/>
              <w:ind w:left="0" w:firstLine="0"/>
              <w:jc w:val="left"/>
            </w:pPr>
            <w:r>
              <w:rPr>
                <w:b/>
              </w:rPr>
              <w:t>Zu entwickelnde Kompetenzen</w:t>
            </w:r>
          </w:p>
        </w:tc>
        <w:tc>
          <w:tcPr>
            <w:tcW w:w="4994" w:type="dxa"/>
            <w:tcBorders>
              <w:top w:val="single" w:sz="4" w:space="0" w:color="00000A"/>
              <w:left w:val="single" w:sz="5" w:space="0" w:color="00000A"/>
              <w:bottom w:val="single" w:sz="5" w:space="0" w:color="00000A"/>
              <w:right w:val="single" w:sz="4" w:space="0" w:color="00000A"/>
            </w:tcBorders>
          </w:tcPr>
          <w:p w14:paraId="05C647FE" w14:textId="77777777" w:rsidR="000077D9" w:rsidRDefault="000077D9" w:rsidP="000243D1">
            <w:pPr>
              <w:spacing w:after="0" w:line="259" w:lineRule="auto"/>
              <w:ind w:left="4" w:firstLine="0"/>
              <w:jc w:val="left"/>
            </w:pPr>
            <w:r>
              <w:rPr>
                <w:b/>
              </w:rPr>
              <w:t>Vorhabenbezogene Absprachen / Vereinbarungen</w:t>
            </w:r>
          </w:p>
        </w:tc>
      </w:tr>
      <w:tr w:rsidR="000077D9" w14:paraId="42097473" w14:textId="77777777" w:rsidTr="000077D9">
        <w:trPr>
          <w:trHeight w:val="32"/>
        </w:trPr>
        <w:tc>
          <w:tcPr>
            <w:tcW w:w="4990" w:type="dxa"/>
            <w:tcBorders>
              <w:top w:val="single" w:sz="5" w:space="0" w:color="00000A"/>
              <w:left w:val="single" w:sz="5" w:space="0" w:color="000001"/>
              <w:bottom w:val="single" w:sz="4" w:space="0" w:color="000001"/>
              <w:right w:val="single" w:sz="8" w:space="0" w:color="00000A"/>
            </w:tcBorders>
          </w:tcPr>
          <w:p w14:paraId="673B293A" w14:textId="77777777" w:rsidR="000077D9" w:rsidRDefault="000077D9" w:rsidP="00D738D3">
            <w:pPr>
              <w:spacing w:after="105" w:line="240" w:lineRule="auto"/>
              <w:ind w:left="146" w:right="57" w:firstLine="0"/>
              <w:jc w:val="left"/>
            </w:pPr>
            <w:r>
              <w:rPr>
                <w:b/>
              </w:rPr>
              <w:t xml:space="preserve">Landwirtschaftliche Produktion im Spannungsfeld von Ernährung und Versorgung einer wachsenden Weltbevölkerung </w:t>
            </w:r>
          </w:p>
          <w:p w14:paraId="0B81503E" w14:textId="77777777" w:rsidR="003539C3" w:rsidRPr="003539C3" w:rsidRDefault="000077D9" w:rsidP="003539C3">
            <w:pPr>
              <w:pStyle w:val="Listenabsatz"/>
              <w:numPr>
                <w:ilvl w:val="0"/>
                <w:numId w:val="86"/>
              </w:numPr>
              <w:spacing w:after="106" w:line="240" w:lineRule="auto"/>
              <w:jc w:val="left"/>
            </w:pPr>
            <w:r w:rsidRPr="003539C3">
              <w:rPr>
                <w:b/>
              </w:rPr>
              <w:t>Subsistenzwirtschaft in den Tropen – über Jahrhunderte bewährt</w:t>
            </w:r>
          </w:p>
          <w:p w14:paraId="026EEF4B" w14:textId="77777777" w:rsidR="003539C3" w:rsidRPr="003539C3" w:rsidRDefault="003539C3" w:rsidP="003539C3">
            <w:pPr>
              <w:pStyle w:val="Listenabsatz"/>
              <w:spacing w:after="106" w:line="240" w:lineRule="auto"/>
              <w:ind w:firstLine="0"/>
              <w:jc w:val="left"/>
            </w:pPr>
          </w:p>
          <w:p w14:paraId="0B5F3680" w14:textId="77777777" w:rsidR="003539C3" w:rsidRDefault="000077D9" w:rsidP="003539C3">
            <w:pPr>
              <w:pStyle w:val="Listenabsatz"/>
              <w:numPr>
                <w:ilvl w:val="0"/>
                <w:numId w:val="86"/>
              </w:numPr>
              <w:spacing w:after="106" w:line="240" w:lineRule="auto"/>
              <w:jc w:val="left"/>
            </w:pPr>
            <w:r w:rsidRPr="003539C3">
              <w:rPr>
                <w:b/>
              </w:rPr>
              <w:t>Kleinbäuerliche LW in den Wechselfeuchten Tropen</w:t>
            </w:r>
            <w:r>
              <w:t>: Baumwollanbau in Burkina Faso – Lebensgrundlage mit Zukunft?</w:t>
            </w:r>
          </w:p>
          <w:p w14:paraId="5EBA7B54" w14:textId="77777777" w:rsidR="003539C3" w:rsidRPr="003539C3" w:rsidRDefault="003539C3" w:rsidP="003539C3">
            <w:pPr>
              <w:pStyle w:val="Listenabsatz"/>
              <w:rPr>
                <w:b/>
              </w:rPr>
            </w:pPr>
          </w:p>
          <w:p w14:paraId="211028FD" w14:textId="77777777" w:rsidR="003539C3" w:rsidRDefault="000077D9" w:rsidP="003539C3">
            <w:pPr>
              <w:pStyle w:val="Listenabsatz"/>
              <w:numPr>
                <w:ilvl w:val="0"/>
                <w:numId w:val="86"/>
              </w:numPr>
              <w:spacing w:after="106" w:line="240" w:lineRule="auto"/>
              <w:jc w:val="left"/>
            </w:pPr>
            <w:r w:rsidRPr="003539C3">
              <w:rPr>
                <w:b/>
              </w:rPr>
              <w:t>Anbauflächen in den Tropen – knapp und begehrt</w:t>
            </w:r>
            <w:r>
              <w:t>: Land Grabbing als Beitrag zur Ernährungssicherung</w:t>
            </w:r>
          </w:p>
          <w:p w14:paraId="040125C4" w14:textId="77777777" w:rsidR="003539C3" w:rsidRPr="003539C3" w:rsidRDefault="003539C3" w:rsidP="003539C3">
            <w:pPr>
              <w:pStyle w:val="Listenabsatz"/>
              <w:rPr>
                <w:b/>
              </w:rPr>
            </w:pPr>
          </w:p>
          <w:p w14:paraId="6A73A011" w14:textId="77777777" w:rsidR="003539C3" w:rsidRDefault="000077D9" w:rsidP="003539C3">
            <w:pPr>
              <w:pStyle w:val="Listenabsatz"/>
              <w:numPr>
                <w:ilvl w:val="0"/>
                <w:numId w:val="86"/>
              </w:numPr>
              <w:spacing w:after="106" w:line="240" w:lineRule="auto"/>
              <w:jc w:val="left"/>
            </w:pPr>
            <w:r w:rsidRPr="003539C3">
              <w:rPr>
                <w:b/>
              </w:rPr>
              <w:t>Produktionssteigerung vor dem Hintergrund der Nachhaltigkeit</w:t>
            </w:r>
            <w:r>
              <w:t>: Ölpalmenanbau in Indonesien</w:t>
            </w:r>
          </w:p>
          <w:p w14:paraId="70D0A003" w14:textId="77777777" w:rsidR="003539C3" w:rsidRPr="003539C3" w:rsidRDefault="003539C3" w:rsidP="003539C3">
            <w:pPr>
              <w:pStyle w:val="Listenabsatz"/>
              <w:rPr>
                <w:b/>
              </w:rPr>
            </w:pPr>
          </w:p>
          <w:p w14:paraId="71F2E8B0" w14:textId="0EE8C25B" w:rsidR="000077D9" w:rsidRDefault="000077D9" w:rsidP="003539C3">
            <w:pPr>
              <w:pStyle w:val="Listenabsatz"/>
              <w:numPr>
                <w:ilvl w:val="0"/>
                <w:numId w:val="86"/>
              </w:numPr>
              <w:spacing w:after="106" w:line="240" w:lineRule="auto"/>
              <w:jc w:val="left"/>
            </w:pPr>
            <w:r w:rsidRPr="003539C3">
              <w:rPr>
                <w:b/>
              </w:rPr>
              <w:t>Gentechnik auf</w:t>
            </w:r>
            <w:r w:rsidRPr="003539C3">
              <w:rPr>
                <w:b/>
              </w:rPr>
              <w:tab/>
              <w:t xml:space="preserve"> dem</w:t>
            </w:r>
            <w:r w:rsidR="003539C3">
              <w:rPr>
                <w:b/>
              </w:rPr>
              <w:t xml:space="preserve"> </w:t>
            </w:r>
            <w:r w:rsidRPr="003539C3">
              <w:rPr>
                <w:b/>
              </w:rPr>
              <w:t>Vormarsch</w:t>
            </w:r>
            <w:r>
              <w:t>:</w:t>
            </w:r>
            <w:r w:rsidR="00685E6B">
              <w:t xml:space="preserve">   </w:t>
            </w:r>
            <w:r w:rsidRPr="00685E6B">
              <w:t>Ertragsteigerung durch Gentechnik – sinnvoll?</w:t>
            </w:r>
          </w:p>
        </w:tc>
        <w:tc>
          <w:tcPr>
            <w:tcW w:w="4996" w:type="dxa"/>
            <w:tcBorders>
              <w:top w:val="single" w:sz="5" w:space="0" w:color="00000A"/>
              <w:left w:val="single" w:sz="8" w:space="0" w:color="00000A"/>
              <w:bottom w:val="single" w:sz="4" w:space="0" w:color="000001"/>
              <w:right w:val="single" w:sz="4" w:space="0" w:color="00000A"/>
            </w:tcBorders>
          </w:tcPr>
          <w:p w14:paraId="34E864BA" w14:textId="646F8C79" w:rsidR="00685E6B" w:rsidRDefault="000077D9" w:rsidP="00685E6B">
            <w:pPr>
              <w:pStyle w:val="Listenabsatz"/>
              <w:numPr>
                <w:ilvl w:val="0"/>
                <w:numId w:val="85"/>
              </w:numPr>
              <w:jc w:val="left"/>
            </w:pPr>
            <w:r>
              <w:t>vergleiche</w:t>
            </w:r>
            <w:r w:rsidR="003539C3">
              <w:t>n</w:t>
            </w:r>
            <w:r w:rsidR="00685E6B">
              <w:t xml:space="preserve"> </w:t>
            </w:r>
            <w:r>
              <w:t>Plantagenwirtschaft</w:t>
            </w:r>
            <w:r w:rsidR="00685E6B">
              <w:t xml:space="preserve"> </w:t>
            </w:r>
            <w:r>
              <w:t>und</w:t>
            </w:r>
          </w:p>
          <w:p w14:paraId="66063686" w14:textId="6B5E4CE8" w:rsidR="00685E6B" w:rsidRDefault="000077D9" w:rsidP="00685E6B">
            <w:pPr>
              <w:pStyle w:val="Listenabsatz"/>
              <w:numPr>
                <w:ilvl w:val="0"/>
                <w:numId w:val="85"/>
              </w:numPr>
              <w:jc w:val="left"/>
            </w:pPr>
            <w:r>
              <w:t>Subsistenzwirtschaft</w:t>
            </w:r>
            <w:r>
              <w:tab/>
              <w:t xml:space="preserve"> hinsichtlich</w:t>
            </w:r>
            <w:r w:rsidR="00685E6B">
              <w:t xml:space="preserve"> </w:t>
            </w:r>
            <w:r>
              <w:t>ihrer Betriebsstrukturen und Marktausrichtung (SK IF3),</w:t>
            </w:r>
          </w:p>
          <w:p w14:paraId="16FAA9E4" w14:textId="1901682D" w:rsidR="000077D9" w:rsidRDefault="000077D9" w:rsidP="003539C3">
            <w:pPr>
              <w:pStyle w:val="Listenabsatz"/>
              <w:numPr>
                <w:ilvl w:val="0"/>
                <w:numId w:val="85"/>
              </w:numPr>
              <w:jc w:val="left"/>
            </w:pPr>
            <w:r>
              <w:t xml:space="preserve">erklären Kennzeichen des landwirtschaftlichen </w:t>
            </w:r>
          </w:p>
          <w:p w14:paraId="29544FAB" w14:textId="77777777" w:rsidR="000077D9" w:rsidRDefault="000077D9" w:rsidP="003539C3">
            <w:pPr>
              <w:pStyle w:val="Listenabsatz"/>
              <w:ind w:firstLine="0"/>
              <w:jc w:val="left"/>
            </w:pPr>
            <w:r>
              <w:t xml:space="preserve">Strukturwandels wie Mechanisierung, Intensivierung und Spezialisierung mit sich verändernden ökonomischen, technischen und politischen Rahmenbedingungen sowie </w:t>
            </w:r>
          </w:p>
          <w:p w14:paraId="228123AC" w14:textId="77777777" w:rsidR="000077D9" w:rsidRDefault="000077D9" w:rsidP="003539C3">
            <w:pPr>
              <w:pStyle w:val="Listenabsatz"/>
              <w:numPr>
                <w:ilvl w:val="0"/>
                <w:numId w:val="85"/>
              </w:numPr>
            </w:pPr>
            <w:r>
              <w:t>Konsumgewohnheiten (SK IF3),</w:t>
            </w:r>
          </w:p>
          <w:p w14:paraId="1FACDA2C" w14:textId="77777777" w:rsidR="003539C3" w:rsidRDefault="000077D9" w:rsidP="003539C3">
            <w:pPr>
              <w:pStyle w:val="KeinLeerraum"/>
              <w:numPr>
                <w:ilvl w:val="0"/>
                <w:numId w:val="82"/>
              </w:numPr>
              <w:jc w:val="left"/>
            </w:pPr>
            <w:r>
              <w:t>stellen vor dem Hintergrund der Begrenztheit agrarischer Anbauflächen und dem steigenden Bedarf</w:t>
            </w:r>
            <w:r w:rsidR="003539C3">
              <w:t xml:space="preserve"> </w:t>
            </w:r>
            <w:r>
              <w:t>a</w:t>
            </w:r>
            <w:r w:rsidR="003539C3">
              <w:t xml:space="preserve">n </w:t>
            </w:r>
            <w:r>
              <w:t>Agrargütern</w:t>
            </w:r>
            <w:r w:rsidR="003539C3">
              <w:t xml:space="preserve"> </w:t>
            </w:r>
            <w:r>
              <w:t>zunehmende Nutzungskonkurrenzen dar (SK IF3),</w:t>
            </w:r>
          </w:p>
          <w:p w14:paraId="01D8E80A" w14:textId="77777777" w:rsidR="003539C3" w:rsidRDefault="000077D9" w:rsidP="003539C3">
            <w:pPr>
              <w:pStyle w:val="KeinLeerraum"/>
              <w:numPr>
                <w:ilvl w:val="0"/>
                <w:numId w:val="82"/>
              </w:numPr>
              <w:jc w:val="left"/>
            </w:pPr>
            <w:r>
              <w:t>erläutern die Gefährdung des tropischen Regenwaldes aufgrund der Eingriffe des Menschen in den Stoffkreislauf (SK IF3),</w:t>
            </w:r>
          </w:p>
          <w:p w14:paraId="5660B896" w14:textId="77777777" w:rsidR="003539C3" w:rsidRDefault="000077D9" w:rsidP="003539C3">
            <w:pPr>
              <w:pStyle w:val="KeinLeerraum"/>
              <w:numPr>
                <w:ilvl w:val="0"/>
                <w:numId w:val="82"/>
              </w:numPr>
              <w:jc w:val="left"/>
            </w:pPr>
            <w:r>
              <w:t>unterscheiden Entwicklungsstände von Ländern anhand ökonomischer und sozialer Indikatoren sowie dem HDI (SK IF6),</w:t>
            </w:r>
          </w:p>
          <w:p w14:paraId="200260D0" w14:textId="77777777" w:rsidR="003539C3" w:rsidRDefault="000077D9" w:rsidP="003539C3">
            <w:pPr>
              <w:pStyle w:val="KeinLeerraum"/>
              <w:numPr>
                <w:ilvl w:val="0"/>
                <w:numId w:val="82"/>
              </w:numPr>
              <w:jc w:val="left"/>
            </w:pPr>
            <w:r>
              <w:t>kennzeichnen Merkmale der ökologischen</w:t>
            </w:r>
            <w:r w:rsidR="003539C3">
              <w:t xml:space="preserve"> </w:t>
            </w:r>
            <w:r>
              <w:t>Landwirtschaft (SK IF3),</w:t>
            </w:r>
          </w:p>
          <w:p w14:paraId="410A9C68" w14:textId="0DE8333D" w:rsidR="000077D9" w:rsidRDefault="000077D9" w:rsidP="003539C3">
            <w:pPr>
              <w:pStyle w:val="KeinLeerraum"/>
              <w:numPr>
                <w:ilvl w:val="0"/>
                <w:numId w:val="82"/>
              </w:numPr>
              <w:jc w:val="left"/>
            </w:pPr>
            <w:r>
              <w:t>bewerten Maßnahmen zur Verringerung von Bodendegradation (und -desertifikation) hinsichtlich ökonomischer, ökologischer und sozialer Aspekte (UK IF3).</w:t>
            </w:r>
          </w:p>
        </w:tc>
        <w:tc>
          <w:tcPr>
            <w:tcW w:w="4994" w:type="dxa"/>
            <w:tcBorders>
              <w:top w:val="single" w:sz="5" w:space="0" w:color="00000A"/>
              <w:left w:val="single" w:sz="4" w:space="0" w:color="00000A"/>
              <w:bottom w:val="single" w:sz="4" w:space="0" w:color="000001"/>
              <w:right w:val="single" w:sz="5" w:space="0" w:color="000001"/>
            </w:tcBorders>
          </w:tcPr>
          <w:p w14:paraId="2200F4A0" w14:textId="77777777" w:rsidR="003539C3" w:rsidRDefault="000077D9" w:rsidP="003539C3">
            <w:pPr>
              <w:pStyle w:val="Listenabsatz"/>
              <w:numPr>
                <w:ilvl w:val="0"/>
                <w:numId w:val="82"/>
              </w:numPr>
              <w:spacing w:after="0" w:line="240" w:lineRule="auto"/>
              <w:jc w:val="left"/>
            </w:pPr>
            <w:r>
              <w:t>integrierte Wiederholung des Konzepts des Ökosystems – Geofaktoren: Klima, Boden, Vegetation</w:t>
            </w:r>
          </w:p>
          <w:p w14:paraId="676753D6" w14:textId="77777777" w:rsidR="003539C3" w:rsidRDefault="000077D9" w:rsidP="003539C3">
            <w:pPr>
              <w:pStyle w:val="Listenabsatz"/>
              <w:numPr>
                <w:ilvl w:val="0"/>
                <w:numId w:val="82"/>
              </w:numPr>
              <w:spacing w:after="0" w:line="240" w:lineRule="auto"/>
              <w:jc w:val="left"/>
            </w:pPr>
            <w:r>
              <w:t>Wiederholung:</w:t>
            </w:r>
            <w:r>
              <w:tab/>
              <w:t xml:space="preserve"> Interpretation</w:t>
            </w:r>
            <w:r w:rsidR="00D738D3">
              <w:t xml:space="preserve"> </w:t>
            </w:r>
            <w:r>
              <w:t>von Klimadiagrammen</w:t>
            </w:r>
          </w:p>
          <w:p w14:paraId="45991A19" w14:textId="77777777" w:rsidR="003539C3" w:rsidRDefault="000077D9" w:rsidP="003539C3">
            <w:pPr>
              <w:pStyle w:val="Listenabsatz"/>
              <w:numPr>
                <w:ilvl w:val="0"/>
                <w:numId w:val="82"/>
              </w:numPr>
              <w:spacing w:after="0" w:line="240" w:lineRule="auto"/>
              <w:jc w:val="left"/>
            </w:pPr>
            <w:r>
              <w:t>Arbeit mit einfachen Modellen, z.B. zum</w:t>
            </w:r>
            <w:r w:rsidR="00685E6B">
              <w:t xml:space="preserve"> </w:t>
            </w:r>
            <w:r>
              <w:t>Stockwerkbau</w:t>
            </w:r>
          </w:p>
          <w:p w14:paraId="348E1B3B" w14:textId="77777777" w:rsidR="003539C3" w:rsidRDefault="000077D9" w:rsidP="003539C3">
            <w:pPr>
              <w:pStyle w:val="Listenabsatz"/>
              <w:numPr>
                <w:ilvl w:val="0"/>
                <w:numId w:val="82"/>
              </w:numPr>
              <w:spacing w:after="0" w:line="240" w:lineRule="auto"/>
              <w:jc w:val="left"/>
            </w:pPr>
            <w:r>
              <w:t>methodischer</w:t>
            </w:r>
            <w:r>
              <w:tab/>
            </w:r>
            <w:r w:rsidR="00685E6B">
              <w:t xml:space="preserve"> </w:t>
            </w:r>
            <w:r>
              <w:t>Schwerpunkt:</w:t>
            </w:r>
            <w:r w:rsidR="00685E6B">
              <w:t xml:space="preserve"> </w:t>
            </w:r>
            <w:r>
              <w:t>systematische Auswertung von Diagrammen, Texten,</w:t>
            </w:r>
            <w:r w:rsidR="003539C3">
              <w:t xml:space="preserve"> </w:t>
            </w:r>
            <w:r>
              <w:t>Schemata, Karten und anderen geografischem Quellen</w:t>
            </w:r>
          </w:p>
          <w:p w14:paraId="45FACFFA" w14:textId="688E4230" w:rsidR="000077D9" w:rsidRDefault="000077D9" w:rsidP="003539C3">
            <w:pPr>
              <w:pStyle w:val="Listenabsatz"/>
              <w:numPr>
                <w:ilvl w:val="0"/>
                <w:numId w:val="82"/>
              </w:numPr>
              <w:spacing w:after="0" w:line="240" w:lineRule="auto"/>
              <w:jc w:val="left"/>
            </w:pPr>
            <w:r>
              <w:t>Vernetzun</w:t>
            </w:r>
            <w:r w:rsidR="00685E6B">
              <w:t xml:space="preserve">g </w:t>
            </w:r>
            <w:r>
              <w:t>vo</w:t>
            </w:r>
            <w:r w:rsidR="00685E6B">
              <w:t xml:space="preserve">n </w:t>
            </w:r>
            <w:r>
              <w:t>Einzelinformationen</w:t>
            </w:r>
            <w:r w:rsidR="00685E6B">
              <w:t xml:space="preserve"> </w:t>
            </w:r>
            <w:r>
              <w:t>zu Gesamtaussagen</w:t>
            </w:r>
          </w:p>
        </w:tc>
      </w:tr>
    </w:tbl>
    <w:p w14:paraId="12EE5DA2" w14:textId="3DFB58CC" w:rsidR="000077D9" w:rsidRDefault="000077D9" w:rsidP="000077D9">
      <w:pPr>
        <w:spacing w:line="240" w:lineRule="auto"/>
        <w:ind w:left="0" w:right="10" w:firstLine="0"/>
        <w:sectPr w:rsidR="000077D9">
          <w:footerReference w:type="even" r:id="rId21"/>
          <w:footerReference w:type="default" r:id="rId22"/>
          <w:footerReference w:type="first" r:id="rId23"/>
          <w:pgSz w:w="16840" w:h="11900" w:orient="landscape"/>
          <w:pgMar w:top="1141" w:right="1160" w:bottom="2237" w:left="1136" w:header="720" w:footer="720" w:gutter="0"/>
          <w:cols w:space="720"/>
        </w:sectPr>
      </w:pPr>
    </w:p>
    <w:p w14:paraId="047E1846" w14:textId="77777777" w:rsidR="00A43956" w:rsidRDefault="00A43956" w:rsidP="00A43956">
      <w:pPr>
        <w:spacing w:after="0" w:line="240" w:lineRule="auto"/>
        <w:ind w:left="0" w:firstLine="0"/>
        <w:jc w:val="left"/>
      </w:pPr>
      <w:r>
        <w:rPr>
          <w:b/>
          <w:sz w:val="24"/>
        </w:rPr>
        <w:lastRenderedPageBreak/>
        <w:t>2. Thema</w:t>
      </w:r>
      <w:r>
        <w:rPr>
          <w:sz w:val="24"/>
        </w:rPr>
        <w:t>: Markt- und exportorientiertes Agrobusiness als zukunftsfähiger Lösungsansatz?</w:t>
      </w:r>
    </w:p>
    <w:p w14:paraId="7475E2AF" w14:textId="77777777" w:rsidR="00A43956" w:rsidRDefault="00A43956" w:rsidP="00A43956">
      <w:pPr>
        <w:spacing w:after="0" w:line="240" w:lineRule="auto"/>
        <w:ind w:left="-5"/>
        <w:jc w:val="left"/>
      </w:pPr>
      <w:r>
        <w:rPr>
          <w:b/>
        </w:rPr>
        <w:t>Übergeordnete Kompetenzen:</w:t>
      </w:r>
    </w:p>
    <w:p w14:paraId="698648AF" w14:textId="77777777" w:rsidR="00A43956" w:rsidRDefault="00A43956" w:rsidP="00A43956">
      <w:pPr>
        <w:spacing w:after="0" w:line="240" w:lineRule="auto"/>
        <w:ind w:left="-5"/>
        <w:jc w:val="left"/>
      </w:pPr>
      <w:r>
        <w:rPr>
          <w:i/>
          <w:u w:val="single" w:color="000000"/>
        </w:rPr>
        <w:t>Sachkompetenz:</w:t>
      </w:r>
    </w:p>
    <w:p w14:paraId="5F9F5E2E" w14:textId="77777777" w:rsidR="00A43956" w:rsidRDefault="00A43956" w:rsidP="00A43956">
      <w:pPr>
        <w:spacing w:after="0" w:line="240" w:lineRule="auto"/>
        <w:ind w:left="-5" w:right="10"/>
      </w:pPr>
      <w:r>
        <w:t>Die Schülerinnen und Schüler</w:t>
      </w:r>
    </w:p>
    <w:p w14:paraId="7FECE72B" w14:textId="77777777" w:rsidR="00A43956" w:rsidRDefault="00A43956" w:rsidP="00A43956">
      <w:pPr>
        <w:numPr>
          <w:ilvl w:val="0"/>
          <w:numId w:val="8"/>
        </w:numPr>
        <w:spacing w:after="0" w:line="240" w:lineRule="auto"/>
        <w:ind w:right="10" w:hanging="360"/>
      </w:pPr>
      <w:r>
        <w:t>beschreiben das Zusammenwirken von Geofaktoren als System sowie deren Einfluss auf den menschlichen Lebensraum (SK1),</w:t>
      </w:r>
    </w:p>
    <w:p w14:paraId="3E6D625E" w14:textId="77777777" w:rsidR="00A43956" w:rsidRDefault="00A43956" w:rsidP="00A43956">
      <w:pPr>
        <w:numPr>
          <w:ilvl w:val="0"/>
          <w:numId w:val="8"/>
        </w:numPr>
        <w:spacing w:after="0" w:line="240" w:lineRule="auto"/>
        <w:ind w:right="10" w:hanging="360"/>
      </w:pPr>
      <w:r>
        <w:t>analysieren Wirkungen und Folgen von Eingriffen des Menschen in das Geofaktorengefüge (SK2),</w:t>
      </w:r>
    </w:p>
    <w:p w14:paraId="056392D5" w14:textId="77777777" w:rsidR="00A43956" w:rsidRDefault="00A43956" w:rsidP="00A43956">
      <w:pPr>
        <w:numPr>
          <w:ilvl w:val="0"/>
          <w:numId w:val="8"/>
        </w:numPr>
        <w:spacing w:after="0" w:line="240" w:lineRule="auto"/>
        <w:ind w:right="10" w:hanging="360"/>
      </w:pPr>
      <w:r>
        <w:t xml:space="preserve">erläutern unterschiedliche Raumnutzungsansprüche und -konflikte sowie Ansätze zu deren Lösung (SK5), </w:t>
      </w:r>
      <w:r>
        <w:rPr>
          <w:rFonts w:ascii="Segoe UI Symbol" w:eastAsia="Segoe UI Symbol" w:hAnsi="Segoe UI Symbol" w:cs="Segoe UI Symbol"/>
          <w:sz w:val="24"/>
        </w:rPr>
        <w:t xml:space="preserve"> </w:t>
      </w:r>
      <w:r>
        <w:t>systematisieren geographische Prozesse und Strukturen mittels eines differenzierten Fachbegriffsnetzes (SK7).</w:t>
      </w:r>
    </w:p>
    <w:p w14:paraId="5804B152" w14:textId="77777777" w:rsidR="00A43956" w:rsidRDefault="00A43956" w:rsidP="00A43956">
      <w:pPr>
        <w:spacing w:after="0" w:line="240" w:lineRule="auto"/>
        <w:ind w:left="-5"/>
        <w:jc w:val="left"/>
      </w:pPr>
      <w:r>
        <w:rPr>
          <w:i/>
          <w:u w:val="single" w:color="000000"/>
        </w:rPr>
        <w:t>Methodenkompetenz:</w:t>
      </w:r>
    </w:p>
    <w:p w14:paraId="47137C9E" w14:textId="77777777" w:rsidR="00A43956" w:rsidRDefault="00A43956" w:rsidP="00A43956">
      <w:pPr>
        <w:spacing w:after="0" w:line="240" w:lineRule="auto"/>
        <w:ind w:left="-5" w:right="3298"/>
      </w:pPr>
      <w:r>
        <w:t xml:space="preserve">Die Schülerinnen und Schüler </w:t>
      </w:r>
      <w:r>
        <w:rPr>
          <w:rFonts w:ascii="Segoe UI Symbol" w:eastAsia="Segoe UI Symbol" w:hAnsi="Segoe UI Symbol" w:cs="Segoe UI Symbol"/>
          <w:sz w:val="24"/>
        </w:rPr>
        <w:t xml:space="preserve"> </w:t>
      </w:r>
      <w:r>
        <w:t>entnehmen Modellen allgemeingeographische Kernaussagen und vergleichen diese mit konkreten Raumbeispielen (MK4),</w:t>
      </w:r>
    </w:p>
    <w:p w14:paraId="51A08D78" w14:textId="77777777" w:rsidR="00A43956" w:rsidRDefault="00A43956" w:rsidP="00A43956">
      <w:pPr>
        <w:numPr>
          <w:ilvl w:val="0"/>
          <w:numId w:val="8"/>
        </w:numPr>
        <w:spacing w:after="0" w:line="240" w:lineRule="auto"/>
        <w:ind w:right="10" w:hanging="360"/>
      </w:pPr>
      <w:r>
        <w:t xml:space="preserve">stellen geographische Sachverhalte mündlich und schriftlich unter Verwendung der Fachsprache problembezogen, sachlogisch strukturiert, aufgaben-, </w:t>
      </w:r>
      <w:proofErr w:type="spellStart"/>
      <w:r>
        <w:t>operatoren</w:t>
      </w:r>
      <w:proofErr w:type="spellEnd"/>
      <w:r>
        <w:t>- und materialbezogen und differenziert dar (MK6),</w:t>
      </w:r>
    </w:p>
    <w:p w14:paraId="176006CB" w14:textId="77777777" w:rsidR="00A43956" w:rsidRDefault="00A43956" w:rsidP="00A43956">
      <w:pPr>
        <w:numPr>
          <w:ilvl w:val="0"/>
          <w:numId w:val="8"/>
        </w:numPr>
        <w:spacing w:after="0" w:line="240" w:lineRule="auto"/>
        <w:ind w:right="10" w:hanging="360"/>
      </w:pPr>
      <w:r>
        <w:t>stellen komplexe geographische Informationen graphisch dar (Kartenskizzen, Diagramme, Fließschemata/ Wirkungsgeflechte) (MK8).</w:t>
      </w:r>
    </w:p>
    <w:p w14:paraId="59F15730" w14:textId="77777777" w:rsidR="00A43956" w:rsidRDefault="00A43956" w:rsidP="00A43956">
      <w:pPr>
        <w:spacing w:after="0" w:line="240" w:lineRule="auto"/>
        <w:ind w:left="-5"/>
        <w:jc w:val="left"/>
      </w:pPr>
      <w:r>
        <w:rPr>
          <w:i/>
          <w:u w:val="single" w:color="000000"/>
        </w:rPr>
        <w:t>Urteilskompetenz:</w:t>
      </w:r>
    </w:p>
    <w:p w14:paraId="1AAAA42E" w14:textId="77777777" w:rsidR="00A43956" w:rsidRDefault="00A43956" w:rsidP="00A43956">
      <w:pPr>
        <w:spacing w:after="0" w:line="240" w:lineRule="auto"/>
        <w:ind w:left="-5" w:right="10"/>
      </w:pPr>
      <w:r>
        <w:t>Die Schülerinnen und Schüler</w:t>
      </w:r>
    </w:p>
    <w:p w14:paraId="1F694717" w14:textId="77777777" w:rsidR="00A43956" w:rsidRDefault="00A43956" w:rsidP="00A43956">
      <w:pPr>
        <w:numPr>
          <w:ilvl w:val="0"/>
          <w:numId w:val="8"/>
        </w:numPr>
        <w:spacing w:after="0" w:line="240" w:lineRule="auto"/>
        <w:ind w:right="10" w:hanging="360"/>
      </w:pPr>
      <w:r>
        <w:t>bewerten komplexere raumbezogene Sachverhalte, Problemlagen und Maßnahmen unter expliziter Benennung und Anwendung der zu Grunde gelegten Wertmaßstäbe bzw. Werte und Normen (UK2),</w:t>
      </w:r>
    </w:p>
    <w:p w14:paraId="24D8F0AF" w14:textId="77777777" w:rsidR="00A43956" w:rsidRDefault="00A43956" w:rsidP="00A43956">
      <w:pPr>
        <w:numPr>
          <w:ilvl w:val="0"/>
          <w:numId w:val="8"/>
        </w:numPr>
        <w:spacing w:after="0" w:line="240" w:lineRule="auto"/>
        <w:ind w:right="10" w:hanging="360"/>
      </w:pPr>
      <w:r>
        <w:t>bewerten eigene Arbeitsergebnisse kritisch mit Bezug auf die zugrunde gelegte Fragestellung, den Arbeitsweg und die benutzten Quellen (UK8).</w:t>
      </w:r>
    </w:p>
    <w:p w14:paraId="31962D50" w14:textId="77777777" w:rsidR="00A43956" w:rsidRDefault="00A43956" w:rsidP="00A43956">
      <w:pPr>
        <w:spacing w:after="0" w:line="240" w:lineRule="auto"/>
        <w:ind w:left="-5"/>
        <w:jc w:val="left"/>
      </w:pPr>
      <w:r>
        <w:rPr>
          <w:i/>
          <w:u w:val="single" w:color="000000"/>
        </w:rPr>
        <w:t>Handlungskompetenz:</w:t>
      </w:r>
    </w:p>
    <w:p w14:paraId="69551154" w14:textId="77777777" w:rsidR="00A43956" w:rsidRDefault="00A43956" w:rsidP="00A43956">
      <w:pPr>
        <w:spacing w:after="0" w:line="240" w:lineRule="auto"/>
        <w:ind w:left="-5" w:right="10"/>
      </w:pPr>
      <w:r>
        <w:t>Die Schülerinnen und Schüler</w:t>
      </w:r>
    </w:p>
    <w:p w14:paraId="7F86B75A" w14:textId="77777777" w:rsidR="00A43956" w:rsidRDefault="00A43956" w:rsidP="00A43956">
      <w:pPr>
        <w:numPr>
          <w:ilvl w:val="0"/>
          <w:numId w:val="8"/>
        </w:numPr>
        <w:spacing w:after="0" w:line="240" w:lineRule="auto"/>
        <w:ind w:right="10" w:hanging="360"/>
      </w:pPr>
      <w:r>
        <w:t>vertreten argumentativ abgesichert in einer Simulation vorbereitete Rollen von Akteurinnen und Akteuren eines raumbezogenen Konfliktes und finden eine Kompromisslösung (HK4),</w:t>
      </w:r>
    </w:p>
    <w:p w14:paraId="6E34F0DA" w14:textId="77777777" w:rsidR="00A43956" w:rsidRDefault="00A43956" w:rsidP="00A43956">
      <w:pPr>
        <w:numPr>
          <w:ilvl w:val="0"/>
          <w:numId w:val="8"/>
        </w:numPr>
        <w:spacing w:after="0" w:line="240" w:lineRule="auto"/>
        <w:ind w:right="10" w:hanging="360"/>
      </w:pPr>
      <w:r>
        <w:t xml:space="preserve">präsentieren und simulieren Möglichkeiten der Einflussnahme auf raumbezogene und raumplanerische Prozesse im Nahraum (HK6). </w:t>
      </w:r>
      <w:r>
        <w:rPr>
          <w:b/>
        </w:rPr>
        <w:t>Inhaltsfelder:</w:t>
      </w:r>
      <w:r>
        <w:t xml:space="preserve"> IF 3: Landwirtschaftliche Strukturen in verschiedenen Klima- und Vegetationszonen</w:t>
      </w:r>
    </w:p>
    <w:p w14:paraId="0008D076" w14:textId="77777777" w:rsidR="00A43956" w:rsidRDefault="00A43956" w:rsidP="00A43956">
      <w:pPr>
        <w:spacing w:after="0" w:line="240" w:lineRule="auto"/>
        <w:ind w:left="-5"/>
        <w:jc w:val="left"/>
      </w:pPr>
      <w:r>
        <w:rPr>
          <w:b/>
        </w:rPr>
        <w:t>Inhaltliche Schwerpunkte</w:t>
      </w:r>
      <w:r>
        <w:t>:</w:t>
      </w:r>
    </w:p>
    <w:p w14:paraId="6D31FCAE" w14:textId="77777777" w:rsidR="00A43956" w:rsidRDefault="00A43956" w:rsidP="00A43956">
      <w:pPr>
        <w:numPr>
          <w:ilvl w:val="0"/>
          <w:numId w:val="8"/>
        </w:numPr>
        <w:spacing w:after="0" w:line="240" w:lineRule="auto"/>
        <w:ind w:right="10" w:hanging="360"/>
      </w:pPr>
      <w:r>
        <w:t>Intensivierung der landwirtschaftlichen Produktion in der gemäßigten Zone und in den Subtropen</w:t>
      </w:r>
    </w:p>
    <w:p w14:paraId="31B799CC" w14:textId="77777777" w:rsidR="00A43956" w:rsidRDefault="00A43956" w:rsidP="00A43956">
      <w:pPr>
        <w:numPr>
          <w:ilvl w:val="0"/>
          <w:numId w:val="8"/>
        </w:numPr>
        <w:spacing w:after="0" w:line="240" w:lineRule="auto"/>
        <w:ind w:right="10" w:hanging="360"/>
      </w:pPr>
      <w:r>
        <w:t>Landwirtschaft im Spannungsfeld zwischen Ressourcengefährdung und Nachhaltigkeit</w:t>
      </w:r>
    </w:p>
    <w:p w14:paraId="14A2AD23" w14:textId="25321BC4" w:rsidR="00897DEA" w:rsidRDefault="00A43956" w:rsidP="00A43956">
      <w:pPr>
        <w:spacing w:after="0" w:line="240" w:lineRule="auto"/>
        <w:ind w:left="0" w:firstLine="0"/>
        <w:jc w:val="left"/>
      </w:pPr>
      <w:r>
        <w:rPr>
          <w:b/>
        </w:rPr>
        <w:t>Zeitbedarf</w:t>
      </w:r>
      <w:r>
        <w:t>: ca. 8 Stunden</w:t>
      </w:r>
      <w:r>
        <w:br w:type="page"/>
      </w:r>
    </w:p>
    <w:p w14:paraId="3FD8D8D4" w14:textId="77777777" w:rsidR="00897DEA" w:rsidRDefault="00000000" w:rsidP="000077D9">
      <w:pPr>
        <w:spacing w:after="0" w:line="240" w:lineRule="auto"/>
        <w:ind w:left="-5"/>
        <w:jc w:val="left"/>
      </w:pPr>
      <w:r>
        <w:rPr>
          <w:b/>
        </w:rPr>
        <w:lastRenderedPageBreak/>
        <w:t>Vorhabenbezogene Konkretisierung:</w:t>
      </w:r>
    </w:p>
    <w:tbl>
      <w:tblPr>
        <w:tblStyle w:val="TableGrid"/>
        <w:tblW w:w="15020" w:type="dxa"/>
        <w:tblInd w:w="-113" w:type="dxa"/>
        <w:tblCellMar>
          <w:top w:w="49" w:type="dxa"/>
          <w:left w:w="109" w:type="dxa"/>
          <w:right w:w="115" w:type="dxa"/>
        </w:tblCellMar>
        <w:tblLook w:val="04A0" w:firstRow="1" w:lastRow="0" w:firstColumn="1" w:lastColumn="0" w:noHBand="0" w:noVBand="1"/>
      </w:tblPr>
      <w:tblGrid>
        <w:gridCol w:w="4927"/>
        <w:gridCol w:w="4724"/>
        <w:gridCol w:w="412"/>
        <w:gridCol w:w="4927"/>
        <w:gridCol w:w="30"/>
      </w:tblGrid>
      <w:tr w:rsidR="00897DEA" w14:paraId="470EE5CE" w14:textId="77777777" w:rsidTr="00685E6B">
        <w:trPr>
          <w:gridAfter w:val="1"/>
          <w:wAfter w:w="30" w:type="dxa"/>
          <w:trHeight w:val="279"/>
        </w:trPr>
        <w:tc>
          <w:tcPr>
            <w:tcW w:w="4927" w:type="dxa"/>
            <w:tcBorders>
              <w:top w:val="single" w:sz="4" w:space="0" w:color="00000A"/>
              <w:left w:val="single" w:sz="5" w:space="0" w:color="00000A"/>
              <w:bottom w:val="single" w:sz="4" w:space="0" w:color="00000A"/>
              <w:right w:val="single" w:sz="5" w:space="0" w:color="00000A"/>
            </w:tcBorders>
          </w:tcPr>
          <w:p w14:paraId="7D0310EF" w14:textId="77777777" w:rsidR="00897DEA" w:rsidRDefault="00000000">
            <w:pPr>
              <w:spacing w:after="0" w:line="259" w:lineRule="auto"/>
              <w:ind w:left="0" w:firstLine="0"/>
              <w:jc w:val="left"/>
            </w:pPr>
            <w:r>
              <w:rPr>
                <w:b/>
              </w:rPr>
              <w:t>Unterrichtssequenzen</w:t>
            </w:r>
          </w:p>
        </w:tc>
        <w:tc>
          <w:tcPr>
            <w:tcW w:w="4724" w:type="dxa"/>
            <w:tcBorders>
              <w:top w:val="single" w:sz="4" w:space="0" w:color="00000A"/>
              <w:left w:val="single" w:sz="5" w:space="0" w:color="00000A"/>
              <w:bottom w:val="single" w:sz="4" w:space="0" w:color="00000A"/>
              <w:right w:val="single" w:sz="5" w:space="0" w:color="00000A"/>
            </w:tcBorders>
          </w:tcPr>
          <w:p w14:paraId="79AD8B72" w14:textId="77777777" w:rsidR="00897DEA" w:rsidRDefault="00000000">
            <w:pPr>
              <w:spacing w:after="0" w:line="259" w:lineRule="auto"/>
              <w:ind w:left="0" w:firstLine="0"/>
              <w:jc w:val="left"/>
            </w:pPr>
            <w:r>
              <w:rPr>
                <w:b/>
              </w:rPr>
              <w:t>Zu entwickelnde Kompetenzen</w:t>
            </w:r>
          </w:p>
        </w:tc>
        <w:tc>
          <w:tcPr>
            <w:tcW w:w="5339" w:type="dxa"/>
            <w:gridSpan w:val="2"/>
            <w:tcBorders>
              <w:top w:val="single" w:sz="4" w:space="0" w:color="00000A"/>
              <w:left w:val="single" w:sz="5" w:space="0" w:color="00000A"/>
              <w:bottom w:val="single" w:sz="4" w:space="0" w:color="00000A"/>
              <w:right w:val="single" w:sz="5" w:space="0" w:color="00000A"/>
            </w:tcBorders>
          </w:tcPr>
          <w:p w14:paraId="11CB808A" w14:textId="77777777" w:rsidR="00897DEA" w:rsidRDefault="00000000">
            <w:pPr>
              <w:spacing w:after="0" w:line="259" w:lineRule="auto"/>
              <w:ind w:left="0" w:firstLine="0"/>
              <w:jc w:val="left"/>
            </w:pPr>
            <w:r>
              <w:rPr>
                <w:b/>
              </w:rPr>
              <w:t>Vorhabenbezogene Absprachen / Vereinbarungen</w:t>
            </w:r>
          </w:p>
        </w:tc>
      </w:tr>
      <w:tr w:rsidR="00897DEA" w14:paraId="784E9FA2" w14:textId="77777777" w:rsidTr="00685E6B">
        <w:tblPrEx>
          <w:tblCellMar>
            <w:top w:w="5" w:type="dxa"/>
            <w:left w:w="18" w:type="dxa"/>
            <w:right w:w="17" w:type="dxa"/>
          </w:tblCellMar>
        </w:tblPrEx>
        <w:trPr>
          <w:trHeight w:val="344"/>
        </w:trPr>
        <w:tc>
          <w:tcPr>
            <w:tcW w:w="4927" w:type="dxa"/>
            <w:tcBorders>
              <w:top w:val="single" w:sz="4" w:space="0" w:color="000001"/>
              <w:left w:val="single" w:sz="5" w:space="0" w:color="000001"/>
              <w:bottom w:val="single" w:sz="4" w:space="0" w:color="000001"/>
              <w:right w:val="single" w:sz="5" w:space="0" w:color="000001"/>
            </w:tcBorders>
          </w:tcPr>
          <w:p w14:paraId="2192E81B" w14:textId="77777777" w:rsidR="00897DEA" w:rsidRDefault="00000000">
            <w:pPr>
              <w:spacing w:after="104" w:line="241" w:lineRule="auto"/>
              <w:ind w:left="53" w:firstLine="0"/>
            </w:pPr>
            <w:r>
              <w:rPr>
                <w:b/>
              </w:rPr>
              <w:t>Markt- und exportorientiertes Agrobusiness als zukunftsfähiger Lösungsansatz?</w:t>
            </w:r>
          </w:p>
          <w:p w14:paraId="75784E0F" w14:textId="49AF19ED" w:rsidR="00685E6B" w:rsidRDefault="00000000" w:rsidP="008F50D0">
            <w:pPr>
              <w:pStyle w:val="Listenabsatz"/>
              <w:numPr>
                <w:ilvl w:val="0"/>
                <w:numId w:val="87"/>
              </w:numPr>
              <w:spacing w:after="0" w:line="259" w:lineRule="auto"/>
              <w:jc w:val="left"/>
            </w:pPr>
            <w:r w:rsidRPr="008F50D0">
              <w:rPr>
                <w:b/>
              </w:rPr>
              <w:t>Strukturwandel in der US-amerikanischen LW</w:t>
            </w:r>
            <w:r>
              <w:t xml:space="preserve">: </w:t>
            </w:r>
            <w:r w:rsidR="008F50D0">
              <w:t xml:space="preserve"> </w:t>
            </w:r>
            <w:r w:rsidR="00685E6B">
              <w:t>V</w:t>
            </w:r>
            <w:r>
              <w:t xml:space="preserve">on der Family-Farm zum agrarindustriellen Großbetrieb; Bewässerungslandwirtschaft </w:t>
            </w:r>
          </w:p>
          <w:p w14:paraId="37F4AAAC" w14:textId="77777777" w:rsidR="008F50D0" w:rsidRDefault="00000000" w:rsidP="008F50D0">
            <w:pPr>
              <w:pStyle w:val="Listenabsatz"/>
              <w:numPr>
                <w:ilvl w:val="0"/>
                <w:numId w:val="87"/>
              </w:numPr>
              <w:spacing w:after="0" w:line="261" w:lineRule="auto"/>
              <w:ind w:right="61"/>
              <w:jc w:val="left"/>
            </w:pPr>
            <w:r w:rsidRPr="008F50D0">
              <w:rPr>
                <w:b/>
              </w:rPr>
              <w:t>Anstieg der Agrarproduktion durch Spezialisierung und Intensivierung</w:t>
            </w:r>
            <w:r>
              <w:t xml:space="preserve">: </w:t>
            </w:r>
            <w:r w:rsidR="00685E6B">
              <w:t>D</w:t>
            </w:r>
            <w:r>
              <w:t>ie Agrarindustrie verändert Räume – das Oldenburger Münsterland; Gewächshausanbau in den Niederlanden</w:t>
            </w:r>
          </w:p>
          <w:p w14:paraId="08FD91F2" w14:textId="77777777" w:rsidR="008F50D0" w:rsidRDefault="00000000" w:rsidP="008F50D0">
            <w:pPr>
              <w:pStyle w:val="Listenabsatz"/>
              <w:numPr>
                <w:ilvl w:val="0"/>
                <w:numId w:val="87"/>
              </w:numPr>
              <w:spacing w:after="0" w:line="261" w:lineRule="auto"/>
              <w:ind w:right="61"/>
              <w:jc w:val="left"/>
            </w:pPr>
            <w:r w:rsidRPr="008F50D0">
              <w:rPr>
                <w:b/>
              </w:rPr>
              <w:t xml:space="preserve">Intensivierung auch im </w:t>
            </w:r>
            <w:proofErr w:type="gramStart"/>
            <w:r w:rsidRPr="008F50D0">
              <w:rPr>
                <w:b/>
              </w:rPr>
              <w:t>Meer?</w:t>
            </w:r>
            <w:r>
              <w:t>:</w:t>
            </w:r>
            <w:proofErr w:type="gramEnd"/>
            <w:r>
              <w:t xml:space="preserve"> </w:t>
            </w:r>
            <w:r w:rsidR="00685E6B">
              <w:t xml:space="preserve">                 </w:t>
            </w:r>
            <w:r>
              <w:t>Aquakulturen als Beitrag zur Ernährungssicherung? Das Beispiel der Lachszucht in Norwegen</w:t>
            </w:r>
          </w:p>
          <w:p w14:paraId="23DA3B6E" w14:textId="77777777" w:rsidR="008F50D0" w:rsidRDefault="00000000" w:rsidP="008F50D0">
            <w:pPr>
              <w:pStyle w:val="Listenabsatz"/>
              <w:numPr>
                <w:ilvl w:val="0"/>
                <w:numId w:val="87"/>
              </w:numPr>
              <w:spacing w:after="0" w:line="261" w:lineRule="auto"/>
              <w:ind w:right="61"/>
              <w:jc w:val="left"/>
            </w:pPr>
            <w:r w:rsidRPr="008F50D0">
              <w:rPr>
                <w:b/>
              </w:rPr>
              <w:t xml:space="preserve">Nachhaltige LW – LW der </w:t>
            </w:r>
            <w:proofErr w:type="gramStart"/>
            <w:r w:rsidRPr="008F50D0">
              <w:rPr>
                <w:b/>
              </w:rPr>
              <w:t>Zukunft?</w:t>
            </w:r>
            <w:r>
              <w:t>:</w:t>
            </w:r>
            <w:proofErr w:type="gramEnd"/>
            <w:r>
              <w:t xml:space="preserve"> </w:t>
            </w:r>
            <w:r w:rsidR="00685E6B">
              <w:t xml:space="preserve">                           Ö</w:t>
            </w:r>
            <w:r>
              <w:t>kologischer Fußabdruck und ökologischer Landbau</w:t>
            </w:r>
          </w:p>
          <w:p w14:paraId="367C768E" w14:textId="7E47CEEC" w:rsidR="00897DEA" w:rsidRDefault="00000000" w:rsidP="008F50D0">
            <w:pPr>
              <w:pStyle w:val="Listenabsatz"/>
              <w:numPr>
                <w:ilvl w:val="0"/>
                <w:numId w:val="87"/>
              </w:numPr>
              <w:spacing w:after="0" w:line="261" w:lineRule="auto"/>
              <w:ind w:right="61"/>
              <w:jc w:val="left"/>
            </w:pPr>
            <w:r w:rsidRPr="008F50D0">
              <w:rPr>
                <w:b/>
              </w:rPr>
              <w:t xml:space="preserve">Agrobusiness oder kleinbäuerliche </w:t>
            </w:r>
            <w:proofErr w:type="gramStart"/>
            <w:r w:rsidRPr="008F50D0">
              <w:rPr>
                <w:b/>
              </w:rPr>
              <w:t>Betriebe?</w:t>
            </w:r>
            <w:r>
              <w:t>:</w:t>
            </w:r>
            <w:proofErr w:type="gramEnd"/>
            <w:r>
              <w:t xml:space="preserve"> </w:t>
            </w:r>
            <w:r w:rsidR="00685E6B">
              <w:t xml:space="preserve">      W</w:t>
            </w:r>
            <w:r>
              <w:t>er sichert die Ernährung der Menschheit?</w:t>
            </w:r>
          </w:p>
        </w:tc>
        <w:tc>
          <w:tcPr>
            <w:tcW w:w="4724" w:type="dxa"/>
            <w:tcBorders>
              <w:top w:val="single" w:sz="4" w:space="0" w:color="000001"/>
              <w:left w:val="single" w:sz="5" w:space="0" w:color="000001"/>
              <w:bottom w:val="single" w:sz="4" w:space="0" w:color="000001"/>
              <w:right w:val="single" w:sz="5" w:space="0" w:color="000001"/>
            </w:tcBorders>
          </w:tcPr>
          <w:p w14:paraId="5FDD04E5" w14:textId="77777777" w:rsidR="00897DEA" w:rsidRDefault="00000000">
            <w:pPr>
              <w:spacing w:after="84" w:line="259" w:lineRule="auto"/>
              <w:ind w:left="53" w:firstLine="0"/>
              <w:jc w:val="left"/>
            </w:pPr>
            <w:r>
              <w:t>Die Schülerinnen und Schüler</w:t>
            </w:r>
          </w:p>
          <w:p w14:paraId="3D11A0D4" w14:textId="77777777" w:rsidR="00897DEA" w:rsidRDefault="00000000">
            <w:pPr>
              <w:numPr>
                <w:ilvl w:val="0"/>
                <w:numId w:val="70"/>
              </w:numPr>
              <w:spacing w:after="0" w:line="259" w:lineRule="auto"/>
              <w:ind w:hanging="360"/>
            </w:pPr>
            <w:r>
              <w:t xml:space="preserve">beschreiben das Zusammenwirken von </w:t>
            </w:r>
          </w:p>
          <w:p w14:paraId="6853C479" w14:textId="77777777" w:rsidR="00897DEA" w:rsidRDefault="00000000">
            <w:pPr>
              <w:spacing w:after="106" w:line="240" w:lineRule="auto"/>
              <w:ind w:left="413" w:firstLine="0"/>
            </w:pPr>
            <w:r>
              <w:t>Geofaktoren als System sowie deren Einfluss auf den menschlichen Lebensraum (SK1),</w:t>
            </w:r>
          </w:p>
          <w:p w14:paraId="70A53F87" w14:textId="77777777" w:rsidR="00897DEA" w:rsidRDefault="00000000">
            <w:pPr>
              <w:numPr>
                <w:ilvl w:val="0"/>
                <w:numId w:val="70"/>
              </w:numPr>
              <w:spacing w:after="0" w:line="244" w:lineRule="auto"/>
              <w:ind w:hanging="360"/>
            </w:pPr>
            <w:r>
              <w:t xml:space="preserve">analysieren Wirkungen und Folgen von Eingriffen des Menschen in das </w:t>
            </w:r>
          </w:p>
          <w:p w14:paraId="0E831BA0" w14:textId="77777777" w:rsidR="00897DEA" w:rsidRDefault="00000000">
            <w:pPr>
              <w:spacing w:after="83" w:line="259" w:lineRule="auto"/>
              <w:ind w:left="413" w:firstLine="0"/>
              <w:jc w:val="left"/>
            </w:pPr>
            <w:r>
              <w:t>Geofaktorengefüge (SK2),</w:t>
            </w:r>
          </w:p>
          <w:p w14:paraId="56C78D15" w14:textId="77777777" w:rsidR="00897DEA" w:rsidRDefault="00000000">
            <w:pPr>
              <w:numPr>
                <w:ilvl w:val="0"/>
                <w:numId w:val="70"/>
              </w:numPr>
              <w:spacing w:after="0" w:line="259" w:lineRule="auto"/>
              <w:ind w:hanging="360"/>
            </w:pPr>
            <w:r>
              <w:t>erläutern</w:t>
            </w:r>
            <w:r>
              <w:tab/>
              <w:t xml:space="preserve"> </w:t>
            </w:r>
            <w:r>
              <w:tab/>
              <w:t xml:space="preserve">unterschiedliche </w:t>
            </w:r>
          </w:p>
          <w:p w14:paraId="407C552A" w14:textId="77777777" w:rsidR="00897DEA" w:rsidRDefault="00000000">
            <w:pPr>
              <w:spacing w:after="106" w:line="240" w:lineRule="auto"/>
              <w:ind w:left="413" w:firstLine="0"/>
            </w:pPr>
            <w:r>
              <w:t>Raumnutzungsansprüche und -konflikte sowie Ansätze zu deren Lösung (SK5),</w:t>
            </w:r>
          </w:p>
          <w:p w14:paraId="7CDC13BB" w14:textId="77777777" w:rsidR="00897DEA" w:rsidRDefault="00000000">
            <w:pPr>
              <w:numPr>
                <w:ilvl w:val="0"/>
                <w:numId w:val="70"/>
              </w:numPr>
              <w:spacing w:after="102" w:line="242" w:lineRule="auto"/>
              <w:ind w:hanging="360"/>
            </w:pPr>
            <w:r>
              <w:t>systematisieren geographische Prozesse und Strukturen mittels eines differenzierten Fachbegriffsnetzes (SK7).</w:t>
            </w:r>
          </w:p>
          <w:p w14:paraId="3ECC139B" w14:textId="1D1CCBB2" w:rsidR="00897DEA" w:rsidRDefault="00000000" w:rsidP="008F50D0">
            <w:pPr>
              <w:numPr>
                <w:ilvl w:val="0"/>
                <w:numId w:val="70"/>
              </w:numPr>
              <w:spacing w:after="0" w:line="242" w:lineRule="auto"/>
              <w:ind w:hanging="360"/>
            </w:pPr>
            <w:r>
              <w:t>entnehmen Modellen allgemeingeographische Kernaussagen und vergleichen diese mit konkreten Raumbeispielen (MK4),</w:t>
            </w:r>
          </w:p>
          <w:p w14:paraId="3618E6FE" w14:textId="77777777" w:rsidR="00897DEA" w:rsidRDefault="00000000">
            <w:pPr>
              <w:numPr>
                <w:ilvl w:val="0"/>
                <w:numId w:val="70"/>
              </w:numPr>
              <w:spacing w:after="104" w:line="241" w:lineRule="auto"/>
              <w:ind w:hanging="360"/>
            </w:pPr>
            <w:r>
              <w:t xml:space="preserve">stellen geographische Sachverhalte mündlich und schriftlich unter Verwendung der Fachsprache problembezogen, sachlogisch strukturiert, aufgaben-, </w:t>
            </w:r>
            <w:proofErr w:type="spellStart"/>
            <w:r>
              <w:t>operatoren</w:t>
            </w:r>
            <w:proofErr w:type="spellEnd"/>
            <w:r>
              <w:t>- und materialbezogen und differenziert dar (MK6),</w:t>
            </w:r>
          </w:p>
          <w:p w14:paraId="74627543" w14:textId="03E15F12" w:rsidR="00897DEA" w:rsidRDefault="00000000">
            <w:pPr>
              <w:numPr>
                <w:ilvl w:val="0"/>
                <w:numId w:val="70"/>
              </w:numPr>
              <w:spacing w:after="0" w:line="259" w:lineRule="auto"/>
              <w:ind w:hanging="360"/>
            </w:pPr>
            <w:r>
              <w:t>stellen</w:t>
            </w:r>
            <w:r w:rsidR="008F50D0">
              <w:t xml:space="preserve"> </w:t>
            </w:r>
            <w:r>
              <w:t>komplexe</w:t>
            </w:r>
            <w:r w:rsidR="008F50D0">
              <w:t xml:space="preserve"> </w:t>
            </w:r>
            <w:r>
              <w:t xml:space="preserve">geographische </w:t>
            </w:r>
          </w:p>
          <w:p w14:paraId="1DD39DF6" w14:textId="656FF51B" w:rsidR="000077D9" w:rsidRDefault="00000000" w:rsidP="008F50D0">
            <w:pPr>
              <w:spacing w:after="0" w:line="241" w:lineRule="auto"/>
              <w:ind w:left="413" w:firstLine="0"/>
            </w:pPr>
            <w:r>
              <w:t>Informationen graphisch dar (Kartenskizzen, Diagramme, Fließschemata/</w:t>
            </w:r>
            <w:r w:rsidR="008F50D0">
              <w:t xml:space="preserve"> </w:t>
            </w:r>
            <w:r>
              <w:t>Wirkungsgeflechte) (MK8).</w:t>
            </w:r>
            <w:r w:rsidR="008F50D0">
              <w:t xml:space="preserve"> B</w:t>
            </w:r>
            <w:r>
              <w:t>ewerten</w:t>
            </w:r>
            <w:r w:rsidR="008F50D0">
              <w:t xml:space="preserve">, </w:t>
            </w:r>
            <w:r>
              <w:t>komplexere</w:t>
            </w:r>
            <w:r w:rsidR="008F50D0">
              <w:t xml:space="preserve">, </w:t>
            </w:r>
            <w:r>
              <w:t xml:space="preserve">raumbezogene </w:t>
            </w:r>
            <w:r w:rsidR="000077D9">
              <w:t xml:space="preserve">Sachverhalte, Problemlagen und Maßnahmen unter expliziter Benennung und Anwendung der </w:t>
            </w:r>
            <w:r w:rsidR="000077D9">
              <w:lastRenderedPageBreak/>
              <w:t>zu Grunde gelegten Wertmaßstäbe bzw. Werte und Normen (UK2),</w:t>
            </w:r>
          </w:p>
          <w:p w14:paraId="5A5FA083" w14:textId="77777777" w:rsidR="000077D9" w:rsidRDefault="000077D9" w:rsidP="000077D9">
            <w:pPr>
              <w:numPr>
                <w:ilvl w:val="0"/>
                <w:numId w:val="71"/>
              </w:numPr>
              <w:spacing w:after="105" w:line="241" w:lineRule="auto"/>
              <w:ind w:right="58" w:hanging="360"/>
            </w:pPr>
            <w:r>
              <w:t>bewerten eigene Arbeitsergebnisse kritisch mit Bezug auf die zugrunde gelegte Fragestellung, den Arbeitsweg und die benutzten Quellen (UK8).</w:t>
            </w:r>
          </w:p>
          <w:p w14:paraId="219D99A2" w14:textId="77777777" w:rsidR="000077D9" w:rsidRDefault="000077D9" w:rsidP="000077D9">
            <w:pPr>
              <w:numPr>
                <w:ilvl w:val="0"/>
                <w:numId w:val="71"/>
              </w:numPr>
              <w:spacing w:after="104" w:line="241" w:lineRule="auto"/>
              <w:ind w:right="58" w:hanging="360"/>
            </w:pPr>
            <w:r>
              <w:t>vertreten argumentativ abgesichert in einer Simulation vorbereitete Rollen von Akteurinnen und Akteuren eines raumbezogenen Konfliktes und finden eine Kompromisslösung (HK4),</w:t>
            </w:r>
          </w:p>
          <w:p w14:paraId="68835476" w14:textId="0AAD58DE" w:rsidR="00897DEA" w:rsidRDefault="000077D9" w:rsidP="000077D9">
            <w:pPr>
              <w:numPr>
                <w:ilvl w:val="0"/>
                <w:numId w:val="70"/>
              </w:numPr>
              <w:spacing w:after="0" w:line="259" w:lineRule="auto"/>
              <w:ind w:hanging="360"/>
            </w:pPr>
            <w:r>
              <w:t>präsentieren und simulieren Möglichkeiten der Einflussnahme</w:t>
            </w:r>
            <w:r w:rsidR="008F50D0">
              <w:t xml:space="preserve"> </w:t>
            </w:r>
            <w:r>
              <w:t>auf raumbezogene und raumplanerische Prozesse im Nahraum (HK6).</w:t>
            </w:r>
          </w:p>
        </w:tc>
        <w:tc>
          <w:tcPr>
            <w:tcW w:w="412" w:type="dxa"/>
            <w:tcBorders>
              <w:top w:val="single" w:sz="4" w:space="0" w:color="000001"/>
              <w:left w:val="single" w:sz="5" w:space="0" w:color="000001"/>
              <w:bottom w:val="single" w:sz="4" w:space="0" w:color="000001"/>
              <w:right w:val="nil"/>
            </w:tcBorders>
          </w:tcPr>
          <w:p w14:paraId="553D3131" w14:textId="39A714A1" w:rsidR="00897DEA" w:rsidRDefault="00897DEA" w:rsidP="003539C3">
            <w:pPr>
              <w:spacing w:after="0" w:line="259" w:lineRule="auto"/>
              <w:ind w:left="0" w:firstLine="0"/>
              <w:jc w:val="left"/>
            </w:pPr>
          </w:p>
        </w:tc>
        <w:tc>
          <w:tcPr>
            <w:tcW w:w="4957" w:type="dxa"/>
            <w:gridSpan w:val="2"/>
            <w:tcBorders>
              <w:top w:val="single" w:sz="4" w:space="0" w:color="000001"/>
              <w:left w:val="nil"/>
              <w:bottom w:val="single" w:sz="4" w:space="0" w:color="000001"/>
              <w:right w:val="single" w:sz="5" w:space="0" w:color="000001"/>
            </w:tcBorders>
          </w:tcPr>
          <w:p w14:paraId="3C67E1CF" w14:textId="10E69343" w:rsidR="003539C3" w:rsidRDefault="003539C3" w:rsidP="003539C3">
            <w:pPr>
              <w:spacing w:after="0" w:line="259" w:lineRule="auto"/>
              <w:ind w:left="0" w:right="58" w:firstLine="0"/>
            </w:pPr>
          </w:p>
        </w:tc>
      </w:tr>
    </w:tbl>
    <w:p w14:paraId="7B4EF718" w14:textId="77777777" w:rsidR="00897DEA" w:rsidRDefault="00897DEA">
      <w:pPr>
        <w:spacing w:after="0" w:line="259" w:lineRule="auto"/>
        <w:ind w:left="-1136" w:right="15680" w:firstLine="0"/>
        <w:jc w:val="left"/>
      </w:pPr>
    </w:p>
    <w:tbl>
      <w:tblPr>
        <w:tblStyle w:val="TableGrid"/>
        <w:tblW w:w="15050" w:type="dxa"/>
        <w:tblInd w:w="-72" w:type="dxa"/>
        <w:tblCellMar>
          <w:top w:w="49" w:type="dxa"/>
          <w:left w:w="71" w:type="dxa"/>
          <w:right w:w="17" w:type="dxa"/>
        </w:tblCellMar>
        <w:tblLook w:val="04A0" w:firstRow="1" w:lastRow="0" w:firstColumn="1" w:lastColumn="0" w:noHBand="0" w:noVBand="1"/>
      </w:tblPr>
      <w:tblGrid>
        <w:gridCol w:w="15050"/>
      </w:tblGrid>
      <w:tr w:rsidR="00897DEA" w14:paraId="2DA4A095" w14:textId="77777777">
        <w:trPr>
          <w:trHeight w:val="897"/>
        </w:trPr>
        <w:tc>
          <w:tcPr>
            <w:tcW w:w="15050" w:type="dxa"/>
            <w:tcBorders>
              <w:top w:val="single" w:sz="4" w:space="0" w:color="000001"/>
              <w:left w:val="single" w:sz="4" w:space="0" w:color="000001"/>
              <w:bottom w:val="single" w:sz="4" w:space="0" w:color="000001"/>
              <w:right w:val="single" w:sz="4" w:space="0" w:color="000001"/>
            </w:tcBorders>
          </w:tcPr>
          <w:p w14:paraId="435F8C88" w14:textId="77777777" w:rsidR="00897DEA" w:rsidRDefault="00000000">
            <w:pPr>
              <w:spacing w:after="18" w:line="259" w:lineRule="auto"/>
              <w:ind w:left="0" w:firstLine="0"/>
              <w:jc w:val="left"/>
            </w:pPr>
            <w:r>
              <w:rPr>
                <w:u w:val="single" w:color="000000"/>
              </w:rPr>
              <w:t>Leistungsbewertung</w:t>
            </w:r>
            <w:r>
              <w:t xml:space="preserve">: </w:t>
            </w:r>
          </w:p>
          <w:p w14:paraId="439F2628" w14:textId="3065AB84" w:rsidR="00897DEA" w:rsidRDefault="00000000">
            <w:pPr>
              <w:spacing w:after="20" w:line="259" w:lineRule="auto"/>
              <w:ind w:left="0" w:firstLine="0"/>
            </w:pPr>
            <w:r>
              <w:t>Schülerreferate zu Bewässerungstechniken und entsprechenden Raumbeispielen (mit besonderer Berücksichtigung der</w:t>
            </w:r>
            <w:r w:rsidR="008F50D0">
              <w:t xml:space="preserve"> </w:t>
            </w:r>
            <w:r>
              <w:t xml:space="preserve">Verwendung einer präzisen geographischen </w:t>
            </w:r>
          </w:p>
          <w:p w14:paraId="4B87A3D3" w14:textId="77777777" w:rsidR="00897DEA" w:rsidRDefault="00000000">
            <w:pPr>
              <w:spacing w:after="0" w:line="259" w:lineRule="auto"/>
              <w:ind w:left="0" w:firstLine="0"/>
              <w:jc w:val="left"/>
            </w:pPr>
            <w:r>
              <w:t>Fachsprache und Ausbildung eines Fachbegriffsnetzes)</w:t>
            </w:r>
          </w:p>
        </w:tc>
      </w:tr>
    </w:tbl>
    <w:p w14:paraId="60B49247" w14:textId="77777777" w:rsidR="000077D9" w:rsidRDefault="000077D9">
      <w:pPr>
        <w:spacing w:after="239"/>
        <w:ind w:left="-5"/>
        <w:jc w:val="left"/>
        <w:rPr>
          <w:b/>
          <w:sz w:val="24"/>
        </w:rPr>
      </w:pPr>
    </w:p>
    <w:p w14:paraId="1FD6C975" w14:textId="77777777" w:rsidR="000077D9" w:rsidRDefault="000077D9">
      <w:pPr>
        <w:spacing w:after="239"/>
        <w:ind w:left="-5"/>
        <w:jc w:val="left"/>
        <w:rPr>
          <w:b/>
          <w:sz w:val="24"/>
        </w:rPr>
      </w:pPr>
    </w:p>
    <w:p w14:paraId="7F511CCE" w14:textId="77777777" w:rsidR="000077D9" w:rsidRDefault="000077D9">
      <w:pPr>
        <w:spacing w:after="239"/>
        <w:ind w:left="-5"/>
        <w:jc w:val="left"/>
        <w:rPr>
          <w:b/>
          <w:sz w:val="24"/>
        </w:rPr>
      </w:pPr>
    </w:p>
    <w:p w14:paraId="1AEC217A" w14:textId="77777777" w:rsidR="000077D9" w:rsidRDefault="000077D9">
      <w:pPr>
        <w:spacing w:after="239"/>
        <w:ind w:left="-5"/>
        <w:jc w:val="left"/>
        <w:rPr>
          <w:b/>
          <w:sz w:val="24"/>
        </w:rPr>
      </w:pPr>
    </w:p>
    <w:p w14:paraId="24BF43CD" w14:textId="77777777" w:rsidR="000077D9" w:rsidRDefault="000077D9">
      <w:pPr>
        <w:spacing w:after="239"/>
        <w:ind w:left="-5"/>
        <w:jc w:val="left"/>
        <w:rPr>
          <w:b/>
          <w:sz w:val="24"/>
        </w:rPr>
      </w:pPr>
    </w:p>
    <w:p w14:paraId="14463775" w14:textId="77777777" w:rsidR="00A43956" w:rsidRDefault="00A43956" w:rsidP="00A43956">
      <w:pPr>
        <w:spacing w:after="239"/>
        <w:ind w:left="0" w:firstLine="0"/>
        <w:jc w:val="left"/>
        <w:rPr>
          <w:b/>
          <w:sz w:val="24"/>
        </w:rPr>
      </w:pPr>
    </w:p>
    <w:p w14:paraId="03BF9DFC" w14:textId="77777777" w:rsidR="00FE0306" w:rsidRDefault="00FE0306" w:rsidP="00A43956">
      <w:pPr>
        <w:spacing w:after="239"/>
        <w:ind w:left="0" w:firstLine="0"/>
        <w:jc w:val="left"/>
        <w:rPr>
          <w:b/>
          <w:sz w:val="24"/>
        </w:rPr>
      </w:pPr>
    </w:p>
    <w:p w14:paraId="1FB1402F" w14:textId="119BA3EB" w:rsidR="00897DEA" w:rsidRDefault="00000000">
      <w:pPr>
        <w:spacing w:after="239"/>
        <w:ind w:left="-5"/>
        <w:jc w:val="left"/>
      </w:pPr>
      <w:r>
        <w:rPr>
          <w:b/>
          <w:sz w:val="24"/>
        </w:rPr>
        <w:lastRenderedPageBreak/>
        <w:t>3. Thema: Wirtschaftsregionen im Wandel – Einflussfaktoren und Auswirkungen</w:t>
      </w:r>
    </w:p>
    <w:p w14:paraId="6DF80C8F" w14:textId="77777777" w:rsidR="00897DEA" w:rsidRDefault="00000000" w:rsidP="00FE0306">
      <w:pPr>
        <w:spacing w:after="0" w:line="240" w:lineRule="auto"/>
        <w:ind w:left="0" w:firstLine="0"/>
        <w:jc w:val="left"/>
      </w:pPr>
      <w:r>
        <w:rPr>
          <w:b/>
        </w:rPr>
        <w:t>Übergeordnete Kompetenzen:</w:t>
      </w:r>
    </w:p>
    <w:p w14:paraId="6006C0B5" w14:textId="77777777" w:rsidR="00897DEA" w:rsidRDefault="00000000" w:rsidP="000077D9">
      <w:pPr>
        <w:spacing w:after="0" w:line="240" w:lineRule="auto"/>
        <w:ind w:left="-5"/>
        <w:jc w:val="left"/>
      </w:pPr>
      <w:r>
        <w:rPr>
          <w:i/>
          <w:u w:val="single" w:color="000000"/>
        </w:rPr>
        <w:t>Sachkompetenz:</w:t>
      </w:r>
    </w:p>
    <w:p w14:paraId="7E1BDC35" w14:textId="77777777" w:rsidR="00897DEA" w:rsidRDefault="00000000" w:rsidP="000077D9">
      <w:pPr>
        <w:spacing w:after="0" w:line="240" w:lineRule="auto"/>
        <w:ind w:left="-5" w:right="10"/>
      </w:pPr>
      <w:r>
        <w:t>Die Schülerinnen und Schüler</w:t>
      </w:r>
    </w:p>
    <w:p w14:paraId="0DDBD225" w14:textId="77777777" w:rsidR="00897DEA" w:rsidRDefault="00000000" w:rsidP="000077D9">
      <w:pPr>
        <w:numPr>
          <w:ilvl w:val="0"/>
          <w:numId w:val="9"/>
        </w:numPr>
        <w:spacing w:after="0" w:line="240" w:lineRule="auto"/>
        <w:ind w:right="10" w:hanging="360"/>
      </w:pPr>
      <w:r>
        <w:t>Erläutern humangeographische Strukturen von Räumen unterschiedlicher Maßstabsebenen sowie unterschiedlichen Entwicklungsstandes und damit zusammenhängende Disparitäten und Verflechtungen (SK3)</w:t>
      </w:r>
    </w:p>
    <w:p w14:paraId="451996B4" w14:textId="77777777" w:rsidR="00897DEA" w:rsidRDefault="00000000" w:rsidP="000077D9">
      <w:pPr>
        <w:numPr>
          <w:ilvl w:val="0"/>
          <w:numId w:val="9"/>
        </w:numPr>
        <w:spacing w:after="0" w:line="240" w:lineRule="auto"/>
        <w:ind w:right="10" w:hanging="360"/>
      </w:pPr>
      <w:r>
        <w:t>Erklären räumliche Entwicklungsprozesse als Ergebnis von naturgeographischen Grundlagen, wirtschaftlichen, demographischen, politischen und soziokulturellen Einflüssen (SK4)</w:t>
      </w:r>
    </w:p>
    <w:p w14:paraId="71E7A844" w14:textId="77777777" w:rsidR="00897DEA" w:rsidRDefault="00000000" w:rsidP="000077D9">
      <w:pPr>
        <w:spacing w:after="0" w:line="240" w:lineRule="auto"/>
        <w:ind w:left="-5"/>
        <w:jc w:val="left"/>
      </w:pPr>
      <w:r>
        <w:rPr>
          <w:i/>
          <w:u w:val="single" w:color="000000"/>
        </w:rPr>
        <w:t>Methodenkompetenz:</w:t>
      </w:r>
    </w:p>
    <w:p w14:paraId="5F2F2580" w14:textId="77777777" w:rsidR="00897DEA" w:rsidRDefault="00000000" w:rsidP="000077D9">
      <w:pPr>
        <w:spacing w:after="0" w:line="240" w:lineRule="auto"/>
        <w:ind w:left="-5" w:right="10"/>
      </w:pPr>
      <w:r>
        <w:t>Die Schülerinnen und Schüler</w:t>
      </w:r>
    </w:p>
    <w:p w14:paraId="2EBE8661" w14:textId="77777777" w:rsidR="00897DEA" w:rsidRDefault="00000000" w:rsidP="000077D9">
      <w:pPr>
        <w:numPr>
          <w:ilvl w:val="0"/>
          <w:numId w:val="9"/>
        </w:numPr>
        <w:spacing w:after="0" w:line="240" w:lineRule="auto"/>
        <w:ind w:right="10" w:hanging="360"/>
      </w:pPr>
      <w:r>
        <w:t xml:space="preserve">Stellen geographische Sachverhalte mündlich und schriftlich unter Verwendung der Fachsprache problembezogen, sachlogisch strukturiert, aufgaben-, </w:t>
      </w:r>
      <w:proofErr w:type="spellStart"/>
      <w:r>
        <w:t>operatoren</w:t>
      </w:r>
      <w:proofErr w:type="spellEnd"/>
      <w:r>
        <w:t>- und materialbezogen sowie differenziert dar (MK6)</w:t>
      </w:r>
    </w:p>
    <w:p w14:paraId="5E35F9C6" w14:textId="77777777" w:rsidR="00897DEA" w:rsidRDefault="00000000" w:rsidP="000077D9">
      <w:pPr>
        <w:spacing w:after="0" w:line="240" w:lineRule="auto"/>
        <w:ind w:left="-5"/>
        <w:jc w:val="left"/>
      </w:pPr>
      <w:r>
        <w:rPr>
          <w:i/>
          <w:u w:val="single" w:color="000000"/>
        </w:rPr>
        <w:t>Urteilskompetenz:</w:t>
      </w:r>
    </w:p>
    <w:p w14:paraId="57BC0628" w14:textId="77777777" w:rsidR="00897DEA" w:rsidRDefault="00000000" w:rsidP="000077D9">
      <w:pPr>
        <w:spacing w:after="0" w:line="240" w:lineRule="auto"/>
        <w:ind w:left="-5" w:right="10"/>
      </w:pPr>
      <w:r>
        <w:t>Die Schülerinnen und Schüler</w:t>
      </w:r>
    </w:p>
    <w:p w14:paraId="63451594" w14:textId="77777777" w:rsidR="00897DEA" w:rsidRDefault="00000000" w:rsidP="000077D9">
      <w:pPr>
        <w:numPr>
          <w:ilvl w:val="0"/>
          <w:numId w:val="9"/>
        </w:numPr>
        <w:spacing w:after="0" w:line="240" w:lineRule="auto"/>
        <w:ind w:right="10" w:hanging="360"/>
      </w:pPr>
      <w:r>
        <w:t>beurteilen komplexere raumbezogene Sachverhalte, Problemstellungen und Maßnahmen nach fachlichen Kriterien (UK1)</w:t>
      </w:r>
    </w:p>
    <w:p w14:paraId="6C59C1EE" w14:textId="77777777" w:rsidR="00897DEA" w:rsidRDefault="00000000" w:rsidP="000077D9">
      <w:pPr>
        <w:numPr>
          <w:ilvl w:val="0"/>
          <w:numId w:val="9"/>
        </w:numPr>
        <w:spacing w:after="0" w:line="240" w:lineRule="auto"/>
        <w:ind w:right="10" w:hanging="360"/>
      </w:pPr>
      <w:r>
        <w:t>bewerten unterschiedliche Raumwahrnehmungen hinsichtlich ihrer Ursachen und setzen sie zur eigenen Wahrnehmung in Beziehung (UK4)</w:t>
      </w:r>
    </w:p>
    <w:p w14:paraId="4A71A845" w14:textId="77777777" w:rsidR="00897DEA" w:rsidRDefault="00000000" w:rsidP="000077D9">
      <w:pPr>
        <w:numPr>
          <w:ilvl w:val="0"/>
          <w:numId w:val="9"/>
        </w:numPr>
        <w:spacing w:after="0" w:line="240" w:lineRule="auto"/>
        <w:ind w:right="10" w:hanging="360"/>
      </w:pPr>
      <w:r>
        <w:t>beurteilen mediale Präsentationen hinsichtlich ihrer Wirkungsabsicht sowie dahinter liegender Interessen und Möglichkeiten der Beeinflussung (UK7)</w:t>
      </w:r>
    </w:p>
    <w:p w14:paraId="05512C9F" w14:textId="77777777" w:rsidR="00897DEA" w:rsidRDefault="00000000" w:rsidP="000077D9">
      <w:pPr>
        <w:numPr>
          <w:ilvl w:val="0"/>
          <w:numId w:val="9"/>
        </w:numPr>
        <w:spacing w:after="0" w:line="240" w:lineRule="auto"/>
        <w:ind w:right="10" w:hanging="360"/>
      </w:pPr>
      <w:r>
        <w:t xml:space="preserve">bewerten eigene Arbeitsergebnisse kritisch mit Bezug auf die zugrunde gelegte Fragestellung, den Arbeitsweg und die benutzten Quellen (UK8) </w:t>
      </w:r>
      <w:r>
        <w:rPr>
          <w:i/>
          <w:u w:val="single" w:color="000000"/>
        </w:rPr>
        <w:t>Handlungskompetenz:</w:t>
      </w:r>
    </w:p>
    <w:p w14:paraId="1629832A" w14:textId="77777777" w:rsidR="00897DEA" w:rsidRDefault="00000000" w:rsidP="000077D9">
      <w:pPr>
        <w:spacing w:after="0" w:line="240" w:lineRule="auto"/>
        <w:ind w:left="-5" w:right="10"/>
      </w:pPr>
      <w:r>
        <w:t>Die Schülerinnen und Schüler</w:t>
      </w:r>
    </w:p>
    <w:p w14:paraId="5199ACF6" w14:textId="77777777" w:rsidR="00897DEA" w:rsidRDefault="00000000" w:rsidP="000077D9">
      <w:pPr>
        <w:numPr>
          <w:ilvl w:val="0"/>
          <w:numId w:val="9"/>
        </w:numPr>
        <w:spacing w:after="0" w:line="240" w:lineRule="auto"/>
        <w:ind w:right="10" w:hanging="360"/>
      </w:pPr>
      <w:r>
        <w:t>Präsentieren Arbeitsergebnisse zu komplexen raumbezogenen Sachverhalten im Unterricht sach-, problem- und adressatenbezogen sowie fachsprachlich angemessen (HK1)</w:t>
      </w:r>
    </w:p>
    <w:p w14:paraId="0F8D36E2" w14:textId="77777777" w:rsidR="00897DEA" w:rsidRDefault="00000000" w:rsidP="000077D9">
      <w:pPr>
        <w:numPr>
          <w:ilvl w:val="0"/>
          <w:numId w:val="9"/>
        </w:numPr>
        <w:spacing w:after="0" w:line="240" w:lineRule="auto"/>
        <w:ind w:right="10" w:hanging="360"/>
      </w:pPr>
      <w:r>
        <w:t>Planen und organisieren themenbezogene Elemente von Unterrichtsgängen und Exkursionen, führen diese durch und präsentieren die Ergebnisse fachspezifisch angemessen (HK3)</w:t>
      </w:r>
    </w:p>
    <w:p w14:paraId="377F2397" w14:textId="77777777" w:rsidR="00897DEA" w:rsidRDefault="00000000" w:rsidP="000077D9">
      <w:pPr>
        <w:spacing w:after="0" w:line="240" w:lineRule="auto"/>
        <w:ind w:left="-5"/>
        <w:jc w:val="left"/>
      </w:pPr>
      <w:r>
        <w:rPr>
          <w:b/>
        </w:rPr>
        <w:t xml:space="preserve">Inhaltsfelder: </w:t>
      </w:r>
    </w:p>
    <w:p w14:paraId="23852722" w14:textId="77777777" w:rsidR="00897DEA" w:rsidRDefault="00000000" w:rsidP="000077D9">
      <w:pPr>
        <w:spacing w:after="0" w:line="240" w:lineRule="auto"/>
        <w:ind w:left="-5" w:right="10"/>
      </w:pPr>
      <w:r>
        <w:t>IF 4 (Bedeutungswandel von Standortfaktoren)</w:t>
      </w:r>
    </w:p>
    <w:p w14:paraId="463AFD92" w14:textId="77777777" w:rsidR="00897DEA" w:rsidRDefault="00000000" w:rsidP="000077D9">
      <w:pPr>
        <w:spacing w:after="0" w:line="240" w:lineRule="auto"/>
        <w:ind w:left="-5" w:right="10"/>
      </w:pPr>
      <w:r>
        <w:t>IF 7 (Dienstleistungen in ihrer Bedeutung für Wirtschafts- und Beschäftigungsstrukturen)</w:t>
      </w:r>
    </w:p>
    <w:p w14:paraId="601EA90C" w14:textId="77777777" w:rsidR="00897DEA" w:rsidRDefault="00000000" w:rsidP="000077D9">
      <w:pPr>
        <w:spacing w:after="0" w:line="240" w:lineRule="auto"/>
        <w:ind w:left="-5"/>
        <w:jc w:val="left"/>
      </w:pPr>
      <w:r>
        <w:rPr>
          <w:b/>
        </w:rPr>
        <w:t>Inhaltliche Schwerpunkte:</w:t>
      </w:r>
    </w:p>
    <w:p w14:paraId="1348177D" w14:textId="77777777" w:rsidR="00897DEA" w:rsidRDefault="00000000" w:rsidP="000077D9">
      <w:pPr>
        <w:numPr>
          <w:ilvl w:val="0"/>
          <w:numId w:val="9"/>
        </w:numPr>
        <w:spacing w:after="0" w:line="240" w:lineRule="auto"/>
        <w:ind w:right="10" w:hanging="360"/>
      </w:pPr>
      <w:r>
        <w:t xml:space="preserve">Strukturwandel industrieller Räume </w:t>
      </w:r>
    </w:p>
    <w:p w14:paraId="4FB9DFFD" w14:textId="77777777" w:rsidR="00897DEA" w:rsidRDefault="00000000" w:rsidP="000077D9">
      <w:pPr>
        <w:numPr>
          <w:ilvl w:val="0"/>
          <w:numId w:val="9"/>
        </w:numPr>
        <w:spacing w:after="0" w:line="240" w:lineRule="auto"/>
        <w:ind w:right="10" w:hanging="360"/>
      </w:pPr>
      <w:r>
        <w:t>Herausbildung von Wachstumsregionen</w:t>
      </w:r>
    </w:p>
    <w:p w14:paraId="524B9B30" w14:textId="02D03B68" w:rsidR="000077D9" w:rsidRDefault="00000000" w:rsidP="00FE0306">
      <w:pPr>
        <w:spacing w:after="0" w:line="240" w:lineRule="auto"/>
        <w:ind w:left="-5" w:right="10"/>
      </w:pPr>
      <w:r>
        <w:rPr>
          <w:b/>
        </w:rPr>
        <w:t>Zeitbedarf</w:t>
      </w:r>
      <w:r>
        <w:t>: ca. 10 Stunden</w:t>
      </w:r>
    </w:p>
    <w:p w14:paraId="3B41ACDA" w14:textId="77777777" w:rsidR="00897DEA" w:rsidRDefault="00000000">
      <w:pPr>
        <w:spacing w:after="0" w:line="265" w:lineRule="auto"/>
        <w:ind w:left="-5"/>
        <w:jc w:val="left"/>
      </w:pPr>
      <w:r>
        <w:rPr>
          <w:b/>
        </w:rPr>
        <w:lastRenderedPageBreak/>
        <w:t>Vorhabenbezogene Konkretisierung:</w:t>
      </w:r>
    </w:p>
    <w:tbl>
      <w:tblPr>
        <w:tblStyle w:val="TableGrid"/>
        <w:tblW w:w="15020" w:type="dxa"/>
        <w:tblInd w:w="-113" w:type="dxa"/>
        <w:tblCellMar>
          <w:top w:w="49" w:type="dxa"/>
          <w:left w:w="109" w:type="dxa"/>
          <w:right w:w="115" w:type="dxa"/>
        </w:tblCellMar>
        <w:tblLook w:val="04A0" w:firstRow="1" w:lastRow="0" w:firstColumn="1" w:lastColumn="0" w:noHBand="0" w:noVBand="1"/>
      </w:tblPr>
      <w:tblGrid>
        <w:gridCol w:w="5069"/>
        <w:gridCol w:w="4581"/>
        <w:gridCol w:w="5340"/>
        <w:gridCol w:w="30"/>
      </w:tblGrid>
      <w:tr w:rsidR="00897DEA" w14:paraId="04D89CFB" w14:textId="77777777" w:rsidTr="008F50D0">
        <w:trPr>
          <w:gridAfter w:val="1"/>
          <w:wAfter w:w="30" w:type="dxa"/>
          <w:trHeight w:val="279"/>
        </w:trPr>
        <w:tc>
          <w:tcPr>
            <w:tcW w:w="5069" w:type="dxa"/>
            <w:tcBorders>
              <w:top w:val="single" w:sz="4" w:space="0" w:color="00000A"/>
              <w:left w:val="single" w:sz="5" w:space="0" w:color="00000A"/>
              <w:bottom w:val="single" w:sz="4" w:space="0" w:color="00000A"/>
              <w:right w:val="single" w:sz="5" w:space="0" w:color="00000A"/>
            </w:tcBorders>
          </w:tcPr>
          <w:p w14:paraId="6190F0D9" w14:textId="77777777" w:rsidR="00897DEA" w:rsidRDefault="00000000">
            <w:pPr>
              <w:spacing w:after="0" w:line="259" w:lineRule="auto"/>
              <w:ind w:left="0" w:firstLine="0"/>
              <w:jc w:val="left"/>
            </w:pPr>
            <w:r>
              <w:rPr>
                <w:b/>
              </w:rPr>
              <w:t>Unterrichtssequenzen</w:t>
            </w:r>
          </w:p>
        </w:tc>
        <w:tc>
          <w:tcPr>
            <w:tcW w:w="4581" w:type="dxa"/>
            <w:tcBorders>
              <w:top w:val="single" w:sz="4" w:space="0" w:color="00000A"/>
              <w:left w:val="single" w:sz="5" w:space="0" w:color="00000A"/>
              <w:bottom w:val="single" w:sz="4" w:space="0" w:color="00000A"/>
              <w:right w:val="single" w:sz="5" w:space="0" w:color="00000A"/>
            </w:tcBorders>
          </w:tcPr>
          <w:p w14:paraId="1074A3E1" w14:textId="77777777" w:rsidR="00897DEA" w:rsidRDefault="00000000">
            <w:pPr>
              <w:spacing w:after="0" w:line="259" w:lineRule="auto"/>
              <w:ind w:left="0" w:firstLine="0"/>
              <w:jc w:val="left"/>
            </w:pPr>
            <w:r>
              <w:rPr>
                <w:b/>
              </w:rPr>
              <w:t>Zu entwickelnde Kompetenzen</w:t>
            </w:r>
          </w:p>
        </w:tc>
        <w:tc>
          <w:tcPr>
            <w:tcW w:w="5340" w:type="dxa"/>
            <w:tcBorders>
              <w:top w:val="single" w:sz="4" w:space="0" w:color="00000A"/>
              <w:left w:val="single" w:sz="5" w:space="0" w:color="00000A"/>
              <w:bottom w:val="single" w:sz="4" w:space="0" w:color="00000A"/>
              <w:right w:val="single" w:sz="5" w:space="0" w:color="00000A"/>
            </w:tcBorders>
          </w:tcPr>
          <w:p w14:paraId="65BFA98E" w14:textId="77777777" w:rsidR="00897DEA" w:rsidRDefault="00000000">
            <w:pPr>
              <w:spacing w:after="0" w:line="259" w:lineRule="auto"/>
              <w:ind w:left="0" w:firstLine="0"/>
              <w:jc w:val="left"/>
            </w:pPr>
            <w:r>
              <w:rPr>
                <w:b/>
              </w:rPr>
              <w:t>Vorhabenbezogene Absprachen / Vereinbarungen</w:t>
            </w:r>
          </w:p>
        </w:tc>
      </w:tr>
      <w:tr w:rsidR="00897DEA" w14:paraId="0CED1830" w14:textId="77777777" w:rsidTr="00A43956">
        <w:tblPrEx>
          <w:tblCellMar>
            <w:left w:w="71" w:type="dxa"/>
            <w:right w:w="17" w:type="dxa"/>
          </w:tblCellMar>
        </w:tblPrEx>
        <w:trPr>
          <w:trHeight w:val="792"/>
        </w:trPr>
        <w:tc>
          <w:tcPr>
            <w:tcW w:w="5069" w:type="dxa"/>
            <w:tcBorders>
              <w:top w:val="single" w:sz="4" w:space="0" w:color="000001"/>
              <w:left w:val="single" w:sz="5" w:space="0" w:color="000001"/>
              <w:bottom w:val="single" w:sz="4" w:space="0" w:color="000001"/>
              <w:right w:val="single" w:sz="5" w:space="0" w:color="000001"/>
            </w:tcBorders>
          </w:tcPr>
          <w:p w14:paraId="050B0E59" w14:textId="77777777" w:rsidR="00897DEA" w:rsidRDefault="00000000">
            <w:pPr>
              <w:spacing w:after="104" w:line="241" w:lineRule="auto"/>
              <w:ind w:left="0" w:firstLine="0"/>
            </w:pPr>
            <w:r>
              <w:rPr>
                <w:b/>
              </w:rPr>
              <w:t>Wirtschaftsregionen im Wandel – Einflussfaktoren und Auswirkungen</w:t>
            </w:r>
          </w:p>
          <w:p w14:paraId="5FFE50C3" w14:textId="163B204E" w:rsidR="00897DEA" w:rsidRDefault="00000000" w:rsidP="008F50D0">
            <w:pPr>
              <w:pStyle w:val="Listenabsatz"/>
              <w:numPr>
                <w:ilvl w:val="0"/>
                <w:numId w:val="88"/>
              </w:numPr>
              <w:tabs>
                <w:tab w:val="center" w:pos="1144"/>
                <w:tab w:val="center" w:pos="1634"/>
                <w:tab w:val="center" w:pos="2075"/>
                <w:tab w:val="center" w:pos="3099"/>
                <w:tab w:val="center" w:pos="4078"/>
                <w:tab w:val="right" w:pos="4928"/>
              </w:tabs>
              <w:spacing w:after="0" w:line="259" w:lineRule="auto"/>
              <w:jc w:val="left"/>
            </w:pPr>
            <w:r w:rsidRPr="008F50D0">
              <w:rPr>
                <w:b/>
              </w:rPr>
              <w:t>Raum-</w:t>
            </w:r>
            <w:r w:rsidR="008F50D0">
              <w:rPr>
                <w:b/>
              </w:rPr>
              <w:t xml:space="preserve"> </w:t>
            </w:r>
            <w:r w:rsidRPr="008F50D0">
              <w:rPr>
                <w:b/>
              </w:rPr>
              <w:t>und</w:t>
            </w:r>
            <w:proofErr w:type="gramStart"/>
            <w:r w:rsidRPr="008F50D0">
              <w:rPr>
                <w:b/>
              </w:rPr>
              <w:tab/>
              <w:t xml:space="preserve"> </w:t>
            </w:r>
            <w:r w:rsidR="008F50D0">
              <w:rPr>
                <w:b/>
              </w:rPr>
              <w:t xml:space="preserve"> </w:t>
            </w:r>
            <w:r w:rsidRPr="008F50D0">
              <w:rPr>
                <w:b/>
              </w:rPr>
              <w:t>Strukturwandel</w:t>
            </w:r>
            <w:proofErr w:type="gramEnd"/>
            <w:r w:rsidR="008F50D0">
              <w:rPr>
                <w:b/>
              </w:rPr>
              <w:t xml:space="preserve"> </w:t>
            </w:r>
            <w:r w:rsidRPr="008F50D0">
              <w:rPr>
                <w:b/>
              </w:rPr>
              <w:t>eines Altindustriegebietes:</w:t>
            </w:r>
            <w:r>
              <w:t xml:space="preserve"> das Ruhrgebiet – ein Montanrevier im Wandel (das </w:t>
            </w:r>
            <w:proofErr w:type="spellStart"/>
            <w:r>
              <w:t>CentrO</w:t>
            </w:r>
            <w:proofErr w:type="spellEnd"/>
            <w:r>
              <w:t xml:space="preserve"> Oberhausen)</w:t>
            </w:r>
          </w:p>
          <w:p w14:paraId="3A6D22C1" w14:textId="191CD5C1" w:rsidR="00897DEA" w:rsidRDefault="00000000" w:rsidP="008F50D0">
            <w:pPr>
              <w:pStyle w:val="Listenabsatz"/>
              <w:numPr>
                <w:ilvl w:val="0"/>
                <w:numId w:val="88"/>
              </w:numPr>
              <w:spacing w:after="105" w:line="240" w:lineRule="auto"/>
              <w:ind w:right="53"/>
            </w:pPr>
            <w:r w:rsidRPr="008F50D0">
              <w:rPr>
                <w:b/>
              </w:rPr>
              <w:t>Der sekundäre Sektor – innovativ und global</w:t>
            </w:r>
            <w:r>
              <w:t>: die deutsche Textilindustrie; Global Player Volkswagen; Automobilstandort Bremen</w:t>
            </w:r>
          </w:p>
          <w:p w14:paraId="07DB1EC2" w14:textId="64092867" w:rsidR="00897DEA" w:rsidRDefault="00000000" w:rsidP="008F50D0">
            <w:pPr>
              <w:pStyle w:val="Listenabsatz"/>
              <w:numPr>
                <w:ilvl w:val="0"/>
                <w:numId w:val="88"/>
              </w:numPr>
              <w:spacing w:after="104" w:line="241" w:lineRule="auto"/>
            </w:pPr>
            <w:r w:rsidRPr="008F50D0">
              <w:rPr>
                <w:b/>
              </w:rPr>
              <w:t>Cluster – die Hotspots der Innovation</w:t>
            </w:r>
            <w:r>
              <w:t>: Silicon Valley – ein Hightech-Standort mit Zukunft?</w:t>
            </w:r>
          </w:p>
          <w:p w14:paraId="7C37A761" w14:textId="0B8BE08C" w:rsidR="00897DEA" w:rsidRDefault="00000000" w:rsidP="008F50D0">
            <w:pPr>
              <w:pStyle w:val="Listenabsatz"/>
              <w:numPr>
                <w:ilvl w:val="0"/>
                <w:numId w:val="88"/>
              </w:numPr>
              <w:spacing w:after="0" w:line="259" w:lineRule="auto"/>
              <w:jc w:val="left"/>
            </w:pPr>
            <w:r w:rsidRPr="008F50D0">
              <w:rPr>
                <w:b/>
              </w:rPr>
              <w:t>Tertiärisierung</w:t>
            </w:r>
            <w:r w:rsidR="008F50D0">
              <w:rPr>
                <w:b/>
              </w:rPr>
              <w:t xml:space="preserve"> </w:t>
            </w:r>
            <w:r w:rsidRPr="008F50D0">
              <w:rPr>
                <w:b/>
              </w:rPr>
              <w:t>der</w:t>
            </w:r>
            <w:r w:rsidR="008F50D0">
              <w:rPr>
                <w:b/>
              </w:rPr>
              <w:t xml:space="preserve"> </w:t>
            </w:r>
            <w:r w:rsidRPr="008F50D0">
              <w:rPr>
                <w:b/>
              </w:rPr>
              <w:t>Wirtschaft</w:t>
            </w:r>
            <w:r>
              <w:t>: Wirtschaftsmotor in Deutschland, Region Frankfurt am Main</w:t>
            </w:r>
          </w:p>
        </w:tc>
        <w:tc>
          <w:tcPr>
            <w:tcW w:w="4581" w:type="dxa"/>
            <w:tcBorders>
              <w:top w:val="single" w:sz="4" w:space="0" w:color="000001"/>
              <w:left w:val="single" w:sz="5" w:space="0" w:color="000001"/>
              <w:bottom w:val="single" w:sz="4" w:space="0" w:color="000001"/>
              <w:right w:val="single" w:sz="5" w:space="0" w:color="000001"/>
            </w:tcBorders>
          </w:tcPr>
          <w:p w14:paraId="1BFA1823" w14:textId="77777777" w:rsidR="008F50D0" w:rsidRDefault="00000000" w:rsidP="008F50D0">
            <w:pPr>
              <w:pStyle w:val="Listenabsatz"/>
              <w:numPr>
                <w:ilvl w:val="0"/>
                <w:numId w:val="88"/>
              </w:numPr>
              <w:spacing w:after="105" w:line="240" w:lineRule="auto"/>
              <w:ind w:right="56"/>
              <w:jc w:val="left"/>
            </w:pPr>
            <w:r>
              <w:t>erklären den Wandel von Standortfaktoren als Folge technischen Fortschritts, veränderter Nachfrage und politischer Vorgaben (SK IF4),</w:t>
            </w:r>
          </w:p>
          <w:p w14:paraId="7C7443BB" w14:textId="77777777" w:rsidR="008F50D0" w:rsidRDefault="00000000" w:rsidP="008F50D0">
            <w:pPr>
              <w:pStyle w:val="Listenabsatz"/>
              <w:numPr>
                <w:ilvl w:val="0"/>
                <w:numId w:val="88"/>
              </w:numPr>
              <w:spacing w:after="105" w:line="240" w:lineRule="auto"/>
              <w:ind w:right="56"/>
              <w:jc w:val="left"/>
            </w:pPr>
            <w:r>
              <w:t>erklären</w:t>
            </w:r>
            <w:r w:rsidR="008F50D0">
              <w:t xml:space="preserve"> </w:t>
            </w:r>
            <w:r>
              <w:t>die</w:t>
            </w:r>
            <w:r w:rsidR="008F50D0">
              <w:t xml:space="preserve"> </w:t>
            </w:r>
            <w:r>
              <w:t>Entstehun</w:t>
            </w:r>
            <w:r w:rsidR="008F50D0">
              <w:t xml:space="preserve">g </w:t>
            </w:r>
            <w:r>
              <w:t>un</w:t>
            </w:r>
            <w:r w:rsidR="008F50D0">
              <w:t xml:space="preserve">d </w:t>
            </w:r>
            <w:r>
              <w:t>den Strukturwandel industriell geprägter Räume mit sich wandelnden Standortfaktoren (SK IF4),</w:t>
            </w:r>
          </w:p>
          <w:p w14:paraId="33D81CBC" w14:textId="77777777" w:rsidR="008F50D0" w:rsidRDefault="00000000" w:rsidP="008F50D0">
            <w:pPr>
              <w:pStyle w:val="Listenabsatz"/>
              <w:numPr>
                <w:ilvl w:val="0"/>
                <w:numId w:val="88"/>
              </w:numPr>
              <w:spacing w:after="105" w:line="240" w:lineRule="auto"/>
              <w:ind w:right="56"/>
              <w:jc w:val="left"/>
            </w:pPr>
            <w:r>
              <w:t>beschreiben Reindustrialisierung, Diversifizierung und Tertiärisierung als Strategien zur Überwindung von Strukturkrisen (SK IF4),</w:t>
            </w:r>
          </w:p>
          <w:p w14:paraId="1EFFA264" w14:textId="77777777" w:rsidR="008F50D0" w:rsidRDefault="00000000" w:rsidP="008F50D0">
            <w:pPr>
              <w:pStyle w:val="Listenabsatz"/>
              <w:numPr>
                <w:ilvl w:val="0"/>
                <w:numId w:val="88"/>
              </w:numPr>
              <w:spacing w:after="105" w:line="240" w:lineRule="auto"/>
              <w:ind w:right="56"/>
              <w:jc w:val="left"/>
            </w:pPr>
            <w:r>
              <w:t>analysieren Wachstumsregionen mithilfe wirtschaftlicher Indikatoren (SK IF4)</w:t>
            </w:r>
          </w:p>
          <w:p w14:paraId="01BED33F" w14:textId="77777777" w:rsidR="008F50D0" w:rsidRDefault="00000000" w:rsidP="008F50D0">
            <w:pPr>
              <w:pStyle w:val="Listenabsatz"/>
              <w:numPr>
                <w:ilvl w:val="0"/>
                <w:numId w:val="88"/>
              </w:numPr>
              <w:spacing w:after="105" w:line="240" w:lineRule="auto"/>
              <w:ind w:right="56"/>
              <w:jc w:val="left"/>
            </w:pPr>
            <w:r>
              <w:t>stellen die Vielfalt des tertiären Sektors und seine Wechselwirkungen mit dem sekundären Sektor am Beispiel der Branchen Handel, Verkehr sowie personen- und unternehmensorientierte Dienstleistungen dar (SK IF7),</w:t>
            </w:r>
          </w:p>
          <w:p w14:paraId="32B8573C" w14:textId="77777777" w:rsidR="008F50D0" w:rsidRDefault="00000000" w:rsidP="008F50D0">
            <w:pPr>
              <w:pStyle w:val="Listenabsatz"/>
              <w:numPr>
                <w:ilvl w:val="0"/>
                <w:numId w:val="88"/>
              </w:numPr>
              <w:spacing w:after="105" w:line="240" w:lineRule="auto"/>
              <w:ind w:right="56"/>
              <w:jc w:val="left"/>
            </w:pPr>
            <w:r>
              <w:t>beurteilen den Bedeutungswandel von harten und weichen Standortfaktoren für die wirtschaftliche Entwicklung eines Raumes (UK IF4),</w:t>
            </w:r>
          </w:p>
          <w:p w14:paraId="7D9F9B88" w14:textId="38C855AA" w:rsidR="00897DEA" w:rsidRDefault="00000000" w:rsidP="008F50D0">
            <w:pPr>
              <w:pStyle w:val="Listenabsatz"/>
              <w:numPr>
                <w:ilvl w:val="0"/>
                <w:numId w:val="88"/>
              </w:numPr>
              <w:spacing w:after="105" w:line="240" w:lineRule="auto"/>
              <w:ind w:right="56"/>
              <w:jc w:val="left"/>
            </w:pPr>
            <w:r>
              <w:t>beurteilen</w:t>
            </w:r>
            <w:r w:rsidR="008F50D0">
              <w:t xml:space="preserve"> </w:t>
            </w:r>
            <w:r>
              <w:t>die</w:t>
            </w:r>
            <w:r w:rsidR="008F50D0">
              <w:t xml:space="preserve"> </w:t>
            </w:r>
            <w:r>
              <w:t>Bedeutun</w:t>
            </w:r>
            <w:r w:rsidR="008F50D0">
              <w:t xml:space="preserve">g </w:t>
            </w:r>
            <w:r>
              <w:t>von Wachstumsregionen für die Entwicklung eines Landes aus wirtschaftlicher, technologischer und gesellschaftlicher Perspektive (UK IF4).</w:t>
            </w:r>
          </w:p>
        </w:tc>
        <w:tc>
          <w:tcPr>
            <w:tcW w:w="5370" w:type="dxa"/>
            <w:gridSpan w:val="2"/>
            <w:tcBorders>
              <w:top w:val="single" w:sz="4" w:space="0" w:color="000001"/>
              <w:left w:val="single" w:sz="5" w:space="0" w:color="000001"/>
              <w:bottom w:val="single" w:sz="4" w:space="0" w:color="000001"/>
              <w:right w:val="single" w:sz="5" w:space="0" w:color="000001"/>
            </w:tcBorders>
          </w:tcPr>
          <w:p w14:paraId="14DA44DE" w14:textId="77777777" w:rsidR="008F50D0" w:rsidRDefault="00000000" w:rsidP="008F50D0">
            <w:pPr>
              <w:pStyle w:val="Listenabsatz"/>
              <w:numPr>
                <w:ilvl w:val="0"/>
                <w:numId w:val="88"/>
              </w:numPr>
              <w:spacing w:after="106" w:line="240" w:lineRule="auto"/>
              <w:jc w:val="left"/>
            </w:pPr>
            <w:r>
              <w:t>systematische Auswertung von Diagrammen, Texten, Schemata, Karten und anderen geografischem Quellen</w:t>
            </w:r>
          </w:p>
          <w:p w14:paraId="2B8477FE" w14:textId="77777777" w:rsidR="008F50D0" w:rsidRDefault="00000000" w:rsidP="008F50D0">
            <w:pPr>
              <w:pStyle w:val="Listenabsatz"/>
              <w:numPr>
                <w:ilvl w:val="0"/>
                <w:numId w:val="88"/>
              </w:numPr>
              <w:spacing w:after="106" w:line="240" w:lineRule="auto"/>
              <w:jc w:val="left"/>
            </w:pPr>
            <w:r>
              <w:t>Vernetzung</w:t>
            </w:r>
            <w:r w:rsidR="008F50D0">
              <w:t xml:space="preserve"> </w:t>
            </w:r>
            <w:r>
              <w:t>von</w:t>
            </w:r>
            <w:r>
              <w:tab/>
              <w:t xml:space="preserve"> Einzelinformationen</w:t>
            </w:r>
            <w:r w:rsidR="008F50D0">
              <w:t xml:space="preserve"> </w:t>
            </w:r>
            <w:r>
              <w:t>zu Gesamtaussagen</w:t>
            </w:r>
          </w:p>
          <w:p w14:paraId="053A6933" w14:textId="77777777" w:rsidR="008F50D0" w:rsidRDefault="00000000" w:rsidP="008F50D0">
            <w:pPr>
              <w:pStyle w:val="Listenabsatz"/>
              <w:numPr>
                <w:ilvl w:val="0"/>
                <w:numId w:val="88"/>
              </w:numPr>
              <w:spacing w:after="106" w:line="240" w:lineRule="auto"/>
              <w:jc w:val="left"/>
            </w:pPr>
            <w:r>
              <w:t>Erarbeitung zentraler Inhalte zunächst am Beispiel von Entwicklungen und Projekten aus der Heimatregion (vor allem: Ruhrgebiet)</w:t>
            </w:r>
          </w:p>
          <w:p w14:paraId="12C79007" w14:textId="4F442B35" w:rsidR="00897DEA" w:rsidRDefault="00000000" w:rsidP="008F50D0">
            <w:pPr>
              <w:pStyle w:val="Listenabsatz"/>
              <w:numPr>
                <w:ilvl w:val="0"/>
                <w:numId w:val="88"/>
              </w:numPr>
              <w:spacing w:after="106" w:line="240" w:lineRule="auto"/>
              <w:jc w:val="left"/>
            </w:pPr>
            <w:r>
              <w:t>Übungen zu wissenschaftlichem Arbeiten im Hinblick auf die Facharbeit</w:t>
            </w:r>
          </w:p>
        </w:tc>
      </w:tr>
    </w:tbl>
    <w:p w14:paraId="08763E76" w14:textId="77777777" w:rsidR="00A43956" w:rsidRDefault="00A43956" w:rsidP="00A43956">
      <w:pPr>
        <w:ind w:left="0" w:firstLine="0"/>
      </w:pPr>
    </w:p>
    <w:p w14:paraId="28572D22" w14:textId="77777777" w:rsidR="00A43956" w:rsidRDefault="00A43956" w:rsidP="00A43956">
      <w:pPr>
        <w:spacing w:after="239"/>
        <w:ind w:left="0" w:firstLine="0"/>
        <w:jc w:val="left"/>
      </w:pPr>
      <w:r>
        <w:rPr>
          <w:b/>
          <w:sz w:val="24"/>
        </w:rPr>
        <w:lastRenderedPageBreak/>
        <w:t xml:space="preserve">4. Thema: Förderung von Wirtschaftszonen – notwendig im globalen Wettbewerb der Industrieregionen? </w:t>
      </w:r>
    </w:p>
    <w:p w14:paraId="336B2E6B" w14:textId="77777777" w:rsidR="00A43956" w:rsidRDefault="00A43956" w:rsidP="00A43956">
      <w:pPr>
        <w:spacing w:after="0" w:line="240" w:lineRule="auto"/>
        <w:ind w:left="-5"/>
        <w:jc w:val="left"/>
      </w:pPr>
      <w:r>
        <w:rPr>
          <w:b/>
        </w:rPr>
        <w:t>Übergeordnete Kompetenzen:</w:t>
      </w:r>
    </w:p>
    <w:p w14:paraId="31E09A23" w14:textId="77777777" w:rsidR="00A43956" w:rsidRDefault="00A43956" w:rsidP="00A43956">
      <w:pPr>
        <w:spacing w:after="0" w:line="240" w:lineRule="auto"/>
        <w:ind w:left="-5"/>
        <w:jc w:val="left"/>
      </w:pPr>
      <w:r>
        <w:rPr>
          <w:i/>
          <w:u w:val="single" w:color="000000"/>
        </w:rPr>
        <w:t>Sachkompetenz:</w:t>
      </w:r>
    </w:p>
    <w:p w14:paraId="1085ED56" w14:textId="77777777" w:rsidR="00A43956" w:rsidRDefault="00A43956" w:rsidP="00A43956">
      <w:pPr>
        <w:spacing w:after="0" w:line="240" w:lineRule="auto"/>
        <w:ind w:left="-5" w:right="10"/>
      </w:pPr>
      <w:r>
        <w:t>Die Schülerinnen und Schüler</w:t>
      </w:r>
    </w:p>
    <w:p w14:paraId="7CEEADB1" w14:textId="77777777" w:rsidR="00A43956" w:rsidRDefault="00A43956" w:rsidP="00A43956">
      <w:pPr>
        <w:numPr>
          <w:ilvl w:val="0"/>
          <w:numId w:val="10"/>
        </w:numPr>
        <w:spacing w:after="0" w:line="240" w:lineRule="auto"/>
        <w:ind w:right="10" w:hanging="360"/>
      </w:pPr>
      <w:r>
        <w:t>Erläutern humangeographische Strukturen von Räumen unterschiedlicher Maßstabsebenen sowie unterschiedlichen Entwicklungsstandes und damit zusammenhängende Disparitäten und Verflechtungen (SK3)</w:t>
      </w:r>
    </w:p>
    <w:p w14:paraId="6B8A5B01" w14:textId="77777777" w:rsidR="00A43956" w:rsidRDefault="00A43956" w:rsidP="00A43956">
      <w:pPr>
        <w:numPr>
          <w:ilvl w:val="0"/>
          <w:numId w:val="10"/>
        </w:numPr>
        <w:spacing w:after="0" w:line="240" w:lineRule="auto"/>
        <w:ind w:right="10" w:hanging="360"/>
      </w:pPr>
      <w:r>
        <w:t>Erläutern unterschiedliche Raumnutzungsansprüche und –</w:t>
      </w:r>
      <w:proofErr w:type="spellStart"/>
      <w:r>
        <w:t>konflikte</w:t>
      </w:r>
      <w:proofErr w:type="spellEnd"/>
      <w:r>
        <w:t xml:space="preserve"> sowie Ansätze zu deren Lösung (SK5) </w:t>
      </w:r>
      <w:r>
        <w:rPr>
          <w:rFonts w:ascii="Segoe UI Symbol" w:eastAsia="Segoe UI Symbol" w:hAnsi="Segoe UI Symbol" w:cs="Segoe UI Symbol"/>
          <w:sz w:val="24"/>
        </w:rPr>
        <w:t xml:space="preserve"> </w:t>
      </w:r>
      <w:r>
        <w:t xml:space="preserve">Systematisieren geographische Prozesse und Strukturen mittels eines differenzierten Fachbegriffsnetzes (SK7) </w:t>
      </w:r>
    </w:p>
    <w:p w14:paraId="35D2315F" w14:textId="77777777" w:rsidR="00A43956" w:rsidRDefault="00A43956" w:rsidP="00A43956">
      <w:pPr>
        <w:spacing w:after="0" w:line="240" w:lineRule="auto"/>
        <w:ind w:left="-5"/>
        <w:jc w:val="left"/>
      </w:pPr>
      <w:r>
        <w:rPr>
          <w:i/>
          <w:u w:val="single" w:color="000000"/>
        </w:rPr>
        <w:t>Methodenkompetenz:</w:t>
      </w:r>
    </w:p>
    <w:p w14:paraId="5BBCD4AA" w14:textId="77777777" w:rsidR="00A43956" w:rsidRDefault="00A43956" w:rsidP="00A43956">
      <w:pPr>
        <w:spacing w:after="0" w:line="240" w:lineRule="auto"/>
        <w:ind w:left="-5" w:right="10"/>
      </w:pPr>
      <w:r>
        <w:t>Die Schülerinnen und Schüler</w:t>
      </w:r>
    </w:p>
    <w:p w14:paraId="76375EB6" w14:textId="77777777" w:rsidR="00A43956" w:rsidRDefault="00A43956" w:rsidP="00A43956">
      <w:pPr>
        <w:numPr>
          <w:ilvl w:val="0"/>
          <w:numId w:val="10"/>
        </w:numPr>
        <w:spacing w:after="0" w:line="240" w:lineRule="auto"/>
        <w:ind w:right="10" w:hanging="360"/>
      </w:pPr>
      <w:r>
        <w:t>Analysieren auch komplexe Darstellungs- und Arbeitsmittel (Karte, Bild, Film, statistische Angaben, Graphiken und Text) in Materialzusammenstellungen, um raumbezogene Hypothesen zu überprüfen (MK3)</w:t>
      </w:r>
    </w:p>
    <w:p w14:paraId="45396DF8" w14:textId="77777777" w:rsidR="00A43956" w:rsidRDefault="00A43956" w:rsidP="00A43956">
      <w:pPr>
        <w:numPr>
          <w:ilvl w:val="0"/>
          <w:numId w:val="10"/>
        </w:numPr>
        <w:spacing w:after="0" w:line="240" w:lineRule="auto"/>
        <w:ind w:right="10" w:hanging="360"/>
      </w:pPr>
      <w:r>
        <w:t>Recherchieren weitgehend selbstständig mittels geeigneter Suchstrategien in Bibliotheken, im Internet und in internetbasierten Geoinformationsdiensten Informationen und werten diese fragenbezogen aus (MK5)</w:t>
      </w:r>
    </w:p>
    <w:p w14:paraId="473C94B1" w14:textId="77777777" w:rsidR="00A43956" w:rsidRDefault="00A43956" w:rsidP="00A43956">
      <w:pPr>
        <w:numPr>
          <w:ilvl w:val="0"/>
          <w:numId w:val="10"/>
        </w:numPr>
        <w:spacing w:after="0" w:line="240" w:lineRule="auto"/>
        <w:ind w:right="10" w:hanging="360"/>
      </w:pPr>
      <w:r>
        <w:t xml:space="preserve">Stellen geographische Sachverhalte mündlich und schriftlich unter Verwendung der Fachsprache problembezogen, sachlogisch strukturiert, aufgaben-, </w:t>
      </w:r>
      <w:proofErr w:type="spellStart"/>
      <w:r>
        <w:t>operatoren</w:t>
      </w:r>
      <w:proofErr w:type="spellEnd"/>
      <w:r>
        <w:t>- und materialbezogen sowie differenziert dar (MK6)</w:t>
      </w:r>
    </w:p>
    <w:p w14:paraId="7A211CB8" w14:textId="77777777" w:rsidR="00A43956" w:rsidRDefault="00A43956" w:rsidP="00A43956">
      <w:pPr>
        <w:spacing w:after="0" w:line="240" w:lineRule="auto"/>
        <w:ind w:left="-5"/>
        <w:jc w:val="left"/>
      </w:pPr>
      <w:r>
        <w:rPr>
          <w:i/>
          <w:u w:val="single" w:color="000000"/>
        </w:rPr>
        <w:t>Urteilskompetenz:</w:t>
      </w:r>
    </w:p>
    <w:p w14:paraId="6357B78D" w14:textId="77777777" w:rsidR="00A43956" w:rsidRDefault="00A43956" w:rsidP="00A43956">
      <w:pPr>
        <w:spacing w:after="0" w:line="240" w:lineRule="auto"/>
        <w:ind w:left="-5" w:right="10"/>
      </w:pPr>
      <w:r>
        <w:t>Die Schülerinnen und Schüler</w:t>
      </w:r>
    </w:p>
    <w:p w14:paraId="37298E0A" w14:textId="77777777" w:rsidR="00A43956" w:rsidRDefault="00A43956" w:rsidP="00A43956">
      <w:pPr>
        <w:numPr>
          <w:ilvl w:val="0"/>
          <w:numId w:val="10"/>
        </w:numPr>
        <w:spacing w:after="0" w:line="240" w:lineRule="auto"/>
        <w:ind w:right="10" w:hanging="360"/>
      </w:pPr>
      <w:r>
        <w:t>erörtern die sich aus unvollständigen oder überkomplexen Informationen, Widersprüchen und Wahrscheinlichkeiten ergebenden Probleme bei der Beurteilung raumbezogener Sachverhalte (UK6)</w:t>
      </w:r>
    </w:p>
    <w:p w14:paraId="503AEC19" w14:textId="77777777" w:rsidR="00A43956" w:rsidRDefault="00A43956" w:rsidP="00A43956">
      <w:pPr>
        <w:spacing w:after="0" w:line="240" w:lineRule="auto"/>
        <w:ind w:left="-5"/>
        <w:jc w:val="left"/>
      </w:pPr>
      <w:r>
        <w:rPr>
          <w:b/>
        </w:rPr>
        <w:t xml:space="preserve">Inhaltsfelder: </w:t>
      </w:r>
    </w:p>
    <w:p w14:paraId="7F806C72" w14:textId="77777777" w:rsidR="00A43956" w:rsidRDefault="00A43956" w:rsidP="00A43956">
      <w:pPr>
        <w:spacing w:after="0" w:line="240" w:lineRule="auto"/>
        <w:ind w:left="-5" w:right="10"/>
      </w:pPr>
      <w:r>
        <w:t>IF 4 (Bedeutungswandel von Standortfaktoren)</w:t>
      </w:r>
    </w:p>
    <w:p w14:paraId="7CCD4ACB" w14:textId="77777777" w:rsidR="00A43956" w:rsidRDefault="00A43956" w:rsidP="00A43956">
      <w:pPr>
        <w:spacing w:after="0" w:line="240" w:lineRule="auto"/>
        <w:ind w:left="-5" w:right="10"/>
      </w:pPr>
      <w:r>
        <w:t>IF 7 (Dienstleistungen in ihrer Bedeutung für Wirtschafts- und Beschäftigungsstrukturen)</w:t>
      </w:r>
    </w:p>
    <w:p w14:paraId="6ABB57D6" w14:textId="77777777" w:rsidR="00A43956" w:rsidRDefault="00A43956" w:rsidP="00A43956">
      <w:pPr>
        <w:spacing w:after="0" w:line="240" w:lineRule="auto"/>
        <w:ind w:left="-5"/>
        <w:jc w:val="left"/>
      </w:pPr>
      <w:r>
        <w:rPr>
          <w:b/>
        </w:rPr>
        <w:t>Inhaltliche Schwerpunkte:</w:t>
      </w:r>
    </w:p>
    <w:p w14:paraId="3025A3F4" w14:textId="77777777" w:rsidR="00A43956" w:rsidRDefault="00A43956" w:rsidP="00A43956">
      <w:pPr>
        <w:numPr>
          <w:ilvl w:val="0"/>
          <w:numId w:val="10"/>
        </w:numPr>
        <w:spacing w:after="0" w:line="240" w:lineRule="auto"/>
        <w:ind w:right="10" w:hanging="360"/>
      </w:pPr>
      <w:r>
        <w:t>Strukturwandel industrieller Räume</w:t>
      </w:r>
    </w:p>
    <w:p w14:paraId="2F0FA11B" w14:textId="77777777" w:rsidR="00A43956" w:rsidRDefault="00A43956" w:rsidP="00A43956">
      <w:pPr>
        <w:numPr>
          <w:ilvl w:val="0"/>
          <w:numId w:val="10"/>
        </w:numPr>
        <w:spacing w:after="0" w:line="240" w:lineRule="auto"/>
        <w:ind w:right="10" w:hanging="360"/>
      </w:pPr>
      <w:r>
        <w:t>Herausbildung von Wachstumsregionen</w:t>
      </w:r>
    </w:p>
    <w:p w14:paraId="7B928D0A" w14:textId="77777777" w:rsidR="00897DEA" w:rsidRDefault="00A43956" w:rsidP="00A43956">
      <w:pPr>
        <w:spacing w:after="0" w:line="240" w:lineRule="auto"/>
        <w:ind w:left="-5" w:right="10"/>
      </w:pPr>
      <w:r>
        <w:rPr>
          <w:b/>
        </w:rPr>
        <w:t>Zeitbedarf</w:t>
      </w:r>
      <w:r>
        <w:t>: ca. 5 Stunde</w:t>
      </w:r>
    </w:p>
    <w:p w14:paraId="22EF99CD" w14:textId="2CE2173B" w:rsidR="00A43956" w:rsidRDefault="00A43956" w:rsidP="00A43956">
      <w:pPr>
        <w:spacing w:after="0" w:line="240" w:lineRule="auto"/>
        <w:ind w:left="-5" w:right="10"/>
        <w:sectPr w:rsidR="00A43956">
          <w:footerReference w:type="even" r:id="rId24"/>
          <w:footerReference w:type="default" r:id="rId25"/>
          <w:footerReference w:type="first" r:id="rId26"/>
          <w:pgSz w:w="16840" w:h="11900" w:orient="landscape"/>
          <w:pgMar w:top="1440" w:right="1440" w:bottom="1440" w:left="1440" w:header="720" w:footer="720" w:gutter="0"/>
          <w:cols w:space="720"/>
        </w:sectPr>
      </w:pPr>
    </w:p>
    <w:p w14:paraId="30F7E39E" w14:textId="46119DDE" w:rsidR="00897DEA" w:rsidRDefault="00000000" w:rsidP="00A43956">
      <w:pPr>
        <w:spacing w:after="0" w:line="240" w:lineRule="auto"/>
        <w:ind w:left="0" w:right="10" w:firstLine="0"/>
      </w:pPr>
      <w:r>
        <w:rPr>
          <w:b/>
        </w:rPr>
        <w:lastRenderedPageBreak/>
        <w:t>Vorhabenbezogene Konkretisierung:</w:t>
      </w:r>
    </w:p>
    <w:tbl>
      <w:tblPr>
        <w:tblStyle w:val="TableGrid"/>
        <w:tblW w:w="15020" w:type="dxa"/>
        <w:tblInd w:w="-113" w:type="dxa"/>
        <w:tblCellMar>
          <w:top w:w="49" w:type="dxa"/>
          <w:left w:w="109" w:type="dxa"/>
          <w:right w:w="115" w:type="dxa"/>
        </w:tblCellMar>
        <w:tblLook w:val="04A0" w:firstRow="1" w:lastRow="0" w:firstColumn="1" w:lastColumn="0" w:noHBand="0" w:noVBand="1"/>
      </w:tblPr>
      <w:tblGrid>
        <w:gridCol w:w="5069"/>
        <w:gridCol w:w="4961"/>
        <w:gridCol w:w="4960"/>
        <w:gridCol w:w="30"/>
      </w:tblGrid>
      <w:tr w:rsidR="00897DEA" w14:paraId="459709CC" w14:textId="77777777" w:rsidTr="008F50D0">
        <w:trPr>
          <w:gridAfter w:val="1"/>
          <w:wAfter w:w="30" w:type="dxa"/>
          <w:trHeight w:val="279"/>
        </w:trPr>
        <w:tc>
          <w:tcPr>
            <w:tcW w:w="5069" w:type="dxa"/>
            <w:tcBorders>
              <w:top w:val="single" w:sz="4" w:space="0" w:color="00000A"/>
              <w:left w:val="single" w:sz="5" w:space="0" w:color="00000A"/>
              <w:bottom w:val="single" w:sz="4" w:space="0" w:color="00000A"/>
              <w:right w:val="single" w:sz="5" w:space="0" w:color="00000A"/>
            </w:tcBorders>
          </w:tcPr>
          <w:p w14:paraId="30E403C9" w14:textId="77777777" w:rsidR="00897DEA" w:rsidRDefault="00000000">
            <w:pPr>
              <w:spacing w:after="0" w:line="259" w:lineRule="auto"/>
              <w:ind w:left="0" w:firstLine="0"/>
              <w:jc w:val="left"/>
            </w:pPr>
            <w:r>
              <w:rPr>
                <w:b/>
              </w:rPr>
              <w:t>Unterrichtssequenzen</w:t>
            </w:r>
          </w:p>
        </w:tc>
        <w:tc>
          <w:tcPr>
            <w:tcW w:w="4961" w:type="dxa"/>
            <w:tcBorders>
              <w:top w:val="single" w:sz="4" w:space="0" w:color="00000A"/>
              <w:left w:val="single" w:sz="5" w:space="0" w:color="00000A"/>
              <w:bottom w:val="single" w:sz="4" w:space="0" w:color="00000A"/>
              <w:right w:val="single" w:sz="5" w:space="0" w:color="00000A"/>
            </w:tcBorders>
          </w:tcPr>
          <w:p w14:paraId="3671F243" w14:textId="77777777" w:rsidR="00897DEA" w:rsidRDefault="00000000">
            <w:pPr>
              <w:spacing w:after="0" w:line="259" w:lineRule="auto"/>
              <w:ind w:left="0" w:firstLine="0"/>
              <w:jc w:val="left"/>
            </w:pPr>
            <w:r>
              <w:rPr>
                <w:b/>
              </w:rPr>
              <w:t>Zu entwickelnde Kompetenzen</w:t>
            </w:r>
          </w:p>
        </w:tc>
        <w:tc>
          <w:tcPr>
            <w:tcW w:w="4960" w:type="dxa"/>
            <w:tcBorders>
              <w:top w:val="single" w:sz="4" w:space="0" w:color="00000A"/>
              <w:left w:val="single" w:sz="5" w:space="0" w:color="00000A"/>
              <w:bottom w:val="single" w:sz="4" w:space="0" w:color="00000A"/>
              <w:right w:val="single" w:sz="5" w:space="0" w:color="00000A"/>
            </w:tcBorders>
          </w:tcPr>
          <w:p w14:paraId="4C67CFAD" w14:textId="77777777" w:rsidR="00897DEA" w:rsidRDefault="00000000">
            <w:pPr>
              <w:spacing w:after="0" w:line="259" w:lineRule="auto"/>
              <w:ind w:left="0" w:firstLine="0"/>
              <w:jc w:val="left"/>
            </w:pPr>
            <w:r>
              <w:rPr>
                <w:b/>
              </w:rPr>
              <w:t>Vorhabenbezogene Absprachen / Vereinbarungen</w:t>
            </w:r>
          </w:p>
        </w:tc>
      </w:tr>
      <w:tr w:rsidR="00897DEA" w14:paraId="05103E0B" w14:textId="77777777" w:rsidTr="008F50D0">
        <w:tblPrEx>
          <w:tblCellMar>
            <w:top w:w="50" w:type="dxa"/>
            <w:left w:w="71" w:type="dxa"/>
            <w:right w:w="17" w:type="dxa"/>
          </w:tblCellMar>
        </w:tblPrEx>
        <w:trPr>
          <w:trHeight w:val="3601"/>
        </w:trPr>
        <w:tc>
          <w:tcPr>
            <w:tcW w:w="5069" w:type="dxa"/>
            <w:tcBorders>
              <w:top w:val="single" w:sz="5" w:space="0" w:color="000001"/>
              <w:left w:val="single" w:sz="5" w:space="0" w:color="000001"/>
              <w:bottom w:val="single" w:sz="4" w:space="0" w:color="000001"/>
              <w:right w:val="single" w:sz="5" w:space="0" w:color="000001"/>
            </w:tcBorders>
          </w:tcPr>
          <w:p w14:paraId="4E5FAACE" w14:textId="77777777" w:rsidR="00897DEA" w:rsidRDefault="00000000">
            <w:pPr>
              <w:spacing w:after="104" w:line="241" w:lineRule="auto"/>
              <w:ind w:left="0" w:firstLine="0"/>
              <w:jc w:val="left"/>
            </w:pPr>
            <w:r>
              <w:rPr>
                <w:b/>
              </w:rPr>
              <w:t xml:space="preserve">Förderung von Wirtschaftszonen – notwendig im globalen Wettbewerb der Industrieregionen? </w:t>
            </w:r>
          </w:p>
          <w:p w14:paraId="617400FF" w14:textId="77777777" w:rsidR="008F50D0" w:rsidRDefault="00000000" w:rsidP="008F50D0">
            <w:pPr>
              <w:pStyle w:val="Listenabsatz"/>
              <w:numPr>
                <w:ilvl w:val="0"/>
                <w:numId w:val="89"/>
              </w:numPr>
              <w:spacing w:after="30" w:line="259" w:lineRule="auto"/>
              <w:jc w:val="left"/>
            </w:pPr>
            <w:r w:rsidRPr="008F50D0">
              <w:rPr>
                <w:b/>
              </w:rPr>
              <w:t>Länder und Regionen global in Konkurrenz</w:t>
            </w:r>
            <w:r w:rsidR="008F50D0">
              <w:rPr>
                <w:b/>
              </w:rPr>
              <w:t xml:space="preserve"> - </w:t>
            </w:r>
            <w:r w:rsidRPr="008F50D0">
              <w:rPr>
                <w:b/>
              </w:rPr>
              <w:t xml:space="preserve">Sonderwirtschaftszonen zur Förderung des wirtschaftlichen Wachstums: </w:t>
            </w:r>
            <w:r>
              <w:t xml:space="preserve">die Freihandelszone Shanghai (China); die EPZ </w:t>
            </w:r>
            <w:proofErr w:type="spellStart"/>
            <w:r>
              <w:t>Lekki</w:t>
            </w:r>
            <w:proofErr w:type="spellEnd"/>
            <w:r>
              <w:t xml:space="preserve"> (Nigeria)</w:t>
            </w:r>
          </w:p>
          <w:p w14:paraId="4E20D7B8" w14:textId="45762B9D" w:rsidR="00897DEA" w:rsidRDefault="00000000" w:rsidP="008F50D0">
            <w:pPr>
              <w:pStyle w:val="Listenabsatz"/>
              <w:numPr>
                <w:ilvl w:val="0"/>
                <w:numId w:val="89"/>
              </w:numPr>
              <w:spacing w:after="30" w:line="259" w:lineRule="auto"/>
              <w:jc w:val="left"/>
            </w:pPr>
            <w:r w:rsidRPr="008F50D0">
              <w:rPr>
                <w:b/>
              </w:rPr>
              <w:t>Wirtschaftsbündnisse – gemeinsame Förderung wirtschaftlichen Wachstums</w:t>
            </w:r>
            <w:r>
              <w:t>: regionale Integration in Asien - ASEAN</w:t>
            </w:r>
          </w:p>
        </w:tc>
        <w:tc>
          <w:tcPr>
            <w:tcW w:w="4961" w:type="dxa"/>
            <w:tcBorders>
              <w:top w:val="single" w:sz="5" w:space="0" w:color="000001"/>
              <w:left w:val="single" w:sz="5" w:space="0" w:color="000001"/>
              <w:bottom w:val="single" w:sz="4" w:space="0" w:color="000001"/>
              <w:right w:val="single" w:sz="5" w:space="0" w:color="000001"/>
            </w:tcBorders>
          </w:tcPr>
          <w:p w14:paraId="6E419B41" w14:textId="77777777" w:rsidR="008F50D0" w:rsidRDefault="00000000" w:rsidP="008F50D0">
            <w:pPr>
              <w:pStyle w:val="Listenabsatz"/>
              <w:numPr>
                <w:ilvl w:val="0"/>
                <w:numId w:val="89"/>
              </w:numPr>
              <w:spacing w:after="16" w:line="240" w:lineRule="auto"/>
            </w:pPr>
            <w:r>
              <w:t>erläutern die Veränderung von lokalen und globalen Standortgefügen aufgrund der Einrichtung</w:t>
            </w:r>
            <w:r w:rsidR="008F50D0">
              <w:t xml:space="preserve"> </w:t>
            </w:r>
            <w:r>
              <w:t>von</w:t>
            </w:r>
            <w:r>
              <w:tab/>
              <w:t xml:space="preserve"> Sonderwirtschafts-, Freihandels-</w:t>
            </w:r>
            <w:r w:rsidR="008F50D0">
              <w:t xml:space="preserve"> </w:t>
            </w:r>
            <w:r>
              <w:t>un</w:t>
            </w:r>
            <w:r w:rsidR="008F50D0">
              <w:t xml:space="preserve">d </w:t>
            </w:r>
            <w:r>
              <w:t>wirtschaftlichen Integrationszonen (SK IF4),</w:t>
            </w:r>
          </w:p>
          <w:p w14:paraId="40E5B579" w14:textId="77777777" w:rsidR="008F50D0" w:rsidRDefault="00000000" w:rsidP="008F50D0">
            <w:pPr>
              <w:pStyle w:val="Listenabsatz"/>
              <w:numPr>
                <w:ilvl w:val="0"/>
                <w:numId w:val="89"/>
              </w:numPr>
              <w:spacing w:after="16" w:line="240" w:lineRule="auto"/>
            </w:pPr>
            <w:r>
              <w:t>stellen die Vielfalt des tertiären Sektors am Beispiel der Branchen Handel, Verkehr sowie personen- und unternehmensorientierte Dienstleistungen dar (SK IF7),</w:t>
            </w:r>
          </w:p>
          <w:p w14:paraId="15008AD4" w14:textId="1BDD9A4D" w:rsidR="00897DEA" w:rsidRDefault="00000000" w:rsidP="009F16A6">
            <w:pPr>
              <w:pStyle w:val="Listenabsatz"/>
              <w:numPr>
                <w:ilvl w:val="0"/>
                <w:numId w:val="89"/>
              </w:numPr>
              <w:spacing w:after="16" w:line="240" w:lineRule="auto"/>
            </w:pPr>
            <w:r>
              <w:t>beurteilen</w:t>
            </w:r>
            <w:r w:rsidR="009F16A6">
              <w:t xml:space="preserve"> </w:t>
            </w:r>
            <w:r>
              <w:t>die</w:t>
            </w:r>
            <w:r w:rsidR="009F16A6">
              <w:t xml:space="preserve"> </w:t>
            </w:r>
            <w:r>
              <w:t>Bedeutung</w:t>
            </w:r>
            <w:r w:rsidR="009F16A6">
              <w:t xml:space="preserve"> </w:t>
            </w:r>
            <w:r>
              <w:t>von Wachstumsregionen für die Entwicklung eines Landes aus wirtschaftlicher, technologischer und gesellschaftlicher Perspektive (UK IF4).</w:t>
            </w:r>
          </w:p>
        </w:tc>
        <w:tc>
          <w:tcPr>
            <w:tcW w:w="4990" w:type="dxa"/>
            <w:gridSpan w:val="2"/>
            <w:tcBorders>
              <w:top w:val="single" w:sz="5" w:space="0" w:color="000001"/>
              <w:left w:val="single" w:sz="5" w:space="0" w:color="000001"/>
              <w:bottom w:val="single" w:sz="4" w:space="0" w:color="000001"/>
              <w:right w:val="single" w:sz="5" w:space="0" w:color="000001"/>
            </w:tcBorders>
          </w:tcPr>
          <w:p w14:paraId="0525E74B" w14:textId="77777777" w:rsidR="009F16A6" w:rsidRDefault="00000000" w:rsidP="009F16A6">
            <w:pPr>
              <w:pStyle w:val="Listenabsatz"/>
              <w:numPr>
                <w:ilvl w:val="0"/>
                <w:numId w:val="89"/>
              </w:numPr>
              <w:spacing w:after="106" w:line="240" w:lineRule="auto"/>
            </w:pPr>
            <w:r>
              <w:t>systematische Auswertung von Diagrammen, Texten, Schemata, Karten und anderen geografischem Quellen</w:t>
            </w:r>
          </w:p>
          <w:p w14:paraId="6E31BC43" w14:textId="4D04D7DE" w:rsidR="00897DEA" w:rsidRDefault="00000000" w:rsidP="009F16A6">
            <w:pPr>
              <w:pStyle w:val="Listenabsatz"/>
              <w:numPr>
                <w:ilvl w:val="0"/>
                <w:numId w:val="89"/>
              </w:numPr>
              <w:spacing w:after="106" w:line="240" w:lineRule="auto"/>
              <w:jc w:val="left"/>
            </w:pPr>
            <w:r>
              <w:t>Vernetzung</w:t>
            </w:r>
            <w:r w:rsidR="009F16A6">
              <w:t xml:space="preserve"> </w:t>
            </w:r>
            <w:r>
              <w:t>von</w:t>
            </w:r>
            <w:r>
              <w:tab/>
              <w:t xml:space="preserve"> Einzelinformationen</w:t>
            </w:r>
            <w:r w:rsidR="009F16A6">
              <w:t xml:space="preserve"> </w:t>
            </w:r>
            <w:r>
              <w:t>zu</w:t>
            </w:r>
            <w:r w:rsidR="009F16A6">
              <w:t xml:space="preserve"> </w:t>
            </w:r>
            <w:r>
              <w:t>Gesamtaussagen</w:t>
            </w:r>
          </w:p>
        </w:tc>
      </w:tr>
    </w:tbl>
    <w:p w14:paraId="4C50DCC3" w14:textId="7B776405" w:rsidR="00897DEA" w:rsidRDefault="00000000" w:rsidP="000077D9">
      <w:r>
        <w:br w:type="page"/>
      </w:r>
      <w:r>
        <w:rPr>
          <w:b/>
          <w:sz w:val="24"/>
        </w:rPr>
        <w:lastRenderedPageBreak/>
        <w:t>5. Thema: Globale Disparitäten – ungleiche Entwicklungsstände von Räumen als Herausforderung</w:t>
      </w:r>
    </w:p>
    <w:p w14:paraId="55321202" w14:textId="77777777" w:rsidR="00897DEA" w:rsidRDefault="00000000" w:rsidP="000077D9">
      <w:pPr>
        <w:spacing w:after="0" w:line="240" w:lineRule="auto"/>
        <w:ind w:left="-5"/>
        <w:jc w:val="left"/>
      </w:pPr>
      <w:r>
        <w:rPr>
          <w:b/>
        </w:rPr>
        <w:t>Übergeordnete Kompetenzen:</w:t>
      </w:r>
    </w:p>
    <w:p w14:paraId="7CE9C983" w14:textId="77777777" w:rsidR="00897DEA" w:rsidRDefault="00000000" w:rsidP="000077D9">
      <w:pPr>
        <w:spacing w:after="0" w:line="240" w:lineRule="auto"/>
        <w:ind w:left="-5"/>
        <w:jc w:val="left"/>
      </w:pPr>
      <w:r>
        <w:rPr>
          <w:i/>
          <w:u w:val="single" w:color="000000"/>
        </w:rPr>
        <w:t>Sachkompetenz:</w:t>
      </w:r>
    </w:p>
    <w:p w14:paraId="2FE4B149" w14:textId="77777777" w:rsidR="00897DEA" w:rsidRDefault="00000000" w:rsidP="000077D9">
      <w:pPr>
        <w:spacing w:after="0" w:line="240" w:lineRule="auto"/>
        <w:ind w:left="-5" w:right="10"/>
      </w:pPr>
      <w:r>
        <w:t>Die Schülerinnen und Schüler</w:t>
      </w:r>
    </w:p>
    <w:p w14:paraId="7371F962" w14:textId="77777777" w:rsidR="00897DEA" w:rsidRDefault="00000000" w:rsidP="000077D9">
      <w:pPr>
        <w:numPr>
          <w:ilvl w:val="0"/>
          <w:numId w:val="11"/>
        </w:numPr>
        <w:spacing w:after="0" w:line="240" w:lineRule="auto"/>
        <w:ind w:right="10" w:hanging="360"/>
      </w:pPr>
      <w:r>
        <w:t>Erläutern humangeographische Strukturen von Räumen unterschiedlicher Maßstabsebenen sowie unterschiedlichen Entwicklungsstandes und damit zusammenhängende Disparitäten und Verflechtungen (SK3)</w:t>
      </w:r>
    </w:p>
    <w:p w14:paraId="767929D2" w14:textId="77777777" w:rsidR="00897DEA" w:rsidRDefault="00000000" w:rsidP="000077D9">
      <w:pPr>
        <w:numPr>
          <w:ilvl w:val="0"/>
          <w:numId w:val="11"/>
        </w:numPr>
        <w:spacing w:after="0" w:line="240" w:lineRule="auto"/>
        <w:ind w:right="10" w:hanging="360"/>
      </w:pPr>
      <w:r>
        <w:t>Erklären räumliche Entwicklungsprozesse als Ergebnis von naturgeographischen Grundlagen, wirtschaftlichen, demographischen, politischen und soziokulturellen Einflüssen (SK4)</w:t>
      </w:r>
    </w:p>
    <w:p w14:paraId="21465BD8" w14:textId="77777777" w:rsidR="00897DEA" w:rsidRDefault="00000000" w:rsidP="000077D9">
      <w:pPr>
        <w:numPr>
          <w:ilvl w:val="0"/>
          <w:numId w:val="11"/>
        </w:numPr>
        <w:spacing w:after="0" w:line="240" w:lineRule="auto"/>
        <w:ind w:right="10" w:hanging="360"/>
      </w:pPr>
      <w:r>
        <w:t>Erläutern unterschiedliche Raumnutzungsansprüche und –</w:t>
      </w:r>
      <w:proofErr w:type="spellStart"/>
      <w:r>
        <w:t>konflikte</w:t>
      </w:r>
      <w:proofErr w:type="spellEnd"/>
      <w:r>
        <w:t xml:space="preserve"> sowie Ansätze zu deren Lösung (SK5)</w:t>
      </w:r>
    </w:p>
    <w:p w14:paraId="233E3F5E" w14:textId="77777777" w:rsidR="00897DEA" w:rsidRDefault="00000000" w:rsidP="000077D9">
      <w:pPr>
        <w:spacing w:after="0" w:line="240" w:lineRule="auto"/>
        <w:ind w:left="-5"/>
        <w:jc w:val="left"/>
      </w:pPr>
      <w:r>
        <w:rPr>
          <w:i/>
          <w:u w:val="single" w:color="000000"/>
        </w:rPr>
        <w:t>Methodenkompetenz:</w:t>
      </w:r>
    </w:p>
    <w:p w14:paraId="2611C115" w14:textId="77777777" w:rsidR="00897DEA" w:rsidRDefault="00000000" w:rsidP="000077D9">
      <w:pPr>
        <w:spacing w:after="0" w:line="240" w:lineRule="auto"/>
        <w:ind w:left="-5" w:right="1757"/>
      </w:pPr>
      <w:r>
        <w:t xml:space="preserve">Die Schülerinnen und Schüler </w:t>
      </w:r>
      <w:r>
        <w:rPr>
          <w:rFonts w:ascii="Segoe UI Symbol" w:eastAsia="Segoe UI Symbol" w:hAnsi="Segoe UI Symbol" w:cs="Segoe UI Symbol"/>
          <w:sz w:val="24"/>
        </w:rPr>
        <w:t xml:space="preserve"> </w:t>
      </w:r>
      <w:r>
        <w:t>Orientieren sich unmittelbar vor Ort und mittelbar mit Hilfe von physischen und thematischen Karten sowie digitalen Kartendiensten (MK1)</w:t>
      </w:r>
    </w:p>
    <w:p w14:paraId="1229047E" w14:textId="77777777" w:rsidR="00897DEA" w:rsidRDefault="00000000" w:rsidP="000077D9">
      <w:pPr>
        <w:numPr>
          <w:ilvl w:val="0"/>
          <w:numId w:val="11"/>
        </w:numPr>
        <w:spacing w:after="0" w:line="240" w:lineRule="auto"/>
        <w:ind w:right="10" w:hanging="360"/>
      </w:pPr>
      <w:r>
        <w:t xml:space="preserve">Stellen geographische Sachverhalte mündlich und schriftlich unter Verwendung der Fachsprache problembezogen, sachlogisch strukturiert, aufgaben-, </w:t>
      </w:r>
      <w:proofErr w:type="spellStart"/>
      <w:r>
        <w:t>operatoren</w:t>
      </w:r>
      <w:proofErr w:type="spellEnd"/>
      <w:r>
        <w:t>- und materialbezogen sowie differenziert dar (MK6)</w:t>
      </w:r>
    </w:p>
    <w:p w14:paraId="4A9E22A6" w14:textId="77777777" w:rsidR="00897DEA" w:rsidRDefault="00000000" w:rsidP="000077D9">
      <w:pPr>
        <w:numPr>
          <w:ilvl w:val="0"/>
          <w:numId w:val="11"/>
        </w:numPr>
        <w:spacing w:after="0" w:line="240" w:lineRule="auto"/>
        <w:ind w:right="10" w:hanging="360"/>
      </w:pPr>
      <w:r>
        <w:t>Belegen schriftliche und mündliche Aussagen durch angemessene und korrekte Materialverweise und Materialzitate (MK7)</w:t>
      </w:r>
    </w:p>
    <w:p w14:paraId="2FA42215" w14:textId="77777777" w:rsidR="00897DEA" w:rsidRDefault="00000000" w:rsidP="000077D9">
      <w:pPr>
        <w:spacing w:after="0" w:line="240" w:lineRule="auto"/>
        <w:ind w:left="-5"/>
        <w:jc w:val="left"/>
      </w:pPr>
      <w:r>
        <w:rPr>
          <w:i/>
          <w:u w:val="single" w:color="000000"/>
        </w:rPr>
        <w:t>Urteilskompetenz:</w:t>
      </w:r>
    </w:p>
    <w:p w14:paraId="46BC490F" w14:textId="77777777" w:rsidR="00897DEA" w:rsidRDefault="00000000" w:rsidP="000077D9">
      <w:pPr>
        <w:spacing w:after="0" w:line="240" w:lineRule="auto"/>
        <w:ind w:left="-5" w:right="3378"/>
      </w:pPr>
      <w:r>
        <w:t xml:space="preserve">Die Schülerinnen und Schüler </w:t>
      </w:r>
      <w:r>
        <w:rPr>
          <w:rFonts w:ascii="Segoe UI Symbol" w:eastAsia="Segoe UI Symbol" w:hAnsi="Segoe UI Symbol" w:cs="Segoe UI Symbol"/>
          <w:sz w:val="24"/>
        </w:rPr>
        <w:t xml:space="preserve"> </w:t>
      </w:r>
      <w:r>
        <w:t>beurteilen komplexere raumbezogene Sachverhalte, Problemstellungen und Maßnahmen nach fachlichen Kriterien (UK1)</w:t>
      </w:r>
    </w:p>
    <w:p w14:paraId="404B9E97" w14:textId="77777777" w:rsidR="00897DEA" w:rsidRDefault="00000000" w:rsidP="000077D9">
      <w:pPr>
        <w:numPr>
          <w:ilvl w:val="0"/>
          <w:numId w:val="11"/>
        </w:numPr>
        <w:spacing w:after="0" w:line="240" w:lineRule="auto"/>
        <w:ind w:right="10" w:hanging="360"/>
      </w:pPr>
      <w:r>
        <w:t>bewerten komplexere raumbezogene Sachverhalte, Problemlagen und Maßnahmen unter expliziter Benennung und Anwendung der zugrunde gelegten Wertmaßstäbe bzw. Werte und Normen (UK2)</w:t>
      </w:r>
    </w:p>
    <w:p w14:paraId="300FCE0A" w14:textId="77777777" w:rsidR="00897DEA" w:rsidRDefault="00000000" w:rsidP="000077D9">
      <w:pPr>
        <w:spacing w:after="0" w:line="240" w:lineRule="auto"/>
        <w:ind w:left="-5"/>
        <w:jc w:val="left"/>
      </w:pPr>
      <w:r>
        <w:rPr>
          <w:i/>
          <w:u w:val="single" w:color="000000"/>
        </w:rPr>
        <w:t>Handlungskompetenz:</w:t>
      </w:r>
    </w:p>
    <w:p w14:paraId="69601E89" w14:textId="77777777" w:rsidR="00897DEA" w:rsidRDefault="00000000" w:rsidP="000077D9">
      <w:pPr>
        <w:spacing w:after="0" w:line="240" w:lineRule="auto"/>
        <w:ind w:left="-5" w:right="10"/>
      </w:pPr>
      <w:r>
        <w:t>Die Schülerinnen und Schüler</w:t>
      </w:r>
    </w:p>
    <w:p w14:paraId="278063DC" w14:textId="77777777" w:rsidR="00897DEA" w:rsidRDefault="00000000" w:rsidP="000077D9">
      <w:pPr>
        <w:numPr>
          <w:ilvl w:val="0"/>
          <w:numId w:val="11"/>
        </w:numPr>
        <w:spacing w:after="0" w:line="240" w:lineRule="auto"/>
        <w:ind w:right="10" w:hanging="360"/>
      </w:pPr>
      <w:r>
        <w:t>Präsentieren Arbeitsergebnisse zu komplexen raumbezogenen Sachverhalten im Unterricht sach-, problem- und adressatenbezogen sowie fachsprachlich angemessen (HK1)</w:t>
      </w:r>
    </w:p>
    <w:p w14:paraId="0383AC98" w14:textId="77777777" w:rsidR="00897DEA" w:rsidRDefault="00000000" w:rsidP="000077D9">
      <w:pPr>
        <w:numPr>
          <w:ilvl w:val="0"/>
          <w:numId w:val="11"/>
        </w:numPr>
        <w:spacing w:after="0" w:line="240" w:lineRule="auto"/>
        <w:ind w:right="10" w:hanging="360"/>
      </w:pPr>
      <w:r>
        <w:t>Nehmen in Raumnutzungskonflikten unterschiedliche Perspektive und Positionen ein und vertreten diese (HK2)</w:t>
      </w:r>
    </w:p>
    <w:p w14:paraId="6D80E323" w14:textId="77777777" w:rsidR="00897DEA" w:rsidRDefault="00000000" w:rsidP="000077D9">
      <w:pPr>
        <w:numPr>
          <w:ilvl w:val="0"/>
          <w:numId w:val="11"/>
        </w:numPr>
        <w:spacing w:after="0" w:line="240" w:lineRule="auto"/>
        <w:ind w:right="10" w:hanging="360"/>
      </w:pPr>
      <w:r>
        <w:t>Entwickeln Lösungsansätze für komplexere raumbezogene Probleme (HK5)</w:t>
      </w:r>
    </w:p>
    <w:p w14:paraId="04969E18" w14:textId="77777777" w:rsidR="00897DEA" w:rsidRDefault="00000000" w:rsidP="000077D9">
      <w:pPr>
        <w:spacing w:after="0" w:line="240" w:lineRule="auto"/>
        <w:ind w:left="-5"/>
        <w:jc w:val="left"/>
      </w:pPr>
      <w:r>
        <w:rPr>
          <w:b/>
        </w:rPr>
        <w:t xml:space="preserve">Inhaltsfelder: </w:t>
      </w:r>
    </w:p>
    <w:p w14:paraId="213BB33F" w14:textId="77777777" w:rsidR="00897DEA" w:rsidRDefault="00000000" w:rsidP="000077D9">
      <w:pPr>
        <w:spacing w:after="0" w:line="240" w:lineRule="auto"/>
        <w:ind w:left="-5" w:right="10"/>
      </w:pPr>
      <w:r>
        <w:t>IF 6 (Unterschiedliche sozioökonomische Entwicklungsstände von Räumen)</w:t>
      </w:r>
    </w:p>
    <w:p w14:paraId="0A583807" w14:textId="77777777" w:rsidR="00897DEA" w:rsidRDefault="00000000" w:rsidP="000077D9">
      <w:pPr>
        <w:spacing w:after="0" w:line="240" w:lineRule="auto"/>
        <w:ind w:left="-5"/>
        <w:jc w:val="left"/>
      </w:pPr>
      <w:r>
        <w:rPr>
          <w:b/>
        </w:rPr>
        <w:t>Inhaltliche Schwerpunkte:</w:t>
      </w:r>
    </w:p>
    <w:p w14:paraId="04F1296B" w14:textId="4410F2A3" w:rsidR="00897DEA" w:rsidRDefault="00000000" w:rsidP="000077D9">
      <w:pPr>
        <w:spacing w:after="0" w:line="240" w:lineRule="auto"/>
        <w:ind w:left="-5" w:right="10"/>
      </w:pPr>
      <w:r>
        <w:t>Merkmale und Ursachen räumlicher Disparitäten</w:t>
      </w:r>
      <w:r w:rsidR="000077D9">
        <w:t xml:space="preserve">, </w:t>
      </w:r>
      <w:r>
        <w:t>Strategien und Instrumente zur Reduzierung regionaler, nationaler und globaler Disparitäten</w:t>
      </w:r>
      <w:r w:rsidR="000077D9" w:rsidRPr="000077D9">
        <w:rPr>
          <w:b/>
        </w:rPr>
        <w:t xml:space="preserve"> </w:t>
      </w:r>
      <w:r w:rsidR="000077D9">
        <w:rPr>
          <w:b/>
        </w:rPr>
        <w:t xml:space="preserve">                                         Zeitbedarf</w:t>
      </w:r>
      <w:r w:rsidR="000077D9">
        <w:t>: ca. 6 Stunden</w:t>
      </w:r>
    </w:p>
    <w:p w14:paraId="3E104DFC" w14:textId="77777777" w:rsidR="00897DEA" w:rsidRDefault="00000000">
      <w:pPr>
        <w:spacing w:after="0" w:line="265" w:lineRule="auto"/>
        <w:ind w:left="-5"/>
        <w:jc w:val="left"/>
      </w:pPr>
      <w:r>
        <w:rPr>
          <w:b/>
        </w:rPr>
        <w:lastRenderedPageBreak/>
        <w:t>Vorhabenbezogene Konkretisierung:</w:t>
      </w:r>
    </w:p>
    <w:tbl>
      <w:tblPr>
        <w:tblStyle w:val="TableGrid"/>
        <w:tblW w:w="15020" w:type="dxa"/>
        <w:tblInd w:w="-113" w:type="dxa"/>
        <w:tblCellMar>
          <w:top w:w="49" w:type="dxa"/>
          <w:left w:w="109" w:type="dxa"/>
          <w:right w:w="115" w:type="dxa"/>
        </w:tblCellMar>
        <w:tblLook w:val="04A0" w:firstRow="1" w:lastRow="0" w:firstColumn="1" w:lastColumn="0" w:noHBand="0" w:noVBand="1"/>
      </w:tblPr>
      <w:tblGrid>
        <w:gridCol w:w="4927"/>
        <w:gridCol w:w="20"/>
        <w:gridCol w:w="5083"/>
        <w:gridCol w:w="4960"/>
        <w:gridCol w:w="30"/>
      </w:tblGrid>
      <w:tr w:rsidR="00897DEA" w14:paraId="3FBD35BF" w14:textId="77777777" w:rsidTr="009F16A6">
        <w:trPr>
          <w:gridAfter w:val="1"/>
          <w:wAfter w:w="30" w:type="dxa"/>
          <w:trHeight w:val="279"/>
        </w:trPr>
        <w:tc>
          <w:tcPr>
            <w:tcW w:w="4947" w:type="dxa"/>
            <w:gridSpan w:val="2"/>
            <w:tcBorders>
              <w:top w:val="single" w:sz="4" w:space="0" w:color="00000A"/>
              <w:left w:val="single" w:sz="5" w:space="0" w:color="00000A"/>
              <w:bottom w:val="single" w:sz="4" w:space="0" w:color="00000A"/>
              <w:right w:val="single" w:sz="5" w:space="0" w:color="00000A"/>
            </w:tcBorders>
          </w:tcPr>
          <w:p w14:paraId="128C914B" w14:textId="77777777" w:rsidR="00897DEA" w:rsidRDefault="00000000">
            <w:pPr>
              <w:spacing w:after="0" w:line="259" w:lineRule="auto"/>
              <w:ind w:left="0" w:firstLine="0"/>
              <w:jc w:val="left"/>
            </w:pPr>
            <w:r>
              <w:rPr>
                <w:b/>
              </w:rPr>
              <w:t>Unterrichtssequenzen</w:t>
            </w:r>
          </w:p>
        </w:tc>
        <w:tc>
          <w:tcPr>
            <w:tcW w:w="5083" w:type="dxa"/>
            <w:tcBorders>
              <w:top w:val="single" w:sz="4" w:space="0" w:color="00000A"/>
              <w:left w:val="single" w:sz="5" w:space="0" w:color="00000A"/>
              <w:bottom w:val="single" w:sz="4" w:space="0" w:color="00000A"/>
              <w:right w:val="single" w:sz="5" w:space="0" w:color="00000A"/>
            </w:tcBorders>
          </w:tcPr>
          <w:p w14:paraId="35AEAE6F" w14:textId="77777777" w:rsidR="00897DEA" w:rsidRDefault="00000000">
            <w:pPr>
              <w:spacing w:after="0" w:line="259" w:lineRule="auto"/>
              <w:ind w:left="0" w:firstLine="0"/>
              <w:jc w:val="left"/>
            </w:pPr>
            <w:r>
              <w:rPr>
                <w:b/>
              </w:rPr>
              <w:t>Zu entwickelnde Kompetenzen</w:t>
            </w:r>
          </w:p>
        </w:tc>
        <w:tc>
          <w:tcPr>
            <w:tcW w:w="4960" w:type="dxa"/>
            <w:tcBorders>
              <w:top w:val="single" w:sz="4" w:space="0" w:color="00000A"/>
              <w:left w:val="single" w:sz="5" w:space="0" w:color="00000A"/>
              <w:bottom w:val="single" w:sz="4" w:space="0" w:color="00000A"/>
              <w:right w:val="single" w:sz="5" w:space="0" w:color="00000A"/>
            </w:tcBorders>
          </w:tcPr>
          <w:p w14:paraId="0966970B" w14:textId="77777777" w:rsidR="00897DEA" w:rsidRDefault="00000000">
            <w:pPr>
              <w:spacing w:after="0" w:line="259" w:lineRule="auto"/>
              <w:ind w:left="0" w:firstLine="0"/>
              <w:jc w:val="left"/>
            </w:pPr>
            <w:r>
              <w:rPr>
                <w:b/>
              </w:rPr>
              <w:t>Vorhabenbezogene Absprachen / Vereinbarungen</w:t>
            </w:r>
          </w:p>
        </w:tc>
      </w:tr>
      <w:tr w:rsidR="00897DEA" w14:paraId="39594E37" w14:textId="77777777" w:rsidTr="009F16A6">
        <w:tblPrEx>
          <w:tblCellMar>
            <w:left w:w="71" w:type="dxa"/>
            <w:right w:w="17" w:type="dxa"/>
          </w:tblCellMar>
        </w:tblPrEx>
        <w:trPr>
          <w:trHeight w:val="5275"/>
        </w:trPr>
        <w:tc>
          <w:tcPr>
            <w:tcW w:w="4927" w:type="dxa"/>
            <w:tcBorders>
              <w:top w:val="single" w:sz="4" w:space="0" w:color="000001"/>
              <w:left w:val="single" w:sz="5" w:space="0" w:color="000001"/>
              <w:bottom w:val="single" w:sz="4" w:space="0" w:color="000001"/>
              <w:right w:val="single" w:sz="5" w:space="0" w:color="000001"/>
            </w:tcBorders>
          </w:tcPr>
          <w:p w14:paraId="58C3B56E" w14:textId="77777777" w:rsidR="00897DEA" w:rsidRDefault="00000000">
            <w:pPr>
              <w:spacing w:after="104" w:line="241" w:lineRule="auto"/>
              <w:ind w:left="0" w:firstLine="0"/>
            </w:pPr>
            <w:r>
              <w:rPr>
                <w:b/>
              </w:rPr>
              <w:t>Globale Disparitäten – ungleiche Entwicklungsstände von Räumen als Herausforderung</w:t>
            </w:r>
          </w:p>
          <w:p w14:paraId="18C437AC" w14:textId="77777777" w:rsidR="009F16A6" w:rsidRDefault="00000000" w:rsidP="009F16A6">
            <w:pPr>
              <w:pStyle w:val="Listenabsatz"/>
              <w:numPr>
                <w:ilvl w:val="0"/>
                <w:numId w:val="90"/>
              </w:numPr>
              <w:spacing w:after="105" w:line="240" w:lineRule="auto"/>
              <w:ind w:right="53"/>
              <w:jc w:val="left"/>
            </w:pPr>
            <w:r w:rsidRPr="009F16A6">
              <w:rPr>
                <w:b/>
              </w:rPr>
              <w:t>Entwicklungsstände vergleichen:</w:t>
            </w:r>
            <w:r>
              <w:t xml:space="preserve"> ökonomische, soziale und mehrperspektivische Indikatoren; Länder des Südens</w:t>
            </w:r>
          </w:p>
          <w:p w14:paraId="25670EB9" w14:textId="77777777" w:rsidR="009F16A6" w:rsidRDefault="00000000" w:rsidP="009F16A6">
            <w:pPr>
              <w:pStyle w:val="Listenabsatz"/>
              <w:numPr>
                <w:ilvl w:val="0"/>
                <w:numId w:val="90"/>
              </w:numPr>
              <w:spacing w:after="105" w:line="240" w:lineRule="auto"/>
              <w:ind w:right="53"/>
              <w:jc w:val="left"/>
            </w:pPr>
            <w:r w:rsidRPr="009F16A6">
              <w:rPr>
                <w:b/>
              </w:rPr>
              <w:t>Unterschiedliche Länder – unterschiedliche Entwicklungsbedingungen:</w:t>
            </w:r>
            <w:r>
              <w:t xml:space="preserve"> Mali – ein Sahelstaat mit kolonialistischem Erbe; Chile – Bodenschätze als möglicher Entwicklungsschub; Kolumbien – Drogenhandel und Korruption als Hemmschuh für Entwicklung</w:t>
            </w:r>
          </w:p>
          <w:p w14:paraId="1894C347" w14:textId="77777777" w:rsidR="009F16A6" w:rsidRDefault="00000000" w:rsidP="009F16A6">
            <w:pPr>
              <w:pStyle w:val="Listenabsatz"/>
              <w:numPr>
                <w:ilvl w:val="0"/>
                <w:numId w:val="90"/>
              </w:numPr>
              <w:spacing w:after="105" w:line="240" w:lineRule="auto"/>
              <w:ind w:right="53"/>
              <w:jc w:val="left"/>
            </w:pPr>
            <w:r w:rsidRPr="009F16A6">
              <w:rPr>
                <w:b/>
              </w:rPr>
              <w:t>Extreme</w:t>
            </w:r>
            <w:r w:rsidR="009F16A6">
              <w:rPr>
                <w:b/>
              </w:rPr>
              <w:t xml:space="preserve"> </w:t>
            </w:r>
            <w:r w:rsidRPr="009F16A6">
              <w:rPr>
                <w:b/>
              </w:rPr>
              <w:t>Disparitäten</w:t>
            </w:r>
            <w:r w:rsidR="009F16A6">
              <w:rPr>
                <w:b/>
              </w:rPr>
              <w:t xml:space="preserve"> </w:t>
            </w:r>
            <w:r w:rsidRPr="009F16A6">
              <w:rPr>
                <w:b/>
              </w:rPr>
              <w:t>innerhal</w:t>
            </w:r>
            <w:r w:rsidR="009F16A6">
              <w:rPr>
                <w:b/>
              </w:rPr>
              <w:t xml:space="preserve">b </w:t>
            </w:r>
            <w:r w:rsidRPr="009F16A6">
              <w:rPr>
                <w:b/>
              </w:rPr>
              <w:t>von Ländergrenzen:</w:t>
            </w:r>
            <w:r>
              <w:t xml:space="preserve"> Fragmentierung in Indien</w:t>
            </w:r>
          </w:p>
          <w:p w14:paraId="7B2D3AAF" w14:textId="58A3A243" w:rsidR="00897DEA" w:rsidRDefault="00000000" w:rsidP="009F16A6">
            <w:pPr>
              <w:pStyle w:val="Listenabsatz"/>
              <w:numPr>
                <w:ilvl w:val="0"/>
                <w:numId w:val="90"/>
              </w:numPr>
              <w:spacing w:after="105" w:line="240" w:lineRule="auto"/>
              <w:ind w:right="53"/>
              <w:jc w:val="left"/>
            </w:pPr>
            <w:r w:rsidRPr="009F16A6">
              <w:rPr>
                <w:b/>
              </w:rPr>
              <w:t>Ursachen für Unterentwicklung:</w:t>
            </w:r>
            <w:r>
              <w:t xml:space="preserve"> unterschiedliche Theorien – verschiedene Antworten</w:t>
            </w:r>
          </w:p>
        </w:tc>
        <w:tc>
          <w:tcPr>
            <w:tcW w:w="5103" w:type="dxa"/>
            <w:gridSpan w:val="2"/>
            <w:tcBorders>
              <w:top w:val="single" w:sz="4" w:space="0" w:color="000001"/>
              <w:left w:val="single" w:sz="5" w:space="0" w:color="000001"/>
              <w:bottom w:val="single" w:sz="4" w:space="0" w:color="000001"/>
              <w:right w:val="single" w:sz="5" w:space="0" w:color="000001"/>
            </w:tcBorders>
          </w:tcPr>
          <w:p w14:paraId="73D365BB" w14:textId="77777777" w:rsidR="009F16A6" w:rsidRDefault="00000000" w:rsidP="009F16A6">
            <w:pPr>
              <w:pStyle w:val="Listenabsatz"/>
              <w:numPr>
                <w:ilvl w:val="0"/>
                <w:numId w:val="90"/>
              </w:numPr>
              <w:tabs>
                <w:tab w:val="center" w:pos="1753"/>
                <w:tab w:val="center" w:pos="2871"/>
                <w:tab w:val="center" w:pos="3942"/>
                <w:tab w:val="right" w:pos="4564"/>
              </w:tabs>
              <w:spacing w:after="0" w:line="259" w:lineRule="auto"/>
              <w:jc w:val="left"/>
            </w:pPr>
            <w:r>
              <w:t>unterscheiden</w:t>
            </w:r>
            <w:r>
              <w:tab/>
              <w:t xml:space="preserve"> Entwicklungsstände</w:t>
            </w:r>
            <w:r w:rsidR="009F16A6">
              <w:t xml:space="preserve"> </w:t>
            </w:r>
            <w:r>
              <w:t>von Ländern anhand ökonomischer und sozialer Indikatoren sowie dem HDI (SK IF6),</w:t>
            </w:r>
          </w:p>
          <w:p w14:paraId="458A6C1E" w14:textId="77777777" w:rsidR="009F16A6" w:rsidRDefault="00000000" w:rsidP="009F16A6">
            <w:pPr>
              <w:pStyle w:val="Listenabsatz"/>
              <w:numPr>
                <w:ilvl w:val="0"/>
                <w:numId w:val="90"/>
              </w:numPr>
              <w:tabs>
                <w:tab w:val="center" w:pos="1753"/>
                <w:tab w:val="center" w:pos="2871"/>
                <w:tab w:val="center" w:pos="3942"/>
                <w:tab w:val="right" w:pos="4564"/>
              </w:tabs>
              <w:spacing w:after="0" w:line="259" w:lineRule="auto"/>
              <w:jc w:val="left"/>
            </w:pPr>
            <w:r>
              <w:t>erläutern sozioökonomische Disparitäten innerhalb und zwischen Ländern vor dem Hintergrund einer ungleichen Verteilung von Ressourcen und Infrastruktur sowie der politischen Verhältnisse (SK IF6),</w:t>
            </w:r>
          </w:p>
          <w:p w14:paraId="74A284DC" w14:textId="77777777" w:rsidR="009F16A6" w:rsidRDefault="00000000" w:rsidP="009F16A6">
            <w:pPr>
              <w:pStyle w:val="Listenabsatz"/>
              <w:numPr>
                <w:ilvl w:val="0"/>
                <w:numId w:val="90"/>
              </w:numPr>
              <w:tabs>
                <w:tab w:val="center" w:pos="1753"/>
                <w:tab w:val="center" w:pos="2871"/>
                <w:tab w:val="center" w:pos="3942"/>
                <w:tab w:val="right" w:pos="4564"/>
              </w:tabs>
              <w:spacing w:after="0" w:line="259" w:lineRule="auto"/>
              <w:jc w:val="left"/>
            </w:pPr>
            <w:r>
              <w:t>beurteilen Entwicklungschancen und Entwicklungsrisiken in unterschiedlich geprägten Wirtschaftsregionen, die sich aus dem Prozess der Globalisierung ergeben (UK</w:t>
            </w:r>
            <w:r w:rsidR="009F16A6">
              <w:t xml:space="preserve">, </w:t>
            </w:r>
            <w:r>
              <w:t>IF6),</w:t>
            </w:r>
          </w:p>
          <w:p w14:paraId="6CEA7F1A" w14:textId="77777777" w:rsidR="009F16A6" w:rsidRDefault="00000000" w:rsidP="009F16A6">
            <w:pPr>
              <w:pStyle w:val="Listenabsatz"/>
              <w:numPr>
                <w:ilvl w:val="0"/>
                <w:numId w:val="90"/>
              </w:numPr>
              <w:tabs>
                <w:tab w:val="center" w:pos="1753"/>
                <w:tab w:val="center" w:pos="2871"/>
                <w:tab w:val="center" w:pos="3942"/>
                <w:tab w:val="right" w:pos="4564"/>
              </w:tabs>
              <w:spacing w:after="0" w:line="259" w:lineRule="auto"/>
              <w:jc w:val="left"/>
            </w:pPr>
            <w:r>
              <w:t>beurteilen konkrete Maßnahmen zum Abbau von regionalen Disparitäten im Hinblick auf deren Effizienz und Realisierbarkeit (UK IF6)</w:t>
            </w:r>
            <w:r w:rsidR="009F16A6">
              <w:t>,</w:t>
            </w:r>
          </w:p>
          <w:p w14:paraId="02C8D195" w14:textId="4F5E3A2C" w:rsidR="00897DEA" w:rsidRDefault="00000000" w:rsidP="009F16A6">
            <w:pPr>
              <w:pStyle w:val="Listenabsatz"/>
              <w:numPr>
                <w:ilvl w:val="0"/>
                <w:numId w:val="90"/>
              </w:numPr>
              <w:tabs>
                <w:tab w:val="center" w:pos="1753"/>
                <w:tab w:val="center" w:pos="2871"/>
                <w:tab w:val="center" w:pos="3942"/>
                <w:tab w:val="right" w:pos="4564"/>
              </w:tabs>
              <w:spacing w:after="0" w:line="259" w:lineRule="auto"/>
              <w:jc w:val="left"/>
            </w:pPr>
            <w:r>
              <w:t>erörtern Konsequenzen, die sich aus der Umsetzung des Leitbilds der nachhaltigen Entwicklung ergeben (UK IF6).</w:t>
            </w:r>
          </w:p>
        </w:tc>
        <w:tc>
          <w:tcPr>
            <w:tcW w:w="4990" w:type="dxa"/>
            <w:gridSpan w:val="2"/>
            <w:tcBorders>
              <w:top w:val="single" w:sz="4" w:space="0" w:color="000001"/>
              <w:left w:val="single" w:sz="5" w:space="0" w:color="000001"/>
              <w:bottom w:val="single" w:sz="4" w:space="0" w:color="000001"/>
              <w:right w:val="single" w:sz="5" w:space="0" w:color="000001"/>
            </w:tcBorders>
          </w:tcPr>
          <w:p w14:paraId="1BFCC767" w14:textId="77777777" w:rsidR="009F16A6" w:rsidRDefault="00000000" w:rsidP="009F16A6">
            <w:pPr>
              <w:pStyle w:val="Listenabsatz"/>
              <w:numPr>
                <w:ilvl w:val="0"/>
                <w:numId w:val="90"/>
              </w:numPr>
              <w:spacing w:after="106" w:line="240" w:lineRule="auto"/>
            </w:pPr>
            <w:r>
              <w:t>systematische Auswertung von Diagrammen, Texten, Schemata, Karten und anderen geografischem Quellen</w:t>
            </w:r>
          </w:p>
          <w:p w14:paraId="5336203A" w14:textId="77777777" w:rsidR="009F16A6" w:rsidRDefault="00000000" w:rsidP="009F16A6">
            <w:pPr>
              <w:pStyle w:val="Listenabsatz"/>
              <w:numPr>
                <w:ilvl w:val="0"/>
                <w:numId w:val="90"/>
              </w:numPr>
              <w:spacing w:after="106" w:line="240" w:lineRule="auto"/>
            </w:pPr>
            <w:r>
              <w:t>Vernetzung</w:t>
            </w:r>
            <w:r w:rsidR="009F16A6">
              <w:t xml:space="preserve"> </w:t>
            </w:r>
            <w:r>
              <w:t>von</w:t>
            </w:r>
            <w:r w:rsidR="009F16A6">
              <w:t xml:space="preserve"> </w:t>
            </w:r>
            <w:r>
              <w:t>Einzelinformationen</w:t>
            </w:r>
            <w:r w:rsidR="009F16A6">
              <w:t xml:space="preserve"> </w:t>
            </w:r>
            <w:r>
              <w:t>zu Gesamtaussagen</w:t>
            </w:r>
          </w:p>
          <w:p w14:paraId="606FBA38" w14:textId="77777777" w:rsidR="009F16A6" w:rsidRDefault="00000000" w:rsidP="009F16A6">
            <w:pPr>
              <w:pStyle w:val="Listenabsatz"/>
              <w:numPr>
                <w:ilvl w:val="0"/>
                <w:numId w:val="90"/>
              </w:numPr>
              <w:spacing w:after="106" w:line="240" w:lineRule="auto"/>
            </w:pPr>
            <w:r>
              <w:t>kritische Auseinandersetzung mit zentralen Begriffen</w:t>
            </w:r>
            <w:r w:rsidR="009F16A6">
              <w:t xml:space="preserve"> </w:t>
            </w:r>
            <w:r>
              <w:t>(z.B. Entwicklungsland, Schwellenland) und unterschiedlichen Indikatoren und Klassifikationen</w:t>
            </w:r>
          </w:p>
          <w:p w14:paraId="1678F4F0" w14:textId="4C1F1B86" w:rsidR="00897DEA" w:rsidRDefault="00000000" w:rsidP="009F16A6">
            <w:pPr>
              <w:pStyle w:val="Listenabsatz"/>
              <w:numPr>
                <w:ilvl w:val="0"/>
                <w:numId w:val="90"/>
              </w:numPr>
              <w:spacing w:after="106" w:line="240" w:lineRule="auto"/>
            </w:pPr>
            <w:r>
              <w:t>Arbeit mit Strukturdreiecken</w:t>
            </w:r>
          </w:p>
        </w:tc>
      </w:tr>
    </w:tbl>
    <w:p w14:paraId="0063EB8D" w14:textId="77777777" w:rsidR="000077D9" w:rsidRDefault="000077D9">
      <w:pPr>
        <w:spacing w:after="239"/>
        <w:ind w:left="-5"/>
        <w:jc w:val="left"/>
        <w:rPr>
          <w:b/>
          <w:sz w:val="24"/>
        </w:rPr>
      </w:pPr>
    </w:p>
    <w:p w14:paraId="608C31DA" w14:textId="77777777" w:rsidR="000077D9" w:rsidRDefault="000077D9">
      <w:pPr>
        <w:spacing w:after="239"/>
        <w:ind w:left="-5"/>
        <w:jc w:val="left"/>
        <w:rPr>
          <w:b/>
          <w:sz w:val="24"/>
        </w:rPr>
      </w:pPr>
    </w:p>
    <w:p w14:paraId="19E1D981" w14:textId="77777777" w:rsidR="000077D9" w:rsidRDefault="000077D9">
      <w:pPr>
        <w:spacing w:after="239"/>
        <w:ind w:left="-5"/>
        <w:jc w:val="left"/>
        <w:rPr>
          <w:b/>
          <w:sz w:val="24"/>
        </w:rPr>
      </w:pPr>
    </w:p>
    <w:p w14:paraId="2E60D9AD" w14:textId="77777777" w:rsidR="000077D9" w:rsidRDefault="000077D9">
      <w:pPr>
        <w:spacing w:after="239"/>
        <w:ind w:left="-5"/>
        <w:jc w:val="left"/>
        <w:rPr>
          <w:b/>
          <w:sz w:val="24"/>
        </w:rPr>
      </w:pPr>
    </w:p>
    <w:p w14:paraId="27F65BA7" w14:textId="77777777" w:rsidR="000077D9" w:rsidRDefault="00000000" w:rsidP="000077D9">
      <w:pPr>
        <w:spacing w:after="0"/>
        <w:ind w:left="-5"/>
        <w:jc w:val="left"/>
      </w:pPr>
      <w:r>
        <w:rPr>
          <w:b/>
          <w:sz w:val="24"/>
        </w:rPr>
        <w:lastRenderedPageBreak/>
        <w:t>6. Thema: Bevölkerungsentwicklung und Migration als Ursache räumlicher Probleme</w:t>
      </w:r>
    </w:p>
    <w:p w14:paraId="39365702" w14:textId="337844DB" w:rsidR="00897DEA" w:rsidRDefault="00000000" w:rsidP="000077D9">
      <w:pPr>
        <w:spacing w:after="0"/>
        <w:ind w:left="-5"/>
        <w:jc w:val="left"/>
      </w:pPr>
      <w:r>
        <w:rPr>
          <w:b/>
        </w:rPr>
        <w:t>Übergeordnete Kompetenzen:</w:t>
      </w:r>
    </w:p>
    <w:p w14:paraId="74B4B3B3" w14:textId="77777777" w:rsidR="00897DEA" w:rsidRDefault="00000000" w:rsidP="000077D9">
      <w:pPr>
        <w:spacing w:after="0" w:line="240" w:lineRule="auto"/>
        <w:ind w:left="-5"/>
        <w:jc w:val="left"/>
      </w:pPr>
      <w:r>
        <w:rPr>
          <w:i/>
          <w:u w:val="single" w:color="000000"/>
        </w:rPr>
        <w:t>Sachkompetenz:</w:t>
      </w:r>
    </w:p>
    <w:p w14:paraId="535EE146" w14:textId="77777777" w:rsidR="00897DEA" w:rsidRDefault="00000000" w:rsidP="000077D9">
      <w:pPr>
        <w:spacing w:after="0" w:line="240" w:lineRule="auto"/>
        <w:ind w:left="-5" w:right="10"/>
      </w:pPr>
      <w:r>
        <w:t>Die Schülerinnen und Schüler</w:t>
      </w:r>
    </w:p>
    <w:p w14:paraId="79F50F05" w14:textId="77777777" w:rsidR="00897DEA" w:rsidRDefault="00000000" w:rsidP="000077D9">
      <w:pPr>
        <w:numPr>
          <w:ilvl w:val="0"/>
          <w:numId w:val="12"/>
        </w:numPr>
        <w:spacing w:after="0" w:line="240" w:lineRule="auto"/>
        <w:ind w:right="10" w:hanging="360"/>
      </w:pPr>
      <w:r>
        <w:t>Erläutern humangeographische Strukturen von Räumen unterschiedlicher Maßstabsebenen sowie unterschiedlichen Entwicklungsstandes und damit zusammenhängende Disparitäten und Verflechtungen (SK3)</w:t>
      </w:r>
    </w:p>
    <w:p w14:paraId="494E35CA" w14:textId="77777777" w:rsidR="00897DEA" w:rsidRDefault="00000000" w:rsidP="000077D9">
      <w:pPr>
        <w:numPr>
          <w:ilvl w:val="0"/>
          <w:numId w:val="12"/>
        </w:numPr>
        <w:spacing w:after="0" w:line="240" w:lineRule="auto"/>
        <w:ind w:right="10" w:hanging="360"/>
      </w:pPr>
      <w:r>
        <w:t>Erklären räumliche Entwicklungsprozesse als Ergebnis von naturgeographischen Grundlagen, wirtschaftlichen, demographischen, politischen und soziokulturellen Einflüssen (SK4)</w:t>
      </w:r>
    </w:p>
    <w:p w14:paraId="587273B4" w14:textId="77777777" w:rsidR="00897DEA" w:rsidRDefault="00000000" w:rsidP="000077D9">
      <w:pPr>
        <w:numPr>
          <w:ilvl w:val="0"/>
          <w:numId w:val="12"/>
        </w:numPr>
        <w:spacing w:after="0" w:line="240" w:lineRule="auto"/>
        <w:ind w:right="10" w:hanging="360"/>
      </w:pPr>
      <w:r>
        <w:t>Erläutern unterschiedliche Raumnutzungsansprüche und –</w:t>
      </w:r>
      <w:proofErr w:type="spellStart"/>
      <w:r>
        <w:t>konflikte</w:t>
      </w:r>
      <w:proofErr w:type="spellEnd"/>
      <w:r>
        <w:t xml:space="preserve"> sowie Ansätze zu deren Lösung (SK5)</w:t>
      </w:r>
    </w:p>
    <w:p w14:paraId="39CD9AC1" w14:textId="77777777" w:rsidR="00897DEA" w:rsidRDefault="00000000" w:rsidP="000077D9">
      <w:pPr>
        <w:spacing w:after="0" w:line="240" w:lineRule="auto"/>
        <w:ind w:left="-5"/>
        <w:jc w:val="left"/>
      </w:pPr>
      <w:r>
        <w:rPr>
          <w:i/>
          <w:u w:val="single" w:color="000000"/>
        </w:rPr>
        <w:t>Methodenkompetenz:</w:t>
      </w:r>
    </w:p>
    <w:p w14:paraId="1FB6BA34" w14:textId="77777777" w:rsidR="00897DEA" w:rsidRDefault="00000000" w:rsidP="000077D9">
      <w:pPr>
        <w:spacing w:after="0" w:line="240" w:lineRule="auto"/>
        <w:ind w:left="-5" w:right="10"/>
      </w:pPr>
      <w:r>
        <w:t>Die Schülerinnen und Schüler</w:t>
      </w:r>
    </w:p>
    <w:p w14:paraId="4012196F" w14:textId="77777777" w:rsidR="00897DEA" w:rsidRDefault="00000000" w:rsidP="000077D9">
      <w:pPr>
        <w:numPr>
          <w:ilvl w:val="0"/>
          <w:numId w:val="12"/>
        </w:numPr>
        <w:spacing w:after="0" w:line="240" w:lineRule="auto"/>
        <w:ind w:right="10" w:hanging="360"/>
      </w:pPr>
      <w:r>
        <w:t>Analysieren auch komplexe Darstellungs- und Arbeitsmittel (Karte, Bild, Film, statistische Angaben, Graphiken und Text) in Materialzusammenstellungen, um raumbezogene Hypothesen zu überprüfen (MK3)</w:t>
      </w:r>
    </w:p>
    <w:p w14:paraId="1166882D" w14:textId="77777777" w:rsidR="00897DEA" w:rsidRDefault="00000000" w:rsidP="000077D9">
      <w:pPr>
        <w:numPr>
          <w:ilvl w:val="0"/>
          <w:numId w:val="12"/>
        </w:numPr>
        <w:spacing w:after="0" w:line="240" w:lineRule="auto"/>
        <w:ind w:right="10" w:hanging="360"/>
      </w:pPr>
      <w:r>
        <w:t>Entnehmen Modellen allgemeingeographische kernaussagen und vergleichen diese mit konkreten Raumbeispielen (MK4)</w:t>
      </w:r>
    </w:p>
    <w:p w14:paraId="2582D973" w14:textId="77777777" w:rsidR="00897DEA" w:rsidRDefault="00000000" w:rsidP="000077D9">
      <w:pPr>
        <w:numPr>
          <w:ilvl w:val="0"/>
          <w:numId w:val="12"/>
        </w:numPr>
        <w:spacing w:after="0" w:line="240" w:lineRule="auto"/>
        <w:ind w:right="10" w:hanging="360"/>
      </w:pPr>
      <w:r>
        <w:t>Stellen komplexe geographische Informationen graphisch dar (Kartenskizzen, Diagramme, Fließschemata/Wirkungsgeflechte) (MK8)</w:t>
      </w:r>
    </w:p>
    <w:p w14:paraId="27DCE5F9" w14:textId="77777777" w:rsidR="00897DEA" w:rsidRDefault="00000000" w:rsidP="000077D9">
      <w:pPr>
        <w:spacing w:after="0" w:line="240" w:lineRule="auto"/>
        <w:ind w:left="-5"/>
        <w:jc w:val="left"/>
      </w:pPr>
      <w:r>
        <w:rPr>
          <w:i/>
          <w:u w:val="single" w:color="000000"/>
        </w:rPr>
        <w:t>Urteilskompetenz:</w:t>
      </w:r>
    </w:p>
    <w:p w14:paraId="606F4916" w14:textId="77777777" w:rsidR="00897DEA" w:rsidRDefault="00000000" w:rsidP="000077D9">
      <w:pPr>
        <w:spacing w:after="0" w:line="240" w:lineRule="auto"/>
        <w:ind w:left="-5" w:right="10"/>
      </w:pPr>
      <w:r>
        <w:t>Die Schülerinnen und Schüler</w:t>
      </w:r>
    </w:p>
    <w:p w14:paraId="2853C3B6" w14:textId="77777777" w:rsidR="00897DEA" w:rsidRDefault="00000000" w:rsidP="000077D9">
      <w:pPr>
        <w:numPr>
          <w:ilvl w:val="0"/>
          <w:numId w:val="12"/>
        </w:numPr>
        <w:spacing w:after="0" w:line="240" w:lineRule="auto"/>
        <w:ind w:right="10" w:hanging="360"/>
      </w:pPr>
      <w:r>
        <w:t>beurteilen komplexere raumbezogene Sachverhalte, Problemstellungen und Maßnahmen nach fachlichen Kriterien (UK1)</w:t>
      </w:r>
    </w:p>
    <w:p w14:paraId="3087D41E" w14:textId="77777777" w:rsidR="00897DEA" w:rsidRDefault="00000000" w:rsidP="000077D9">
      <w:pPr>
        <w:numPr>
          <w:ilvl w:val="0"/>
          <w:numId w:val="12"/>
        </w:numPr>
        <w:spacing w:after="0" w:line="240" w:lineRule="auto"/>
        <w:ind w:right="10" w:hanging="360"/>
      </w:pPr>
      <w:proofErr w:type="gramStart"/>
      <w:r>
        <w:t>bewerten  unter</w:t>
      </w:r>
      <w:proofErr w:type="gramEnd"/>
      <w:r>
        <w:t xml:space="preserve"> Bezugnahme auf explizit genannte Wertmaßstäbe bzw. Werte und Normen unterschiedliche Handlungsweisen sowie ihr eigenes Verhalten hinsichtlich daraus resultierender räumlicher Folgen (UK3)</w:t>
      </w:r>
    </w:p>
    <w:p w14:paraId="65E142CF" w14:textId="77777777" w:rsidR="00897DEA" w:rsidRDefault="00000000" w:rsidP="000077D9">
      <w:pPr>
        <w:numPr>
          <w:ilvl w:val="0"/>
          <w:numId w:val="12"/>
        </w:numPr>
        <w:spacing w:after="0" w:line="240" w:lineRule="auto"/>
        <w:ind w:right="10" w:hanging="360"/>
      </w:pPr>
      <w:r>
        <w:t>bewerten unterschiedliche Raumwahrnehmungen hinsichtlich ihrer Ursachen und setzen sie zur eigenen Wahrnehmung in Beziehung (UK4)</w:t>
      </w:r>
    </w:p>
    <w:p w14:paraId="0DCCFD15" w14:textId="77777777" w:rsidR="00897DEA" w:rsidRDefault="00000000" w:rsidP="000077D9">
      <w:pPr>
        <w:numPr>
          <w:ilvl w:val="0"/>
          <w:numId w:val="12"/>
        </w:numPr>
        <w:spacing w:after="0" w:line="240" w:lineRule="auto"/>
        <w:ind w:right="10" w:hanging="360"/>
      </w:pPr>
      <w:r>
        <w:t xml:space="preserve">beurteilen mediale Präsentationen hinsichtlich ihrer Wirkungsabsicht sowie dahinter liegender Interessen und Möglichkeiten der Beeinflussung (UK7) </w:t>
      </w:r>
      <w:r>
        <w:rPr>
          <w:i/>
          <w:u w:val="single" w:color="000000"/>
        </w:rPr>
        <w:t>Handlungskompetenz:</w:t>
      </w:r>
    </w:p>
    <w:p w14:paraId="0C15C81A" w14:textId="77777777" w:rsidR="00897DEA" w:rsidRDefault="00000000" w:rsidP="000077D9">
      <w:pPr>
        <w:spacing w:after="0" w:line="240" w:lineRule="auto"/>
        <w:ind w:left="-5" w:right="10"/>
      </w:pPr>
      <w:r>
        <w:t>Die Schülerinnen und Schüler</w:t>
      </w:r>
    </w:p>
    <w:p w14:paraId="3AAA4D23" w14:textId="77777777" w:rsidR="00897DEA" w:rsidRDefault="00000000" w:rsidP="000077D9">
      <w:pPr>
        <w:numPr>
          <w:ilvl w:val="0"/>
          <w:numId w:val="12"/>
        </w:numPr>
        <w:spacing w:after="0" w:line="240" w:lineRule="auto"/>
        <w:ind w:right="10" w:hanging="360"/>
      </w:pPr>
      <w:r>
        <w:t>Vertreten argumentativ abgesichert in einer Simulation vorbereitete Rollen von Akteurinnen und Akteuren eines raumbezogenen Konfliktes und finden eine Kompromisslösung (HK4)</w:t>
      </w:r>
    </w:p>
    <w:p w14:paraId="325DFA54" w14:textId="77777777" w:rsidR="00897DEA" w:rsidRDefault="00000000" w:rsidP="000077D9">
      <w:pPr>
        <w:numPr>
          <w:ilvl w:val="0"/>
          <w:numId w:val="12"/>
        </w:numPr>
        <w:spacing w:after="0" w:line="240" w:lineRule="auto"/>
        <w:ind w:right="10" w:hanging="360"/>
      </w:pPr>
      <w:r>
        <w:t>Entwickeln Lösungsansätze für komplexere raumbezogene Probleme (HK5)</w:t>
      </w:r>
    </w:p>
    <w:p w14:paraId="5A592E59" w14:textId="77777777" w:rsidR="00897DEA" w:rsidRDefault="00000000" w:rsidP="000077D9">
      <w:pPr>
        <w:spacing w:after="0" w:line="240" w:lineRule="auto"/>
        <w:ind w:left="-5"/>
        <w:jc w:val="left"/>
      </w:pPr>
      <w:r>
        <w:rPr>
          <w:b/>
        </w:rPr>
        <w:t xml:space="preserve">Inhaltsfelder: </w:t>
      </w:r>
    </w:p>
    <w:p w14:paraId="2A53F143" w14:textId="77777777" w:rsidR="00897DEA" w:rsidRDefault="00000000" w:rsidP="000077D9">
      <w:pPr>
        <w:spacing w:after="0" w:line="240" w:lineRule="auto"/>
        <w:ind w:left="-5" w:right="10"/>
      </w:pPr>
      <w:r>
        <w:t>IF 6 (Unterschiedliche sozioökonomische Entwicklungsstände von Räumen)</w:t>
      </w:r>
    </w:p>
    <w:p w14:paraId="715B6483" w14:textId="77777777" w:rsidR="00897DEA" w:rsidRDefault="00000000" w:rsidP="000077D9">
      <w:pPr>
        <w:spacing w:after="0" w:line="240" w:lineRule="auto"/>
        <w:ind w:left="-5"/>
        <w:jc w:val="left"/>
      </w:pPr>
      <w:r>
        <w:rPr>
          <w:b/>
        </w:rPr>
        <w:t>Inhaltliche Schwerpunkte:</w:t>
      </w:r>
    </w:p>
    <w:p w14:paraId="70E10F17" w14:textId="77777777" w:rsidR="000077D9" w:rsidRDefault="00000000" w:rsidP="000077D9">
      <w:pPr>
        <w:spacing w:after="0" w:line="240" w:lineRule="auto"/>
        <w:ind w:left="-5" w:right="10"/>
      </w:pPr>
      <w:r>
        <w:t xml:space="preserve">Demographische Prozesse in ihrer Bedeutung für die Tragfähigkeit von Räumen </w:t>
      </w:r>
      <w:r>
        <w:rPr>
          <w:rFonts w:ascii="Segoe UI Symbol" w:eastAsia="Segoe UI Symbol" w:hAnsi="Segoe UI Symbol" w:cs="Segoe UI Symbol"/>
          <w:sz w:val="24"/>
        </w:rPr>
        <w:t xml:space="preserve"> </w:t>
      </w:r>
      <w:r>
        <w:t>Merkmale und Ursachen räumlicher Disparitäten</w:t>
      </w:r>
      <w:r w:rsidR="000077D9" w:rsidRPr="000077D9">
        <w:rPr>
          <w:b/>
        </w:rPr>
        <w:t xml:space="preserve"> </w:t>
      </w:r>
      <w:r w:rsidR="000077D9">
        <w:rPr>
          <w:b/>
        </w:rPr>
        <w:t xml:space="preserve">                Zeitbedarf</w:t>
      </w:r>
      <w:r w:rsidR="000077D9">
        <w:t>: ca. 6 Stunden</w:t>
      </w:r>
    </w:p>
    <w:p w14:paraId="40EE4F1A" w14:textId="710BE870" w:rsidR="00897DEA" w:rsidRDefault="00000000" w:rsidP="000077D9">
      <w:pPr>
        <w:spacing w:after="0" w:line="240" w:lineRule="auto"/>
        <w:ind w:left="-5" w:right="10"/>
      </w:pPr>
      <w:r w:rsidRPr="000077D9">
        <w:rPr>
          <w:b/>
        </w:rPr>
        <w:lastRenderedPageBreak/>
        <w:t>Vorhabenbezogene Konkretisierung:</w:t>
      </w:r>
    </w:p>
    <w:tbl>
      <w:tblPr>
        <w:tblStyle w:val="TableGrid"/>
        <w:tblW w:w="15020" w:type="dxa"/>
        <w:tblInd w:w="-113" w:type="dxa"/>
        <w:tblCellMar>
          <w:top w:w="49" w:type="dxa"/>
          <w:left w:w="109" w:type="dxa"/>
          <w:right w:w="115" w:type="dxa"/>
        </w:tblCellMar>
        <w:tblLook w:val="04A0" w:firstRow="1" w:lastRow="0" w:firstColumn="1" w:lastColumn="0" w:noHBand="0" w:noVBand="1"/>
      </w:tblPr>
      <w:tblGrid>
        <w:gridCol w:w="4927"/>
        <w:gridCol w:w="5103"/>
        <w:gridCol w:w="4960"/>
        <w:gridCol w:w="30"/>
      </w:tblGrid>
      <w:tr w:rsidR="00897DEA" w14:paraId="0E6AC316" w14:textId="77777777" w:rsidTr="009F16A6">
        <w:trPr>
          <w:gridAfter w:val="1"/>
          <w:wAfter w:w="30" w:type="dxa"/>
          <w:trHeight w:val="279"/>
        </w:trPr>
        <w:tc>
          <w:tcPr>
            <w:tcW w:w="4927" w:type="dxa"/>
            <w:tcBorders>
              <w:top w:val="single" w:sz="4" w:space="0" w:color="00000A"/>
              <w:left w:val="single" w:sz="5" w:space="0" w:color="00000A"/>
              <w:bottom w:val="single" w:sz="4" w:space="0" w:color="00000A"/>
              <w:right w:val="single" w:sz="5" w:space="0" w:color="00000A"/>
            </w:tcBorders>
          </w:tcPr>
          <w:p w14:paraId="115D73C9" w14:textId="77777777" w:rsidR="00897DEA" w:rsidRDefault="00000000">
            <w:pPr>
              <w:spacing w:after="0" w:line="259" w:lineRule="auto"/>
              <w:ind w:left="0" w:firstLine="0"/>
              <w:jc w:val="left"/>
            </w:pPr>
            <w:r>
              <w:rPr>
                <w:b/>
              </w:rPr>
              <w:t>Unterrichtssequenzen</w:t>
            </w:r>
          </w:p>
        </w:tc>
        <w:tc>
          <w:tcPr>
            <w:tcW w:w="5103" w:type="dxa"/>
            <w:tcBorders>
              <w:top w:val="single" w:sz="4" w:space="0" w:color="00000A"/>
              <w:left w:val="single" w:sz="5" w:space="0" w:color="00000A"/>
              <w:bottom w:val="single" w:sz="4" w:space="0" w:color="00000A"/>
              <w:right w:val="single" w:sz="5" w:space="0" w:color="00000A"/>
            </w:tcBorders>
          </w:tcPr>
          <w:p w14:paraId="492FA99B" w14:textId="77777777" w:rsidR="00897DEA" w:rsidRDefault="00000000">
            <w:pPr>
              <w:spacing w:after="0" w:line="259" w:lineRule="auto"/>
              <w:ind w:left="0" w:firstLine="0"/>
              <w:jc w:val="left"/>
            </w:pPr>
            <w:r>
              <w:rPr>
                <w:b/>
              </w:rPr>
              <w:t>Zu entwickelnde Kompetenzen</w:t>
            </w:r>
          </w:p>
        </w:tc>
        <w:tc>
          <w:tcPr>
            <w:tcW w:w="4960" w:type="dxa"/>
            <w:tcBorders>
              <w:top w:val="single" w:sz="4" w:space="0" w:color="00000A"/>
              <w:left w:val="single" w:sz="5" w:space="0" w:color="00000A"/>
              <w:bottom w:val="single" w:sz="4" w:space="0" w:color="00000A"/>
              <w:right w:val="single" w:sz="5" w:space="0" w:color="00000A"/>
            </w:tcBorders>
          </w:tcPr>
          <w:p w14:paraId="448A7301" w14:textId="77777777" w:rsidR="00897DEA" w:rsidRDefault="00000000">
            <w:pPr>
              <w:spacing w:after="0" w:line="259" w:lineRule="auto"/>
              <w:ind w:left="0" w:firstLine="0"/>
              <w:jc w:val="left"/>
            </w:pPr>
            <w:r>
              <w:rPr>
                <w:b/>
              </w:rPr>
              <w:t>Vorhabenbezogene Absprachen / Vereinbarungen</w:t>
            </w:r>
          </w:p>
        </w:tc>
      </w:tr>
      <w:tr w:rsidR="00897DEA" w14:paraId="705C986C" w14:textId="77777777" w:rsidTr="00FE0306">
        <w:tblPrEx>
          <w:tblCellMar>
            <w:left w:w="71" w:type="dxa"/>
            <w:right w:w="17" w:type="dxa"/>
          </w:tblCellMar>
        </w:tblPrEx>
        <w:trPr>
          <w:trHeight w:val="4737"/>
        </w:trPr>
        <w:tc>
          <w:tcPr>
            <w:tcW w:w="4927" w:type="dxa"/>
            <w:tcBorders>
              <w:top w:val="single" w:sz="4" w:space="0" w:color="000001"/>
              <w:left w:val="single" w:sz="5" w:space="0" w:color="000001"/>
              <w:bottom w:val="single" w:sz="4" w:space="0" w:color="000001"/>
              <w:right w:val="single" w:sz="5" w:space="0" w:color="000001"/>
            </w:tcBorders>
          </w:tcPr>
          <w:p w14:paraId="30CACEAD" w14:textId="77777777" w:rsidR="00897DEA" w:rsidRDefault="00000000">
            <w:pPr>
              <w:spacing w:after="104" w:line="241" w:lineRule="auto"/>
              <w:ind w:left="0" w:firstLine="0"/>
            </w:pPr>
            <w:r>
              <w:rPr>
                <w:b/>
              </w:rPr>
              <w:t>Bevölkerungsentwicklung und Migration als Ursache räumlicher Probleme</w:t>
            </w:r>
          </w:p>
          <w:p w14:paraId="4075207D" w14:textId="686C4163" w:rsidR="009F16A6" w:rsidRDefault="00000000" w:rsidP="009F16A6">
            <w:pPr>
              <w:pStyle w:val="Listenabsatz"/>
              <w:numPr>
                <w:ilvl w:val="0"/>
                <w:numId w:val="91"/>
              </w:numPr>
              <w:tabs>
                <w:tab w:val="center" w:pos="2663"/>
                <w:tab w:val="center" w:pos="3001"/>
                <w:tab w:val="center" w:pos="3288"/>
                <w:tab w:val="right" w:pos="4928"/>
              </w:tabs>
              <w:spacing w:after="0" w:line="259" w:lineRule="auto"/>
              <w:jc w:val="left"/>
            </w:pPr>
            <w:r w:rsidRPr="009F16A6">
              <w:rPr>
                <w:b/>
              </w:rPr>
              <w:t>Grenzüberschreitungen</w:t>
            </w:r>
            <w:r w:rsidR="009F16A6">
              <w:rPr>
                <w:b/>
              </w:rPr>
              <w:t xml:space="preserve"> </w:t>
            </w:r>
            <w:r w:rsidRPr="009F16A6">
              <w:rPr>
                <w:b/>
              </w:rPr>
              <w:t>–</w:t>
            </w:r>
            <w:r w:rsidRPr="009F16A6">
              <w:rPr>
                <w:b/>
              </w:rPr>
              <w:tab/>
              <w:t xml:space="preserve"> internationale Migration: </w:t>
            </w:r>
            <w:r>
              <w:t>Ursachen für Migration;</w:t>
            </w:r>
            <w:r w:rsidR="009F16A6">
              <w:t xml:space="preserve"> </w:t>
            </w:r>
            <w:r>
              <w:t>Einwanderung – immer der Arbeit nach (Katar); Auswanderung – Migration als Entwicklungschance?</w:t>
            </w:r>
          </w:p>
          <w:p w14:paraId="7251B4D1" w14:textId="0DF0DDAA" w:rsidR="00897DEA" w:rsidRDefault="00000000" w:rsidP="009F16A6">
            <w:pPr>
              <w:pStyle w:val="Listenabsatz"/>
              <w:numPr>
                <w:ilvl w:val="0"/>
                <w:numId w:val="91"/>
              </w:numPr>
              <w:tabs>
                <w:tab w:val="center" w:pos="2663"/>
                <w:tab w:val="center" w:pos="3001"/>
                <w:tab w:val="center" w:pos="3288"/>
                <w:tab w:val="right" w:pos="4928"/>
              </w:tabs>
              <w:spacing w:after="0" w:line="259" w:lineRule="auto"/>
              <w:jc w:val="left"/>
            </w:pPr>
            <w:r w:rsidRPr="009F16A6">
              <w:rPr>
                <w:b/>
              </w:rPr>
              <w:t>Entwicklung</w:t>
            </w:r>
            <w:r w:rsidR="009F16A6">
              <w:rPr>
                <w:b/>
              </w:rPr>
              <w:t xml:space="preserve"> </w:t>
            </w:r>
            <w:r w:rsidRPr="009F16A6">
              <w:rPr>
                <w:b/>
              </w:rPr>
              <w:t>der</w:t>
            </w:r>
            <w:r w:rsidRPr="009F16A6">
              <w:rPr>
                <w:b/>
              </w:rPr>
              <w:tab/>
              <w:t xml:space="preserve"> Weltbevölkerung: </w:t>
            </w:r>
            <w:r>
              <w:t>Bevölkerungsentwicklung im Modell; Alterung uns Schrumpfung – demografischer Wandel in Industrieländern (Deutschland – Frankreich)</w:t>
            </w:r>
          </w:p>
        </w:tc>
        <w:tc>
          <w:tcPr>
            <w:tcW w:w="5103" w:type="dxa"/>
            <w:tcBorders>
              <w:top w:val="single" w:sz="4" w:space="0" w:color="000001"/>
              <w:left w:val="single" w:sz="5" w:space="0" w:color="000001"/>
              <w:bottom w:val="single" w:sz="4" w:space="0" w:color="000001"/>
              <w:right w:val="single" w:sz="5" w:space="0" w:color="000001"/>
            </w:tcBorders>
          </w:tcPr>
          <w:p w14:paraId="6C21786F" w14:textId="77777777" w:rsidR="009F16A6" w:rsidRDefault="00000000" w:rsidP="009F16A6">
            <w:pPr>
              <w:pStyle w:val="Listenabsatz"/>
              <w:numPr>
                <w:ilvl w:val="0"/>
                <w:numId w:val="91"/>
              </w:numPr>
              <w:spacing w:after="0" w:line="240" w:lineRule="auto"/>
              <w:ind w:right="57"/>
              <w:jc w:val="left"/>
            </w:pPr>
            <w:r>
              <w:t>erläutern anhand des Modells des demographischen Übergangs Unterschiede und Gemeinsamkeiten der demographischen Entwicklung zwischen Industrie- und Entwicklungsländern sowie daraus resultierende Folgen (SK IF6),</w:t>
            </w:r>
          </w:p>
          <w:p w14:paraId="245E28BD" w14:textId="77777777" w:rsidR="009F16A6" w:rsidRDefault="00000000" w:rsidP="009F16A6">
            <w:pPr>
              <w:pStyle w:val="Listenabsatz"/>
              <w:numPr>
                <w:ilvl w:val="0"/>
                <w:numId w:val="91"/>
              </w:numPr>
              <w:spacing w:after="0" w:line="240" w:lineRule="auto"/>
              <w:ind w:right="57"/>
              <w:jc w:val="left"/>
            </w:pPr>
            <w:r>
              <w:t>erläutern sozioökonomische und räumliche Auswirkungen internationaler Migration auf Herkunfts- und Zielgebiete (SK IF6),</w:t>
            </w:r>
          </w:p>
          <w:p w14:paraId="719BBB8F" w14:textId="77777777" w:rsidR="009F16A6" w:rsidRDefault="00000000" w:rsidP="009F16A6">
            <w:pPr>
              <w:pStyle w:val="Listenabsatz"/>
              <w:numPr>
                <w:ilvl w:val="0"/>
                <w:numId w:val="91"/>
              </w:numPr>
              <w:spacing w:after="0" w:line="240" w:lineRule="auto"/>
              <w:ind w:right="57"/>
              <w:jc w:val="left"/>
            </w:pPr>
            <w:r>
              <w:t>bewerten Aussagemöglichkeiten und -grenzen demographischer Modelle (UK IF6),</w:t>
            </w:r>
          </w:p>
          <w:p w14:paraId="206F0411" w14:textId="77777777" w:rsidR="009F16A6" w:rsidRDefault="00000000" w:rsidP="009F16A6">
            <w:pPr>
              <w:pStyle w:val="Listenabsatz"/>
              <w:numPr>
                <w:ilvl w:val="0"/>
                <w:numId w:val="91"/>
              </w:numPr>
              <w:spacing w:after="0" w:line="240" w:lineRule="auto"/>
              <w:ind w:right="57"/>
              <w:jc w:val="left"/>
            </w:pPr>
            <w:r>
              <w:t>beurteilen konkrete Maßnahmen zum Abbau von regionalen Disparitäten im Hinblick auf deren Effizienz und Realisierbarkeit (UK IF6)</w:t>
            </w:r>
            <w:r w:rsidR="009F16A6">
              <w:t>,</w:t>
            </w:r>
          </w:p>
          <w:p w14:paraId="045B4179" w14:textId="642CA97D" w:rsidR="00897DEA" w:rsidRDefault="00000000" w:rsidP="009F16A6">
            <w:pPr>
              <w:pStyle w:val="Listenabsatz"/>
              <w:numPr>
                <w:ilvl w:val="0"/>
                <w:numId w:val="91"/>
              </w:numPr>
              <w:spacing w:after="0" w:line="240" w:lineRule="auto"/>
              <w:ind w:right="57"/>
              <w:jc w:val="left"/>
            </w:pPr>
            <w:r>
              <w:t>erörtern Wechselwirkungen zwischen Tragfähigkeit, Ernährungssicherung und Migration (UK IF6).</w:t>
            </w:r>
          </w:p>
        </w:tc>
        <w:tc>
          <w:tcPr>
            <w:tcW w:w="4990" w:type="dxa"/>
            <w:gridSpan w:val="2"/>
            <w:tcBorders>
              <w:top w:val="single" w:sz="4" w:space="0" w:color="000001"/>
              <w:left w:val="single" w:sz="5" w:space="0" w:color="000001"/>
              <w:bottom w:val="single" w:sz="4" w:space="0" w:color="000001"/>
              <w:right w:val="single" w:sz="5" w:space="0" w:color="000001"/>
            </w:tcBorders>
          </w:tcPr>
          <w:p w14:paraId="6D0E9384" w14:textId="77777777" w:rsidR="009F16A6" w:rsidRDefault="00000000" w:rsidP="00FE0306">
            <w:pPr>
              <w:pStyle w:val="Listenabsatz"/>
              <w:numPr>
                <w:ilvl w:val="0"/>
                <w:numId w:val="91"/>
              </w:numPr>
              <w:spacing w:after="106" w:line="240" w:lineRule="auto"/>
              <w:jc w:val="left"/>
            </w:pPr>
            <w:r>
              <w:t>systematische Auswertung von Diagrammen, Texten, Schemata, Karten und anderen geografischem Quellen</w:t>
            </w:r>
          </w:p>
          <w:p w14:paraId="4C3884D0" w14:textId="77777777" w:rsidR="009F16A6" w:rsidRDefault="00000000" w:rsidP="00FE0306">
            <w:pPr>
              <w:pStyle w:val="Listenabsatz"/>
              <w:numPr>
                <w:ilvl w:val="0"/>
                <w:numId w:val="91"/>
              </w:numPr>
              <w:spacing w:after="106" w:line="240" w:lineRule="auto"/>
              <w:jc w:val="left"/>
            </w:pPr>
            <w:r>
              <w:t>Vernetzung</w:t>
            </w:r>
            <w:r w:rsidR="009F16A6">
              <w:t xml:space="preserve"> </w:t>
            </w:r>
            <w:r>
              <w:t>von</w:t>
            </w:r>
            <w:r>
              <w:tab/>
              <w:t>Einzelinformationen</w:t>
            </w:r>
            <w:r w:rsidR="009F16A6">
              <w:t xml:space="preserve"> </w:t>
            </w:r>
            <w:r>
              <w:t>zu Gesamtaussagen</w:t>
            </w:r>
          </w:p>
          <w:p w14:paraId="445306E1" w14:textId="77777777" w:rsidR="009F16A6" w:rsidRDefault="00000000" w:rsidP="00FE0306">
            <w:pPr>
              <w:pStyle w:val="Listenabsatz"/>
              <w:numPr>
                <w:ilvl w:val="0"/>
                <w:numId w:val="91"/>
              </w:numPr>
              <w:spacing w:after="106" w:line="240" w:lineRule="auto"/>
              <w:jc w:val="left"/>
            </w:pPr>
            <w:r>
              <w:t xml:space="preserve">Arbeit mit Bevölkerungspyramiden </w:t>
            </w:r>
          </w:p>
          <w:p w14:paraId="790A8AB8" w14:textId="77777777" w:rsidR="009F16A6" w:rsidRDefault="00000000" w:rsidP="00FE0306">
            <w:pPr>
              <w:pStyle w:val="Listenabsatz"/>
              <w:numPr>
                <w:ilvl w:val="0"/>
                <w:numId w:val="91"/>
              </w:numPr>
              <w:spacing w:after="106" w:line="240" w:lineRule="auto"/>
              <w:jc w:val="left"/>
            </w:pPr>
            <w:r>
              <w:t>Modell des demographischen Übergangs</w:t>
            </w:r>
          </w:p>
          <w:p w14:paraId="19D08A76" w14:textId="1FAE33EB" w:rsidR="00897DEA" w:rsidRDefault="00000000" w:rsidP="00FE0306">
            <w:pPr>
              <w:pStyle w:val="Listenabsatz"/>
              <w:numPr>
                <w:ilvl w:val="0"/>
                <w:numId w:val="91"/>
              </w:numPr>
              <w:spacing w:after="106" w:line="240" w:lineRule="auto"/>
              <w:jc w:val="left"/>
            </w:pPr>
            <w:r>
              <w:t>Reflexion der Aussagekraft von Modellen (Chancen und Grenzen)</w:t>
            </w:r>
          </w:p>
        </w:tc>
      </w:tr>
    </w:tbl>
    <w:p w14:paraId="57881675" w14:textId="77777777" w:rsidR="000077D9" w:rsidRDefault="000077D9">
      <w:pPr>
        <w:spacing w:after="239"/>
        <w:ind w:left="-5"/>
        <w:jc w:val="left"/>
        <w:rPr>
          <w:b/>
          <w:sz w:val="24"/>
        </w:rPr>
      </w:pPr>
    </w:p>
    <w:p w14:paraId="16DD5E14" w14:textId="77777777" w:rsidR="000077D9" w:rsidRDefault="000077D9">
      <w:pPr>
        <w:spacing w:after="239"/>
        <w:ind w:left="-5"/>
        <w:jc w:val="left"/>
        <w:rPr>
          <w:b/>
          <w:sz w:val="24"/>
        </w:rPr>
      </w:pPr>
    </w:p>
    <w:p w14:paraId="4B100514" w14:textId="77777777" w:rsidR="000077D9" w:rsidRDefault="000077D9">
      <w:pPr>
        <w:spacing w:after="239"/>
        <w:ind w:left="-5"/>
        <w:jc w:val="left"/>
        <w:rPr>
          <w:b/>
          <w:sz w:val="24"/>
        </w:rPr>
      </w:pPr>
    </w:p>
    <w:p w14:paraId="4A89A5BF" w14:textId="77777777" w:rsidR="000077D9" w:rsidRDefault="000077D9">
      <w:pPr>
        <w:spacing w:after="239"/>
        <w:ind w:left="-5"/>
        <w:jc w:val="left"/>
        <w:rPr>
          <w:b/>
          <w:sz w:val="24"/>
        </w:rPr>
      </w:pPr>
    </w:p>
    <w:p w14:paraId="5EC3FE7A" w14:textId="77777777" w:rsidR="000077D9" w:rsidRDefault="000077D9">
      <w:pPr>
        <w:spacing w:after="239"/>
        <w:ind w:left="-5"/>
        <w:jc w:val="left"/>
        <w:rPr>
          <w:b/>
          <w:sz w:val="24"/>
        </w:rPr>
      </w:pPr>
    </w:p>
    <w:p w14:paraId="2B5052FC" w14:textId="1DA85B51" w:rsidR="00897DEA" w:rsidRDefault="00000000" w:rsidP="000077D9">
      <w:pPr>
        <w:spacing w:after="0" w:line="240" w:lineRule="auto"/>
        <w:ind w:left="-5"/>
        <w:jc w:val="left"/>
      </w:pPr>
      <w:r>
        <w:rPr>
          <w:b/>
          <w:sz w:val="24"/>
        </w:rPr>
        <w:lastRenderedPageBreak/>
        <w:t>7. Thema: Ähnliche Probleme, ähnliche Lösungsansätze? Strategien und Instrumente zur Reduzierung von Disparitäten in unterschiedlich entwickelten Räumen</w:t>
      </w:r>
    </w:p>
    <w:p w14:paraId="438C48AA" w14:textId="77777777" w:rsidR="00897DEA" w:rsidRDefault="00000000" w:rsidP="000077D9">
      <w:pPr>
        <w:spacing w:after="0" w:line="240" w:lineRule="auto"/>
        <w:ind w:left="-5"/>
        <w:jc w:val="left"/>
      </w:pPr>
      <w:r>
        <w:rPr>
          <w:b/>
        </w:rPr>
        <w:t>Übergeordnete Kompetenzen:</w:t>
      </w:r>
    </w:p>
    <w:p w14:paraId="77CC87A8" w14:textId="77777777" w:rsidR="00897DEA" w:rsidRDefault="00000000" w:rsidP="000077D9">
      <w:pPr>
        <w:spacing w:after="0" w:line="240" w:lineRule="auto"/>
        <w:ind w:left="-5"/>
        <w:jc w:val="left"/>
      </w:pPr>
      <w:r>
        <w:rPr>
          <w:i/>
          <w:u w:val="single" w:color="000000"/>
        </w:rPr>
        <w:t>Sachkompetenz:</w:t>
      </w:r>
    </w:p>
    <w:p w14:paraId="7C7D396E" w14:textId="77777777" w:rsidR="00897DEA" w:rsidRDefault="00000000" w:rsidP="000077D9">
      <w:pPr>
        <w:spacing w:after="0" w:line="240" w:lineRule="auto"/>
        <w:ind w:left="-5" w:right="10"/>
      </w:pPr>
      <w:r>
        <w:t>Die Schülerinnen und Schüler</w:t>
      </w:r>
    </w:p>
    <w:p w14:paraId="6B112579" w14:textId="77777777" w:rsidR="00897DEA" w:rsidRDefault="00000000" w:rsidP="000077D9">
      <w:pPr>
        <w:numPr>
          <w:ilvl w:val="0"/>
          <w:numId w:val="13"/>
        </w:numPr>
        <w:spacing w:after="0" w:line="240" w:lineRule="auto"/>
        <w:ind w:right="10" w:hanging="360"/>
      </w:pPr>
      <w:r>
        <w:t>Erläutern humangeographische Strukturen von Räumen unterschiedlicher Maßstabsebenen sowie unterschiedlichen Entwicklungsstandes und damit zusammenhängende Disparitäten und Verflechtungen (SK3)</w:t>
      </w:r>
    </w:p>
    <w:p w14:paraId="0BD77E2F" w14:textId="77777777" w:rsidR="00897DEA" w:rsidRDefault="00000000" w:rsidP="000077D9">
      <w:pPr>
        <w:numPr>
          <w:ilvl w:val="0"/>
          <w:numId w:val="13"/>
        </w:numPr>
        <w:spacing w:after="0" w:line="240" w:lineRule="auto"/>
        <w:ind w:right="10" w:hanging="360"/>
      </w:pPr>
      <w:r>
        <w:t>Erklären räumliche Entwicklungsprozesse als Ergebnis von naturgeographischen Grundlagen, wirtschaftlichen, demographischen, politischen und soziokulturellen Einflüssen (SK4)</w:t>
      </w:r>
    </w:p>
    <w:p w14:paraId="651081DA" w14:textId="77777777" w:rsidR="00897DEA" w:rsidRDefault="00000000" w:rsidP="000077D9">
      <w:pPr>
        <w:numPr>
          <w:ilvl w:val="0"/>
          <w:numId w:val="13"/>
        </w:numPr>
        <w:spacing w:after="0" w:line="240" w:lineRule="auto"/>
        <w:ind w:right="10" w:hanging="360"/>
      </w:pPr>
      <w:r>
        <w:t>Erläutern unterschiedliche Raumnutzungsansprüche und –</w:t>
      </w:r>
      <w:proofErr w:type="spellStart"/>
      <w:r>
        <w:t>konflikte</w:t>
      </w:r>
      <w:proofErr w:type="spellEnd"/>
      <w:r>
        <w:t xml:space="preserve"> sowie Ansätze zu deren Lösung (SK5)</w:t>
      </w:r>
    </w:p>
    <w:p w14:paraId="45526B8D" w14:textId="77777777" w:rsidR="00897DEA" w:rsidRDefault="00000000" w:rsidP="000077D9">
      <w:pPr>
        <w:spacing w:after="0" w:line="240" w:lineRule="auto"/>
        <w:ind w:left="-5"/>
        <w:jc w:val="left"/>
      </w:pPr>
      <w:r>
        <w:rPr>
          <w:i/>
          <w:u w:val="single" w:color="000000"/>
        </w:rPr>
        <w:t>Methodenkompetenz:</w:t>
      </w:r>
    </w:p>
    <w:p w14:paraId="05F4D485" w14:textId="77777777" w:rsidR="00897DEA" w:rsidRDefault="00000000" w:rsidP="000077D9">
      <w:pPr>
        <w:spacing w:after="0" w:line="240" w:lineRule="auto"/>
        <w:ind w:left="-5" w:right="1757"/>
      </w:pPr>
      <w:r>
        <w:t xml:space="preserve">Die Schülerinnen und Schüler </w:t>
      </w:r>
      <w:r>
        <w:rPr>
          <w:rFonts w:ascii="Segoe UI Symbol" w:eastAsia="Segoe UI Symbol" w:hAnsi="Segoe UI Symbol" w:cs="Segoe UI Symbol"/>
          <w:sz w:val="24"/>
        </w:rPr>
        <w:t xml:space="preserve"> </w:t>
      </w:r>
      <w:r>
        <w:t>Orientieren sich unmittelbar vor Ort und mittelbar mit Hilfe von physischen und thematischen Karten sowie digitalen Kartendiensten (MK1)</w:t>
      </w:r>
    </w:p>
    <w:p w14:paraId="1C89B30F" w14:textId="77777777" w:rsidR="00897DEA" w:rsidRDefault="00000000" w:rsidP="000077D9">
      <w:pPr>
        <w:numPr>
          <w:ilvl w:val="0"/>
          <w:numId w:val="13"/>
        </w:numPr>
        <w:spacing w:after="0" w:line="240" w:lineRule="auto"/>
        <w:ind w:right="10" w:hanging="360"/>
      </w:pPr>
      <w:r>
        <w:t>Identifizieren problemhaltige geographische Sachverhalte und entwickeln unter Nutzung des problemorientierten analytischen Weges der Erkenntnisgewinnung entsprechende Fragestellungen und Hypothesen (MK2)</w:t>
      </w:r>
    </w:p>
    <w:p w14:paraId="69A6F786" w14:textId="77777777" w:rsidR="00897DEA" w:rsidRDefault="00000000" w:rsidP="000077D9">
      <w:pPr>
        <w:numPr>
          <w:ilvl w:val="0"/>
          <w:numId w:val="13"/>
        </w:numPr>
        <w:spacing w:after="0" w:line="240" w:lineRule="auto"/>
        <w:ind w:right="10" w:hanging="360"/>
      </w:pPr>
      <w:r>
        <w:t>Entnehmen Modellen allgemeingeographische kernaussagen und vergleichen diese mit konkreten Raumbeispielen (MK4)</w:t>
      </w:r>
    </w:p>
    <w:p w14:paraId="4572CEE8" w14:textId="77777777" w:rsidR="00897DEA" w:rsidRDefault="00000000" w:rsidP="000077D9">
      <w:pPr>
        <w:spacing w:after="0" w:line="240" w:lineRule="auto"/>
        <w:ind w:left="-5"/>
        <w:jc w:val="left"/>
      </w:pPr>
      <w:r>
        <w:rPr>
          <w:i/>
          <w:u w:val="single" w:color="000000"/>
        </w:rPr>
        <w:t>Urteilskompetenz:</w:t>
      </w:r>
    </w:p>
    <w:p w14:paraId="60788474" w14:textId="77777777" w:rsidR="00897DEA" w:rsidRDefault="00000000" w:rsidP="000077D9">
      <w:pPr>
        <w:spacing w:after="0" w:line="240" w:lineRule="auto"/>
        <w:ind w:left="-5" w:right="10"/>
      </w:pPr>
      <w:r>
        <w:t>Die Schülerinnen und Schüler</w:t>
      </w:r>
    </w:p>
    <w:p w14:paraId="0A7E3EBE" w14:textId="77777777" w:rsidR="00897DEA" w:rsidRDefault="00000000" w:rsidP="000077D9">
      <w:pPr>
        <w:numPr>
          <w:ilvl w:val="0"/>
          <w:numId w:val="13"/>
        </w:numPr>
        <w:spacing w:after="0" w:line="240" w:lineRule="auto"/>
        <w:ind w:right="10" w:hanging="360"/>
      </w:pPr>
      <w:r>
        <w:t>beurteilen komplexere raumbezogene Sachverhalte, Problemstellungen und Maßnahmen nach fachlichen Kriterien (UK1)</w:t>
      </w:r>
    </w:p>
    <w:p w14:paraId="2839C861" w14:textId="77777777" w:rsidR="00897DEA" w:rsidRDefault="00000000" w:rsidP="000077D9">
      <w:pPr>
        <w:numPr>
          <w:ilvl w:val="0"/>
          <w:numId w:val="13"/>
        </w:numPr>
        <w:spacing w:after="0" w:line="240" w:lineRule="auto"/>
        <w:ind w:right="10" w:hanging="360"/>
      </w:pPr>
      <w:proofErr w:type="gramStart"/>
      <w:r>
        <w:t>bewerten  unter</w:t>
      </w:r>
      <w:proofErr w:type="gramEnd"/>
      <w:r>
        <w:t xml:space="preserve"> Bezugnahme auf explizit genannte Wertmaßstäbe bzw. Werte und Normen unterschiedliche Handlungsweisen sowie ihr eigenes Verhalten hinsichtlich daraus resultierender räumlicher Folgen (UK3)</w:t>
      </w:r>
    </w:p>
    <w:p w14:paraId="4BC90469" w14:textId="77777777" w:rsidR="00897DEA" w:rsidRDefault="00000000" w:rsidP="000077D9">
      <w:pPr>
        <w:numPr>
          <w:ilvl w:val="0"/>
          <w:numId w:val="13"/>
        </w:numPr>
        <w:spacing w:after="0" w:line="240" w:lineRule="auto"/>
        <w:ind w:right="10" w:hanging="360"/>
      </w:pPr>
      <w:r>
        <w:t>bewerten unterschiedliche Raumwahrnehmungen hinsichtlich ihrer Ursachen und setzen sie zur eigenen Wahrnehmung in Beziehung (UK4)</w:t>
      </w:r>
    </w:p>
    <w:p w14:paraId="79BAFB72" w14:textId="77777777" w:rsidR="00897DEA" w:rsidRDefault="00000000" w:rsidP="000077D9">
      <w:pPr>
        <w:numPr>
          <w:ilvl w:val="0"/>
          <w:numId w:val="13"/>
        </w:numPr>
        <w:spacing w:after="0" w:line="240" w:lineRule="auto"/>
        <w:ind w:right="10" w:hanging="360"/>
      </w:pPr>
      <w:r>
        <w:t xml:space="preserve">beurteilen mediale Präsentationen hinsichtlich ihrer Wirkungsabsicht sowie dahinter liegender Interessen und Möglichkeiten der Beeinflussung (UK7) </w:t>
      </w:r>
      <w:r>
        <w:rPr>
          <w:i/>
          <w:u w:val="single" w:color="000000"/>
        </w:rPr>
        <w:t>Handlungskompetenz:</w:t>
      </w:r>
    </w:p>
    <w:p w14:paraId="154D3350" w14:textId="77777777" w:rsidR="00897DEA" w:rsidRDefault="00000000" w:rsidP="000077D9">
      <w:pPr>
        <w:spacing w:after="0" w:line="240" w:lineRule="auto"/>
        <w:ind w:left="-5" w:right="10"/>
      </w:pPr>
      <w:r>
        <w:t>Die Schülerinnen und Schüler</w:t>
      </w:r>
    </w:p>
    <w:p w14:paraId="4DB630F2" w14:textId="77777777" w:rsidR="00897DEA" w:rsidRDefault="00000000" w:rsidP="000077D9">
      <w:pPr>
        <w:numPr>
          <w:ilvl w:val="0"/>
          <w:numId w:val="13"/>
        </w:numPr>
        <w:spacing w:after="0" w:line="240" w:lineRule="auto"/>
        <w:ind w:right="10" w:hanging="360"/>
      </w:pPr>
      <w:r>
        <w:t>Vertreten argumentativ abgesichert in einer Simulation vorbereitete Rollen von Akteurinnen und Akteuren eines raumbezogenen Konfliktes und finden eine Kompromisslösung (HK4)</w:t>
      </w:r>
    </w:p>
    <w:p w14:paraId="6180862F" w14:textId="77777777" w:rsidR="00897DEA" w:rsidRDefault="00000000" w:rsidP="000077D9">
      <w:pPr>
        <w:numPr>
          <w:ilvl w:val="0"/>
          <w:numId w:val="13"/>
        </w:numPr>
        <w:spacing w:after="0" w:line="240" w:lineRule="auto"/>
        <w:ind w:right="10" w:hanging="360"/>
      </w:pPr>
      <w:r>
        <w:t>Entwickeln Lösungsansätze für komplexere raumbezogene Probleme (HK5)</w:t>
      </w:r>
    </w:p>
    <w:p w14:paraId="1AA8A3DA" w14:textId="77777777" w:rsidR="00897DEA" w:rsidRDefault="00000000" w:rsidP="000077D9">
      <w:pPr>
        <w:spacing w:after="0" w:line="240" w:lineRule="auto"/>
        <w:ind w:left="-5"/>
        <w:jc w:val="left"/>
      </w:pPr>
      <w:r>
        <w:rPr>
          <w:b/>
        </w:rPr>
        <w:t xml:space="preserve">Inhaltsfelder: </w:t>
      </w:r>
    </w:p>
    <w:p w14:paraId="52A28F74" w14:textId="77777777" w:rsidR="00897DEA" w:rsidRDefault="00000000" w:rsidP="000077D9">
      <w:pPr>
        <w:spacing w:after="0" w:line="240" w:lineRule="auto"/>
        <w:ind w:left="-5" w:right="10"/>
      </w:pPr>
      <w:r>
        <w:t>IF 6 (Unterschiedliche sozioökonomische Entwicklungsstände von Räumen)</w:t>
      </w:r>
    </w:p>
    <w:p w14:paraId="416623E4" w14:textId="77777777" w:rsidR="00897DEA" w:rsidRDefault="00000000" w:rsidP="000077D9">
      <w:pPr>
        <w:spacing w:after="0" w:line="240" w:lineRule="auto"/>
        <w:ind w:left="-5" w:right="10"/>
      </w:pPr>
      <w:r>
        <w:t>IF 4 (Bedeutungswandel von Standortfaktoren)</w:t>
      </w:r>
    </w:p>
    <w:p w14:paraId="067BB800" w14:textId="77777777" w:rsidR="00897DEA" w:rsidRDefault="00000000" w:rsidP="000077D9">
      <w:pPr>
        <w:spacing w:after="0" w:line="240" w:lineRule="auto"/>
        <w:ind w:left="-5"/>
        <w:jc w:val="left"/>
      </w:pPr>
      <w:r>
        <w:rPr>
          <w:b/>
        </w:rPr>
        <w:lastRenderedPageBreak/>
        <w:t>Inhaltliche Schwerpunkte:</w:t>
      </w:r>
    </w:p>
    <w:p w14:paraId="534E8721" w14:textId="77777777" w:rsidR="00897DEA" w:rsidRDefault="00000000" w:rsidP="000077D9">
      <w:pPr>
        <w:numPr>
          <w:ilvl w:val="0"/>
          <w:numId w:val="13"/>
        </w:numPr>
        <w:spacing w:after="0" w:line="240" w:lineRule="auto"/>
        <w:ind w:right="10" w:hanging="360"/>
      </w:pPr>
      <w:r>
        <w:t>Herausbildung von Wachstumsregionen</w:t>
      </w:r>
    </w:p>
    <w:p w14:paraId="06A2E07F" w14:textId="77777777" w:rsidR="00897DEA" w:rsidRDefault="00000000" w:rsidP="000077D9">
      <w:pPr>
        <w:numPr>
          <w:ilvl w:val="0"/>
          <w:numId w:val="13"/>
        </w:numPr>
        <w:spacing w:after="0" w:line="240" w:lineRule="auto"/>
        <w:ind w:right="10" w:hanging="360"/>
      </w:pPr>
      <w:r>
        <w:t>Strategien und Instrumente zur Reduzierung regionaler, nationaler und globaler Disparitäten</w:t>
      </w:r>
    </w:p>
    <w:p w14:paraId="318B2401" w14:textId="77777777" w:rsidR="00897DEA" w:rsidRDefault="00000000" w:rsidP="000077D9">
      <w:pPr>
        <w:spacing w:after="0" w:line="240" w:lineRule="auto"/>
        <w:ind w:left="-5" w:right="10"/>
      </w:pPr>
      <w:r>
        <w:rPr>
          <w:b/>
        </w:rPr>
        <w:t>Zeitbedarf</w:t>
      </w:r>
      <w:r>
        <w:t>: ca. 10 Stunden</w:t>
      </w:r>
    </w:p>
    <w:p w14:paraId="5DF1B669" w14:textId="77777777" w:rsidR="000077D9" w:rsidRDefault="000077D9" w:rsidP="000077D9">
      <w:pPr>
        <w:spacing w:after="0" w:line="240" w:lineRule="auto"/>
        <w:ind w:left="-5" w:right="10"/>
      </w:pPr>
    </w:p>
    <w:p w14:paraId="41F11939" w14:textId="77777777" w:rsidR="00897DEA" w:rsidRDefault="00000000">
      <w:pPr>
        <w:spacing w:after="0" w:line="265" w:lineRule="auto"/>
        <w:ind w:left="-5"/>
        <w:jc w:val="left"/>
      </w:pPr>
      <w:r>
        <w:rPr>
          <w:b/>
        </w:rPr>
        <w:t>Vorhabenbezogene Konkretisierung:</w:t>
      </w:r>
    </w:p>
    <w:tbl>
      <w:tblPr>
        <w:tblStyle w:val="TableGrid"/>
        <w:tblW w:w="15020" w:type="dxa"/>
        <w:tblInd w:w="-113" w:type="dxa"/>
        <w:tblCellMar>
          <w:top w:w="49" w:type="dxa"/>
          <w:left w:w="109" w:type="dxa"/>
          <w:right w:w="115" w:type="dxa"/>
        </w:tblCellMar>
        <w:tblLook w:val="04A0" w:firstRow="1" w:lastRow="0" w:firstColumn="1" w:lastColumn="0" w:noHBand="0" w:noVBand="1"/>
      </w:tblPr>
      <w:tblGrid>
        <w:gridCol w:w="5069"/>
        <w:gridCol w:w="4819"/>
        <w:gridCol w:w="5102"/>
        <w:gridCol w:w="30"/>
      </w:tblGrid>
      <w:tr w:rsidR="00897DEA" w14:paraId="31DF16E0" w14:textId="77777777" w:rsidTr="009F16A6">
        <w:trPr>
          <w:gridAfter w:val="1"/>
          <w:wAfter w:w="30" w:type="dxa"/>
          <w:trHeight w:val="279"/>
        </w:trPr>
        <w:tc>
          <w:tcPr>
            <w:tcW w:w="5069" w:type="dxa"/>
            <w:tcBorders>
              <w:top w:val="single" w:sz="4" w:space="0" w:color="00000A"/>
              <w:left w:val="single" w:sz="5" w:space="0" w:color="00000A"/>
              <w:bottom w:val="single" w:sz="4" w:space="0" w:color="00000A"/>
              <w:right w:val="single" w:sz="5" w:space="0" w:color="00000A"/>
            </w:tcBorders>
          </w:tcPr>
          <w:p w14:paraId="596177E5" w14:textId="77777777" w:rsidR="00897DEA" w:rsidRDefault="00000000">
            <w:pPr>
              <w:spacing w:after="0" w:line="259" w:lineRule="auto"/>
              <w:ind w:left="0" w:firstLine="0"/>
              <w:jc w:val="left"/>
            </w:pPr>
            <w:r>
              <w:rPr>
                <w:b/>
              </w:rPr>
              <w:t>Unterrichtssequenzen</w:t>
            </w:r>
          </w:p>
        </w:tc>
        <w:tc>
          <w:tcPr>
            <w:tcW w:w="4819" w:type="dxa"/>
            <w:tcBorders>
              <w:top w:val="single" w:sz="4" w:space="0" w:color="00000A"/>
              <w:left w:val="single" w:sz="5" w:space="0" w:color="00000A"/>
              <w:bottom w:val="single" w:sz="4" w:space="0" w:color="00000A"/>
              <w:right w:val="single" w:sz="5" w:space="0" w:color="00000A"/>
            </w:tcBorders>
          </w:tcPr>
          <w:p w14:paraId="0B418461" w14:textId="77777777" w:rsidR="00897DEA" w:rsidRDefault="00000000">
            <w:pPr>
              <w:spacing w:after="0" w:line="259" w:lineRule="auto"/>
              <w:ind w:left="0" w:firstLine="0"/>
              <w:jc w:val="left"/>
            </w:pPr>
            <w:r>
              <w:rPr>
                <w:b/>
              </w:rPr>
              <w:t>Zu entwickelnde Kompetenzen</w:t>
            </w:r>
          </w:p>
        </w:tc>
        <w:tc>
          <w:tcPr>
            <w:tcW w:w="5102" w:type="dxa"/>
            <w:tcBorders>
              <w:top w:val="single" w:sz="4" w:space="0" w:color="00000A"/>
              <w:left w:val="single" w:sz="5" w:space="0" w:color="00000A"/>
              <w:bottom w:val="single" w:sz="4" w:space="0" w:color="00000A"/>
              <w:right w:val="single" w:sz="5" w:space="0" w:color="00000A"/>
            </w:tcBorders>
          </w:tcPr>
          <w:p w14:paraId="6B803E33" w14:textId="77777777" w:rsidR="00897DEA" w:rsidRDefault="00000000">
            <w:pPr>
              <w:spacing w:after="0" w:line="259" w:lineRule="auto"/>
              <w:ind w:left="0" w:firstLine="0"/>
              <w:jc w:val="left"/>
            </w:pPr>
            <w:r>
              <w:rPr>
                <w:b/>
              </w:rPr>
              <w:t>Vorhabenbezogene Absprachen / Vereinbarungen</w:t>
            </w:r>
          </w:p>
        </w:tc>
      </w:tr>
      <w:tr w:rsidR="00897DEA" w14:paraId="25991C41" w14:textId="77777777" w:rsidTr="009F16A6">
        <w:tblPrEx>
          <w:tblCellMar>
            <w:top w:w="50" w:type="dxa"/>
            <w:left w:w="71" w:type="dxa"/>
            <w:right w:w="17" w:type="dxa"/>
          </w:tblCellMar>
        </w:tblPrEx>
        <w:trPr>
          <w:trHeight w:val="3871"/>
        </w:trPr>
        <w:tc>
          <w:tcPr>
            <w:tcW w:w="5069" w:type="dxa"/>
            <w:tcBorders>
              <w:top w:val="single" w:sz="5" w:space="0" w:color="000001"/>
              <w:left w:val="single" w:sz="5" w:space="0" w:color="000001"/>
              <w:bottom w:val="single" w:sz="4" w:space="0" w:color="000001"/>
              <w:right w:val="single" w:sz="5" w:space="0" w:color="000001"/>
            </w:tcBorders>
          </w:tcPr>
          <w:p w14:paraId="567D5BE0" w14:textId="77777777" w:rsidR="00897DEA" w:rsidRDefault="00000000">
            <w:pPr>
              <w:spacing w:after="0" w:line="259" w:lineRule="auto"/>
              <w:ind w:left="0" w:firstLine="0"/>
            </w:pPr>
            <w:r>
              <w:rPr>
                <w:b/>
              </w:rPr>
              <w:t xml:space="preserve">Ähnliche Probleme, ähnliche Lösungsansätze? </w:t>
            </w:r>
          </w:p>
          <w:p w14:paraId="223A8BAD" w14:textId="77777777" w:rsidR="00897DEA" w:rsidRDefault="00000000">
            <w:pPr>
              <w:spacing w:after="107" w:line="240" w:lineRule="auto"/>
              <w:ind w:left="0" w:firstLine="0"/>
            </w:pPr>
            <w:r>
              <w:rPr>
                <w:b/>
              </w:rPr>
              <w:t>Strategien und Instrumente zur Reduzierung von Disparitäten in unterschiedlich entwickelten Räumen</w:t>
            </w:r>
          </w:p>
          <w:p w14:paraId="02187D96" w14:textId="30EB205C" w:rsidR="00897DEA" w:rsidRDefault="00000000" w:rsidP="009F16A6">
            <w:pPr>
              <w:pStyle w:val="Listenabsatz"/>
              <w:numPr>
                <w:ilvl w:val="0"/>
                <w:numId w:val="92"/>
              </w:numPr>
              <w:spacing w:after="0" w:line="241" w:lineRule="auto"/>
              <w:jc w:val="left"/>
            </w:pPr>
            <w:r w:rsidRPr="009F16A6">
              <w:rPr>
                <w:b/>
              </w:rPr>
              <w:t>Entwicklungen einzelner</w:t>
            </w:r>
            <w:r w:rsidR="009F16A6">
              <w:rPr>
                <w:b/>
              </w:rPr>
              <w:t xml:space="preserve"> </w:t>
            </w:r>
            <w:r w:rsidRPr="009F16A6">
              <w:rPr>
                <w:b/>
              </w:rPr>
              <w:t>Wirtschaftsbereiche</w:t>
            </w:r>
            <w:r>
              <w:t>: Brasilien – Entwicklungen in der Agrarwirtschaft; Südkorea – Ausbau des sekundären Sektors; Mauritius – mit einer Sonderwirtschaftszone zum Erfolg?</w:t>
            </w:r>
          </w:p>
          <w:p w14:paraId="71FB1FF1" w14:textId="77777777" w:rsidR="009F16A6" w:rsidRDefault="00000000" w:rsidP="009F16A6">
            <w:pPr>
              <w:pStyle w:val="Listenabsatz"/>
              <w:numPr>
                <w:ilvl w:val="0"/>
                <w:numId w:val="92"/>
              </w:numPr>
              <w:spacing w:after="105" w:line="240" w:lineRule="auto"/>
              <w:ind w:right="52"/>
              <w:jc w:val="left"/>
            </w:pPr>
            <w:r w:rsidRPr="009F16A6">
              <w:rPr>
                <w:b/>
              </w:rPr>
              <w:t>Ausgleich regionaler Disparitäten</w:t>
            </w:r>
            <w:r>
              <w:t>: China – regionale Wirtschaftsförderung als Wachstumsmotor</w:t>
            </w:r>
          </w:p>
          <w:p w14:paraId="2C023B94" w14:textId="4A8327B0" w:rsidR="00897DEA" w:rsidRDefault="00000000" w:rsidP="009F16A6">
            <w:pPr>
              <w:pStyle w:val="Listenabsatz"/>
              <w:numPr>
                <w:ilvl w:val="0"/>
                <w:numId w:val="92"/>
              </w:numPr>
              <w:spacing w:after="105" w:line="240" w:lineRule="auto"/>
              <w:ind w:right="52"/>
              <w:jc w:val="left"/>
            </w:pPr>
            <w:r w:rsidRPr="009F16A6">
              <w:rPr>
                <w:b/>
              </w:rPr>
              <w:t xml:space="preserve">EU – regionale Disparitäten: </w:t>
            </w:r>
            <w:r>
              <w:t>Aktiv- und Passivräume,</w:t>
            </w:r>
            <w:r w:rsidR="009F16A6">
              <w:t xml:space="preserve"> </w:t>
            </w:r>
            <w:proofErr w:type="spellStart"/>
            <w:r>
              <w:t>Kohäsionspoliktik</w:t>
            </w:r>
            <w:proofErr w:type="spellEnd"/>
            <w:r>
              <w:t xml:space="preserve">; Strukturfonds, Euregio, </w:t>
            </w:r>
            <w:proofErr w:type="spellStart"/>
            <w:r>
              <w:t>etc</w:t>
            </w:r>
            <w:proofErr w:type="spellEnd"/>
          </w:p>
        </w:tc>
        <w:tc>
          <w:tcPr>
            <w:tcW w:w="4819" w:type="dxa"/>
            <w:tcBorders>
              <w:top w:val="single" w:sz="5" w:space="0" w:color="000001"/>
              <w:left w:val="single" w:sz="5" w:space="0" w:color="000001"/>
              <w:bottom w:val="single" w:sz="4" w:space="0" w:color="000001"/>
              <w:right w:val="single" w:sz="5" w:space="0" w:color="000001"/>
            </w:tcBorders>
          </w:tcPr>
          <w:p w14:paraId="0FCE0F33" w14:textId="77777777" w:rsidR="009F16A6" w:rsidRDefault="00000000" w:rsidP="009F16A6">
            <w:pPr>
              <w:pStyle w:val="Listenabsatz"/>
              <w:numPr>
                <w:ilvl w:val="0"/>
                <w:numId w:val="92"/>
              </w:numPr>
              <w:spacing w:after="105" w:line="240" w:lineRule="auto"/>
              <w:ind w:right="57"/>
            </w:pPr>
            <w:r>
              <w:t>erläutern das Leitbild der nachhaltigen Entwicklung sowie daraus ableitbare Maßnahmen (SK IF6),</w:t>
            </w:r>
          </w:p>
          <w:p w14:paraId="3E7FC040" w14:textId="77777777" w:rsidR="009F16A6" w:rsidRDefault="00000000" w:rsidP="009F16A6">
            <w:pPr>
              <w:pStyle w:val="Listenabsatz"/>
              <w:numPr>
                <w:ilvl w:val="0"/>
                <w:numId w:val="92"/>
              </w:numPr>
              <w:spacing w:after="105" w:line="240" w:lineRule="auto"/>
              <w:ind w:right="57"/>
            </w:pPr>
            <w:r>
              <w:t>erörtern</w:t>
            </w:r>
            <w:r w:rsidR="009F16A6">
              <w:t xml:space="preserve"> </w:t>
            </w:r>
            <w:r>
              <w:t>konkrete</w:t>
            </w:r>
            <w:r w:rsidR="009F16A6">
              <w:t xml:space="preserve"> </w:t>
            </w:r>
            <w:r>
              <w:t>Maßnahmen</w:t>
            </w:r>
            <w:r w:rsidR="009F16A6">
              <w:t xml:space="preserve"> </w:t>
            </w:r>
            <w:r>
              <w:t>zur Entwicklung von Wirtschaftsräumen (UK IF4),</w:t>
            </w:r>
          </w:p>
          <w:p w14:paraId="01BE9E4C" w14:textId="77777777" w:rsidR="009F16A6" w:rsidRDefault="00000000" w:rsidP="009F16A6">
            <w:pPr>
              <w:pStyle w:val="Listenabsatz"/>
              <w:numPr>
                <w:ilvl w:val="0"/>
                <w:numId w:val="92"/>
              </w:numPr>
              <w:spacing w:after="105" w:line="240" w:lineRule="auto"/>
              <w:ind w:right="57"/>
            </w:pPr>
            <w:r>
              <w:t>beurteilen Entwicklungschancen und Entwicklungsrisiken in unterschiedlich geprägten Wirtschaftsregionen, die sich aus dem Prozess der Globalisierung ergeben (UK IF6),</w:t>
            </w:r>
          </w:p>
          <w:p w14:paraId="6EC29B15" w14:textId="1861F9F3" w:rsidR="00897DEA" w:rsidRDefault="00000000" w:rsidP="009F16A6">
            <w:pPr>
              <w:pStyle w:val="Listenabsatz"/>
              <w:numPr>
                <w:ilvl w:val="0"/>
                <w:numId w:val="92"/>
              </w:numPr>
              <w:spacing w:after="105" w:line="240" w:lineRule="auto"/>
              <w:ind w:right="57"/>
            </w:pPr>
            <w:r>
              <w:t>erörtern Konsequenzen, die sich aus der Umsetzung des Leitbilds der nachhaltigen Entwicklung ergeben (UK IF6).</w:t>
            </w:r>
          </w:p>
        </w:tc>
        <w:tc>
          <w:tcPr>
            <w:tcW w:w="5132" w:type="dxa"/>
            <w:gridSpan w:val="2"/>
            <w:tcBorders>
              <w:top w:val="single" w:sz="5" w:space="0" w:color="000001"/>
              <w:left w:val="single" w:sz="5" w:space="0" w:color="000001"/>
              <w:bottom w:val="single" w:sz="4" w:space="0" w:color="000001"/>
              <w:right w:val="single" w:sz="5" w:space="0" w:color="000001"/>
            </w:tcBorders>
          </w:tcPr>
          <w:p w14:paraId="45E3DA19" w14:textId="77777777" w:rsidR="009F16A6" w:rsidRDefault="00000000" w:rsidP="009F16A6">
            <w:pPr>
              <w:pStyle w:val="Listenabsatz"/>
              <w:numPr>
                <w:ilvl w:val="0"/>
                <w:numId w:val="92"/>
              </w:numPr>
              <w:spacing w:after="106" w:line="240" w:lineRule="auto"/>
            </w:pPr>
            <w:r>
              <w:t>systematische Auswertung von Diagrammen, Texten, Schemata, Karten und anderen geografischem Quellen</w:t>
            </w:r>
          </w:p>
          <w:p w14:paraId="1A8CC61E" w14:textId="60A56A40" w:rsidR="00897DEA" w:rsidRDefault="00000000" w:rsidP="009F16A6">
            <w:pPr>
              <w:pStyle w:val="Listenabsatz"/>
              <w:numPr>
                <w:ilvl w:val="0"/>
                <w:numId w:val="92"/>
              </w:numPr>
              <w:spacing w:after="106" w:line="240" w:lineRule="auto"/>
            </w:pPr>
            <w:r>
              <w:t>Vernetzung</w:t>
            </w:r>
            <w:r w:rsidR="009F16A6">
              <w:t xml:space="preserve"> </w:t>
            </w:r>
            <w:r>
              <w:t>vo</w:t>
            </w:r>
            <w:r w:rsidR="009F16A6">
              <w:t xml:space="preserve">n </w:t>
            </w:r>
            <w:r>
              <w:t>Einzelinformationen</w:t>
            </w:r>
            <w:r w:rsidR="009F16A6">
              <w:t xml:space="preserve"> </w:t>
            </w:r>
            <w:r>
              <w:t>zu Gesamtaussagen</w:t>
            </w:r>
          </w:p>
        </w:tc>
      </w:tr>
    </w:tbl>
    <w:p w14:paraId="3D9C9946" w14:textId="77777777" w:rsidR="00830BBB" w:rsidRDefault="00830BBB">
      <w:pPr>
        <w:spacing w:after="239"/>
        <w:ind w:left="-5"/>
        <w:jc w:val="left"/>
        <w:rPr>
          <w:b/>
          <w:sz w:val="24"/>
        </w:rPr>
      </w:pPr>
    </w:p>
    <w:p w14:paraId="0C11B401" w14:textId="77777777" w:rsidR="00830BBB" w:rsidRDefault="00830BBB">
      <w:pPr>
        <w:spacing w:after="239"/>
        <w:ind w:left="-5"/>
        <w:jc w:val="left"/>
        <w:rPr>
          <w:b/>
          <w:sz w:val="24"/>
        </w:rPr>
      </w:pPr>
    </w:p>
    <w:p w14:paraId="2CE9C906" w14:textId="77777777" w:rsidR="00830BBB" w:rsidRDefault="00830BBB">
      <w:pPr>
        <w:spacing w:after="239"/>
        <w:ind w:left="-5"/>
        <w:jc w:val="left"/>
        <w:rPr>
          <w:b/>
          <w:sz w:val="24"/>
        </w:rPr>
      </w:pPr>
    </w:p>
    <w:p w14:paraId="4A6C85EC" w14:textId="77777777" w:rsidR="00830BBB" w:rsidRDefault="00830BBB">
      <w:pPr>
        <w:spacing w:after="239"/>
        <w:ind w:left="-5"/>
        <w:jc w:val="left"/>
        <w:rPr>
          <w:b/>
          <w:sz w:val="24"/>
        </w:rPr>
      </w:pPr>
    </w:p>
    <w:p w14:paraId="7DDDBBA8" w14:textId="1FD1B07E" w:rsidR="00897DEA" w:rsidRDefault="00000000" w:rsidP="00830BBB">
      <w:pPr>
        <w:spacing w:after="0" w:line="240" w:lineRule="auto"/>
        <w:ind w:left="-5"/>
        <w:jc w:val="left"/>
      </w:pPr>
      <w:r>
        <w:rPr>
          <w:b/>
          <w:sz w:val="24"/>
        </w:rPr>
        <w:lastRenderedPageBreak/>
        <w:t>8. Thema: Städte als komplexe Lebensräume zwischen Tradition und Fortschritt</w:t>
      </w:r>
    </w:p>
    <w:p w14:paraId="3E751843" w14:textId="77777777" w:rsidR="00897DEA" w:rsidRDefault="00000000" w:rsidP="00830BBB">
      <w:pPr>
        <w:spacing w:after="0" w:line="240" w:lineRule="auto"/>
        <w:ind w:left="-5"/>
        <w:jc w:val="left"/>
      </w:pPr>
      <w:r>
        <w:rPr>
          <w:b/>
        </w:rPr>
        <w:t>Übergeordnete Kompetenzen:</w:t>
      </w:r>
    </w:p>
    <w:p w14:paraId="2D30A253" w14:textId="77777777" w:rsidR="00897DEA" w:rsidRDefault="00000000" w:rsidP="00830BBB">
      <w:pPr>
        <w:spacing w:after="0" w:line="240" w:lineRule="auto"/>
        <w:ind w:left="-5"/>
        <w:jc w:val="left"/>
      </w:pPr>
      <w:r>
        <w:rPr>
          <w:i/>
          <w:u w:val="single" w:color="000000"/>
        </w:rPr>
        <w:t>Sachkompetenz:</w:t>
      </w:r>
    </w:p>
    <w:p w14:paraId="3DD017C7" w14:textId="77777777" w:rsidR="00897DEA" w:rsidRDefault="00000000" w:rsidP="00830BBB">
      <w:pPr>
        <w:spacing w:after="0" w:line="240" w:lineRule="auto"/>
        <w:ind w:left="-5" w:right="10"/>
      </w:pPr>
      <w:r>
        <w:t>Die Schülerinnen und Schüler</w:t>
      </w:r>
    </w:p>
    <w:p w14:paraId="732D0E06" w14:textId="77777777" w:rsidR="00897DEA" w:rsidRDefault="00000000" w:rsidP="00830BBB">
      <w:pPr>
        <w:numPr>
          <w:ilvl w:val="0"/>
          <w:numId w:val="14"/>
        </w:numPr>
        <w:spacing w:after="0" w:line="240" w:lineRule="auto"/>
        <w:ind w:right="10" w:hanging="360"/>
      </w:pPr>
      <w:r>
        <w:t>Erklären räumliche Entwicklungsprozesse als Ergebnis von naturgeographischen Grundlagen, wirtschaftlichen, demographischen, politischen und soziokulturellen Einflüssen (SK4)</w:t>
      </w:r>
    </w:p>
    <w:p w14:paraId="227FE921" w14:textId="77777777" w:rsidR="00897DEA" w:rsidRDefault="00000000" w:rsidP="00830BBB">
      <w:pPr>
        <w:numPr>
          <w:ilvl w:val="0"/>
          <w:numId w:val="14"/>
        </w:numPr>
        <w:spacing w:after="0" w:line="240" w:lineRule="auto"/>
        <w:ind w:right="10" w:hanging="360"/>
      </w:pPr>
      <w:r>
        <w:t>Erläutern unterschiedliche Raumnutzungsansprüche und –</w:t>
      </w:r>
      <w:proofErr w:type="spellStart"/>
      <w:r>
        <w:t>konflikte</w:t>
      </w:r>
      <w:proofErr w:type="spellEnd"/>
      <w:r>
        <w:t xml:space="preserve"> sowie Ansätze zu deren Lösung (SK5)</w:t>
      </w:r>
    </w:p>
    <w:p w14:paraId="201F4E83" w14:textId="77777777" w:rsidR="00897DEA" w:rsidRDefault="00000000" w:rsidP="00830BBB">
      <w:pPr>
        <w:numPr>
          <w:ilvl w:val="0"/>
          <w:numId w:val="14"/>
        </w:numPr>
        <w:spacing w:after="0" w:line="240" w:lineRule="auto"/>
        <w:ind w:right="10" w:hanging="360"/>
      </w:pPr>
      <w:r>
        <w:t xml:space="preserve">Ordnen Strukturen und Prozesse in räumliche Orientierungstaster auf lokaler, regionaler und globaler Maßstabsebene ein (SK6) </w:t>
      </w:r>
      <w:r>
        <w:rPr>
          <w:rFonts w:ascii="Segoe UI Symbol" w:eastAsia="Segoe UI Symbol" w:hAnsi="Segoe UI Symbol" w:cs="Segoe UI Symbol"/>
          <w:sz w:val="24"/>
        </w:rPr>
        <w:t xml:space="preserve"> </w:t>
      </w:r>
      <w:r>
        <w:t xml:space="preserve">Systematisieren geographische Prozesse und Strukturen mittels eines differenzierten Fachbegriffsnetzes (SK7) </w:t>
      </w:r>
    </w:p>
    <w:p w14:paraId="6C13C1EB" w14:textId="77777777" w:rsidR="00897DEA" w:rsidRDefault="00000000" w:rsidP="00830BBB">
      <w:pPr>
        <w:spacing w:after="0" w:line="240" w:lineRule="auto"/>
        <w:ind w:left="-5"/>
        <w:jc w:val="left"/>
      </w:pPr>
      <w:r>
        <w:rPr>
          <w:i/>
          <w:u w:val="single" w:color="000000"/>
        </w:rPr>
        <w:t>Methodenkompetenz:</w:t>
      </w:r>
    </w:p>
    <w:p w14:paraId="4D033567" w14:textId="77777777" w:rsidR="00897DEA" w:rsidRDefault="00000000" w:rsidP="00830BBB">
      <w:pPr>
        <w:spacing w:after="0" w:line="240" w:lineRule="auto"/>
        <w:ind w:left="-5" w:right="10"/>
      </w:pPr>
      <w:r>
        <w:t>Die Schülerinnen und Schüler</w:t>
      </w:r>
    </w:p>
    <w:p w14:paraId="092648A6" w14:textId="77777777" w:rsidR="00897DEA" w:rsidRDefault="00000000" w:rsidP="00830BBB">
      <w:pPr>
        <w:numPr>
          <w:ilvl w:val="0"/>
          <w:numId w:val="14"/>
        </w:numPr>
        <w:spacing w:after="0" w:line="240" w:lineRule="auto"/>
        <w:ind w:right="10" w:hanging="360"/>
      </w:pPr>
      <w:r>
        <w:t>Entnehmen Modellen allgemeingeographische kernaussagen und vergleichen diese mit konkreten Raumbeispielen (MK4)</w:t>
      </w:r>
    </w:p>
    <w:p w14:paraId="1CBDD003" w14:textId="77777777" w:rsidR="00897DEA" w:rsidRDefault="00000000" w:rsidP="00830BBB">
      <w:pPr>
        <w:numPr>
          <w:ilvl w:val="0"/>
          <w:numId w:val="14"/>
        </w:numPr>
        <w:spacing w:after="0" w:line="240" w:lineRule="auto"/>
        <w:ind w:right="10" w:hanging="360"/>
      </w:pPr>
      <w:r>
        <w:t>Recherchieren weitgehend selbstständig mittels geeigneter Suchstrategien in Bibliotheken, im Internet und in internetbasierten Geoinformationsdiensten Informationen und werten diese fragenbezogen aus (MK5)</w:t>
      </w:r>
    </w:p>
    <w:p w14:paraId="38E1D669" w14:textId="77777777" w:rsidR="00897DEA" w:rsidRDefault="00000000" w:rsidP="00830BBB">
      <w:pPr>
        <w:numPr>
          <w:ilvl w:val="0"/>
          <w:numId w:val="14"/>
        </w:numPr>
        <w:spacing w:after="0" w:line="240" w:lineRule="auto"/>
        <w:ind w:right="10" w:hanging="360"/>
      </w:pPr>
      <w:r>
        <w:t>Belegen schriftliche und mündliche Aussagen durch angemessene und korrekte Materialverweise und Materialzitate (MK7)</w:t>
      </w:r>
    </w:p>
    <w:p w14:paraId="4AEB5362" w14:textId="77777777" w:rsidR="00897DEA" w:rsidRDefault="00000000" w:rsidP="00830BBB">
      <w:pPr>
        <w:spacing w:after="0" w:line="240" w:lineRule="auto"/>
        <w:ind w:left="-5"/>
        <w:jc w:val="left"/>
      </w:pPr>
      <w:r>
        <w:rPr>
          <w:i/>
          <w:u w:val="single" w:color="000000"/>
        </w:rPr>
        <w:t>Urteilskompetenz:</w:t>
      </w:r>
    </w:p>
    <w:p w14:paraId="40EABD41" w14:textId="77777777" w:rsidR="00897DEA" w:rsidRDefault="00000000" w:rsidP="00830BBB">
      <w:pPr>
        <w:spacing w:after="0" w:line="240" w:lineRule="auto"/>
        <w:ind w:left="-5" w:right="10"/>
      </w:pPr>
      <w:r>
        <w:t>Die Schülerinnen und Schüler</w:t>
      </w:r>
    </w:p>
    <w:p w14:paraId="086B3A9D" w14:textId="77777777" w:rsidR="00897DEA" w:rsidRDefault="00000000" w:rsidP="00830BBB">
      <w:pPr>
        <w:numPr>
          <w:ilvl w:val="0"/>
          <w:numId w:val="14"/>
        </w:numPr>
        <w:spacing w:after="0" w:line="240" w:lineRule="auto"/>
        <w:ind w:right="10" w:hanging="360"/>
      </w:pPr>
      <w:r>
        <w:t>beurteilen komplexere raumbezogene Sachverhalte, Problemstellungen und Maßnahmen nach fachlichen Kriterien (UK1)</w:t>
      </w:r>
    </w:p>
    <w:p w14:paraId="14B43DE7" w14:textId="77777777" w:rsidR="00897DEA" w:rsidRDefault="00000000" w:rsidP="00830BBB">
      <w:pPr>
        <w:numPr>
          <w:ilvl w:val="0"/>
          <w:numId w:val="14"/>
        </w:numPr>
        <w:spacing w:after="0" w:line="240" w:lineRule="auto"/>
        <w:ind w:right="10" w:hanging="360"/>
      </w:pPr>
      <w:r>
        <w:t>bewerten die Aussagekraft von unterschiedlichen Darstellungs- und Arbeitsmitteln sowie von Modellen zur Beantwortung von Fragen und prüfen ihre Relevanz für die Erschließung der räumlichen Strukturen und Prozesse (UK5)</w:t>
      </w:r>
    </w:p>
    <w:p w14:paraId="61B7887A" w14:textId="77777777" w:rsidR="00897DEA" w:rsidRDefault="00000000" w:rsidP="00830BBB">
      <w:pPr>
        <w:spacing w:after="0" w:line="240" w:lineRule="auto"/>
        <w:ind w:left="-5"/>
        <w:jc w:val="left"/>
      </w:pPr>
      <w:r>
        <w:rPr>
          <w:i/>
          <w:u w:val="single" w:color="000000"/>
        </w:rPr>
        <w:t>Handlungskompetenz:</w:t>
      </w:r>
    </w:p>
    <w:p w14:paraId="58FBAE0C" w14:textId="77777777" w:rsidR="00897DEA" w:rsidRDefault="00000000" w:rsidP="00830BBB">
      <w:pPr>
        <w:numPr>
          <w:ilvl w:val="0"/>
          <w:numId w:val="14"/>
        </w:numPr>
        <w:spacing w:after="0" w:line="240" w:lineRule="auto"/>
        <w:ind w:right="10" w:hanging="360"/>
      </w:pPr>
      <w:r>
        <w:t>Planen und organisieren themenbezogene Elemente von Unterrichtsgängen und Exkursionen, führen diese durch und präsentieren die Ergebnisse fachspezifisch angemessen (HK3)</w:t>
      </w:r>
    </w:p>
    <w:p w14:paraId="4A50FA9E" w14:textId="77777777" w:rsidR="00897DEA" w:rsidRDefault="00000000" w:rsidP="00830BBB">
      <w:pPr>
        <w:numPr>
          <w:ilvl w:val="0"/>
          <w:numId w:val="14"/>
        </w:numPr>
        <w:spacing w:after="0" w:line="240" w:lineRule="auto"/>
        <w:ind w:right="10" w:hanging="360"/>
      </w:pPr>
      <w:r>
        <w:t>Präsentieren und simulieren Möglichkeiten der Einflussnahme auf raumbezogene und raumplanerische Prozesse im Nahraum (HK6) Die Schülerinnen und Schüler</w:t>
      </w:r>
    </w:p>
    <w:p w14:paraId="1FAB6DB2" w14:textId="77777777" w:rsidR="00897DEA" w:rsidRDefault="00000000" w:rsidP="00830BBB">
      <w:pPr>
        <w:spacing w:after="0" w:line="240" w:lineRule="auto"/>
        <w:ind w:left="-5"/>
        <w:jc w:val="left"/>
      </w:pPr>
      <w:r>
        <w:rPr>
          <w:b/>
        </w:rPr>
        <w:t xml:space="preserve">Inhaltsfelder: </w:t>
      </w:r>
    </w:p>
    <w:p w14:paraId="12D992EC" w14:textId="03BA50F6" w:rsidR="00897DEA" w:rsidRDefault="00000000" w:rsidP="00FE0306">
      <w:pPr>
        <w:spacing w:after="0" w:line="240" w:lineRule="auto"/>
        <w:ind w:left="-5" w:right="10"/>
      </w:pPr>
      <w:r>
        <w:t>IF 5 (Stadtentwicklung und Stadtstruktur)</w:t>
      </w:r>
      <w:r w:rsidR="00FE0306">
        <w:t xml:space="preserve">, </w:t>
      </w:r>
      <w:r>
        <w:t>IF 7 (Dienstleistungen in ihrer Bedeutung für Wirtschafts- und Beschäftigungsstrukturen)</w:t>
      </w:r>
    </w:p>
    <w:p w14:paraId="3FE62926" w14:textId="77777777" w:rsidR="00897DEA" w:rsidRDefault="00000000" w:rsidP="00830BBB">
      <w:pPr>
        <w:spacing w:after="0" w:line="240" w:lineRule="auto"/>
        <w:ind w:left="-5"/>
        <w:jc w:val="left"/>
      </w:pPr>
      <w:r>
        <w:rPr>
          <w:b/>
        </w:rPr>
        <w:t>Inhaltliche Schwerpunkte:</w:t>
      </w:r>
    </w:p>
    <w:p w14:paraId="7BC5603B" w14:textId="77777777" w:rsidR="00897DEA" w:rsidRDefault="00000000" w:rsidP="00830BBB">
      <w:pPr>
        <w:numPr>
          <w:ilvl w:val="0"/>
          <w:numId w:val="14"/>
        </w:numPr>
        <w:spacing w:after="0" w:line="240" w:lineRule="auto"/>
        <w:ind w:right="10" w:hanging="360"/>
      </w:pPr>
      <w:r>
        <w:t>Merkmale, innere Differenzierung und Wandel von Städten</w:t>
      </w:r>
    </w:p>
    <w:p w14:paraId="5E09B7EF" w14:textId="77777777" w:rsidR="00897DEA" w:rsidRDefault="00000000" w:rsidP="00830BBB">
      <w:pPr>
        <w:numPr>
          <w:ilvl w:val="0"/>
          <w:numId w:val="14"/>
        </w:numPr>
        <w:spacing w:after="0" w:line="240" w:lineRule="auto"/>
        <w:ind w:right="10" w:hanging="360"/>
      </w:pPr>
      <w:r>
        <w:t>Entwicklung von Wirtschafts- und Beschäftigungsstrukturen im Prozess der Tertiärisierung</w:t>
      </w:r>
    </w:p>
    <w:p w14:paraId="33217D07" w14:textId="77777777" w:rsidR="00FE0306" w:rsidRDefault="00000000" w:rsidP="00FE0306">
      <w:pPr>
        <w:numPr>
          <w:ilvl w:val="0"/>
          <w:numId w:val="14"/>
        </w:numPr>
        <w:spacing w:after="0" w:line="240" w:lineRule="auto"/>
        <w:ind w:right="10" w:hanging="360"/>
      </w:pPr>
      <w:r>
        <w:t>Wirtschaftsfaktor Tourismus in seiner Bedeutung für unterschiedlich entwickelte Räume</w:t>
      </w:r>
      <w:r w:rsidR="00FE0306">
        <w:t xml:space="preserve"> </w:t>
      </w:r>
    </w:p>
    <w:p w14:paraId="42C29A4A" w14:textId="1DC09202" w:rsidR="00897DEA" w:rsidRDefault="00000000" w:rsidP="00FE0306">
      <w:pPr>
        <w:spacing w:after="0" w:line="240" w:lineRule="auto"/>
        <w:ind w:left="0" w:right="10" w:firstLine="0"/>
      </w:pPr>
      <w:r w:rsidRPr="00FE0306">
        <w:rPr>
          <w:b/>
        </w:rPr>
        <w:t>Zeitbedarf</w:t>
      </w:r>
      <w:r>
        <w:t>: ca. 10 Stunden</w:t>
      </w:r>
    </w:p>
    <w:tbl>
      <w:tblPr>
        <w:tblStyle w:val="TableGrid"/>
        <w:tblpPr w:vertAnchor="page" w:horzAnchor="margin" w:tblpY="1026"/>
        <w:tblOverlap w:val="never"/>
        <w:tblW w:w="14312" w:type="dxa"/>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9" w:type="dxa"/>
          <w:left w:w="72" w:type="dxa"/>
          <w:right w:w="17" w:type="dxa"/>
        </w:tblCellMar>
        <w:tblLook w:val="04A0" w:firstRow="1" w:lastRow="0" w:firstColumn="1" w:lastColumn="0" w:noHBand="0" w:noVBand="1"/>
      </w:tblPr>
      <w:tblGrid>
        <w:gridCol w:w="5109"/>
        <w:gridCol w:w="5106"/>
        <w:gridCol w:w="4097"/>
      </w:tblGrid>
      <w:tr w:rsidR="00FE0306" w14:paraId="67A13F96" w14:textId="77777777" w:rsidTr="00FE0306">
        <w:trPr>
          <w:trHeight w:val="934"/>
        </w:trPr>
        <w:tc>
          <w:tcPr>
            <w:tcW w:w="5109" w:type="dxa"/>
          </w:tcPr>
          <w:p w14:paraId="369F1348" w14:textId="77777777" w:rsidR="00FE0306" w:rsidRDefault="00FE0306" w:rsidP="00FE0306">
            <w:pPr>
              <w:spacing w:after="105" w:line="241" w:lineRule="auto"/>
              <w:ind w:left="0" w:firstLine="0"/>
            </w:pPr>
            <w:r>
              <w:rPr>
                <w:b/>
              </w:rPr>
              <w:lastRenderedPageBreak/>
              <w:t>Städte als komplexe Lebensräume zwischen Tradition und Fortschritt</w:t>
            </w:r>
          </w:p>
          <w:p w14:paraId="0FB37C16" w14:textId="77777777" w:rsidR="00FE0306" w:rsidRDefault="00FE0306" w:rsidP="00FE0306">
            <w:pPr>
              <w:pStyle w:val="Listenabsatz"/>
              <w:numPr>
                <w:ilvl w:val="0"/>
                <w:numId w:val="93"/>
              </w:numPr>
              <w:spacing w:after="0" w:line="259" w:lineRule="auto"/>
              <w:jc w:val="left"/>
            </w:pPr>
            <w:r w:rsidRPr="009F16A6">
              <w:rPr>
                <w:b/>
              </w:rPr>
              <w:t xml:space="preserve">Historisch-genetische Stadtentwicklung in Europa: </w:t>
            </w:r>
            <w:r>
              <w:t>Köln – seit 2000 Jahren von überregionaler Bedeutung</w:t>
            </w:r>
          </w:p>
          <w:p w14:paraId="73AC240B" w14:textId="77777777" w:rsidR="00FE0306" w:rsidRDefault="00FE0306" w:rsidP="00FE0306">
            <w:pPr>
              <w:pStyle w:val="Listenabsatz"/>
              <w:numPr>
                <w:ilvl w:val="0"/>
                <w:numId w:val="93"/>
              </w:numPr>
              <w:spacing w:after="0" w:line="259" w:lineRule="auto"/>
              <w:jc w:val="left"/>
            </w:pPr>
            <w:r w:rsidRPr="009F16A6">
              <w:rPr>
                <w:b/>
              </w:rPr>
              <w:t>Funktionale Gliederung von Städten in Mitteleuropa</w:t>
            </w:r>
            <w:r>
              <w:t>: Köln – viele Funktionen, eine Stadt</w:t>
            </w:r>
          </w:p>
          <w:p w14:paraId="2DEFA1D9" w14:textId="77777777" w:rsidR="00FE0306" w:rsidRDefault="00FE0306" w:rsidP="00FE0306">
            <w:pPr>
              <w:pStyle w:val="Listenabsatz"/>
              <w:numPr>
                <w:ilvl w:val="0"/>
                <w:numId w:val="93"/>
              </w:numPr>
              <w:spacing w:after="0" w:line="259" w:lineRule="auto"/>
              <w:jc w:val="left"/>
            </w:pPr>
            <w:r w:rsidRPr="009F16A6">
              <w:rPr>
                <w:b/>
              </w:rPr>
              <w:t>Sozialräumliche Gliederung von Städten in Europa</w:t>
            </w:r>
            <w:r>
              <w:t>: die Boomtown München</w:t>
            </w:r>
          </w:p>
          <w:p w14:paraId="5D20D23B" w14:textId="77777777" w:rsidR="00FE0306" w:rsidRDefault="00FE0306" w:rsidP="00FE0306">
            <w:pPr>
              <w:pStyle w:val="Listenabsatz"/>
              <w:numPr>
                <w:ilvl w:val="0"/>
                <w:numId w:val="93"/>
              </w:numPr>
              <w:spacing w:after="0" w:line="259" w:lineRule="auto"/>
              <w:jc w:val="left"/>
            </w:pPr>
            <w:r w:rsidRPr="009F16A6">
              <w:rPr>
                <w:b/>
              </w:rPr>
              <w:t>Stadtentwicklung in Deutschland im Modell</w:t>
            </w:r>
            <w:r>
              <w:t>: Stadtmodelle der Chicagoer Schule – übertragbar auf Deutschland?</w:t>
            </w:r>
          </w:p>
          <w:p w14:paraId="4F2DF773" w14:textId="77777777" w:rsidR="00FE0306" w:rsidRDefault="00FE0306" w:rsidP="00FE0306">
            <w:pPr>
              <w:pStyle w:val="Listenabsatz"/>
              <w:numPr>
                <w:ilvl w:val="0"/>
                <w:numId w:val="93"/>
              </w:numPr>
              <w:spacing w:after="0" w:line="259" w:lineRule="auto"/>
              <w:jc w:val="left"/>
            </w:pPr>
            <w:r w:rsidRPr="009F16A6">
              <w:rPr>
                <w:b/>
              </w:rPr>
              <w:t>Stadtentwicklung in Nordamerika</w:t>
            </w:r>
            <w:r>
              <w:t>: die Siedlungsgeschichte Nordamerikas; Chicago – funktionale Differenzierung und Suburbanisierung; Los Angeles – ethnische und soziale Segregation</w:t>
            </w:r>
          </w:p>
        </w:tc>
        <w:tc>
          <w:tcPr>
            <w:tcW w:w="5106" w:type="dxa"/>
          </w:tcPr>
          <w:p w14:paraId="317AE4B3" w14:textId="77777777" w:rsidR="00FE0306" w:rsidRDefault="00FE0306" w:rsidP="00FE0306">
            <w:pPr>
              <w:spacing w:after="30" w:line="259" w:lineRule="auto"/>
              <w:ind w:left="142" w:firstLine="0"/>
              <w:jc w:val="left"/>
            </w:pPr>
            <w:r>
              <w:t>Die Schülerinnen und Schüler</w:t>
            </w:r>
          </w:p>
          <w:p w14:paraId="52A46C69" w14:textId="77777777" w:rsidR="00FE0306" w:rsidRDefault="00FE0306" w:rsidP="00FE0306">
            <w:pPr>
              <w:pStyle w:val="Listenabsatz"/>
              <w:numPr>
                <w:ilvl w:val="0"/>
                <w:numId w:val="94"/>
              </w:numPr>
              <w:spacing w:after="106" w:line="240" w:lineRule="auto"/>
            </w:pPr>
            <w:r>
              <w:t>gliedern städtische Räume nach genetischen, funktionalen und sozialen Merkmalen (SK IF5),</w:t>
            </w:r>
          </w:p>
          <w:p w14:paraId="08DFD9A1" w14:textId="77777777" w:rsidR="00FE0306" w:rsidRDefault="00FE0306" w:rsidP="00FE0306">
            <w:pPr>
              <w:pStyle w:val="Listenabsatz"/>
              <w:numPr>
                <w:ilvl w:val="0"/>
                <w:numId w:val="94"/>
              </w:numPr>
              <w:spacing w:after="106" w:line="240" w:lineRule="auto"/>
              <w:jc w:val="left"/>
            </w:pPr>
            <w:r>
              <w:t>beschreiben die Genese städtischer Strukturen mit Bezug auf grundlegende Stadtentwicklungsmodelle (SK IF5),</w:t>
            </w:r>
          </w:p>
          <w:p w14:paraId="0EACB508" w14:textId="77777777" w:rsidR="00FE0306" w:rsidRDefault="00FE0306" w:rsidP="00FE0306">
            <w:pPr>
              <w:pStyle w:val="Listenabsatz"/>
              <w:numPr>
                <w:ilvl w:val="0"/>
                <w:numId w:val="94"/>
              </w:numPr>
              <w:spacing w:after="106" w:line="240" w:lineRule="auto"/>
              <w:jc w:val="left"/>
            </w:pPr>
            <w:r>
              <w:t>erläutern den Einfluss von Suburbanisierungs- und Segregationsprozessen auf gegenwärtige Stadtstrukturen (SK IF5),</w:t>
            </w:r>
          </w:p>
          <w:p w14:paraId="12A9A895" w14:textId="77777777" w:rsidR="00FE0306" w:rsidRDefault="00FE0306" w:rsidP="00FE0306">
            <w:pPr>
              <w:pStyle w:val="Listenabsatz"/>
              <w:numPr>
                <w:ilvl w:val="0"/>
                <w:numId w:val="94"/>
              </w:numPr>
              <w:spacing w:after="106" w:line="240" w:lineRule="auto"/>
              <w:jc w:val="left"/>
            </w:pPr>
            <w:r>
              <w:t>erklären die Entstehung tertiärwirtschaftlich geprägter städtischer Teilräume im Zusammenhang mit Nutzungskonkurrenzen, dem sektoralen Wandel und dem Miet- und Bodenpreisgefüge (SK IF5),</w:t>
            </w:r>
          </w:p>
          <w:p w14:paraId="11B52A35" w14:textId="77777777" w:rsidR="00FE0306" w:rsidRDefault="00FE0306" w:rsidP="00FE0306">
            <w:pPr>
              <w:pStyle w:val="Listenabsatz"/>
              <w:numPr>
                <w:ilvl w:val="0"/>
                <w:numId w:val="94"/>
              </w:numPr>
              <w:spacing w:after="106" w:line="240" w:lineRule="auto"/>
              <w:jc w:val="left"/>
            </w:pPr>
            <w:r>
              <w:t>stellen Stadtumbaumaßnahmen als notwendige Anpassung auf sich verändernde soziale, ökonomische und ökologische Rahmenbedingungen dar (SK IF5),</w:t>
            </w:r>
          </w:p>
          <w:p w14:paraId="6E20F111" w14:textId="77777777" w:rsidR="00FE0306" w:rsidRDefault="00FE0306" w:rsidP="00FE0306">
            <w:pPr>
              <w:pStyle w:val="Listenabsatz"/>
              <w:numPr>
                <w:ilvl w:val="0"/>
                <w:numId w:val="94"/>
              </w:numPr>
              <w:spacing w:after="106" w:line="240" w:lineRule="auto"/>
              <w:jc w:val="left"/>
            </w:pPr>
            <w:r>
              <w:t>erklären den fortschreitenden Prozess der Tertiärisierung mit sich verändernden sozioökonomischen und technischen Gegebenheiten (SK IF7),</w:t>
            </w:r>
          </w:p>
          <w:p w14:paraId="00CD13C3" w14:textId="77777777" w:rsidR="00FE0306" w:rsidRDefault="00FE0306" w:rsidP="00FE0306">
            <w:pPr>
              <w:pStyle w:val="Listenabsatz"/>
              <w:numPr>
                <w:ilvl w:val="0"/>
                <w:numId w:val="94"/>
              </w:numPr>
              <w:spacing w:after="106" w:line="240" w:lineRule="auto"/>
              <w:jc w:val="left"/>
            </w:pPr>
            <w:r>
              <w:t xml:space="preserve">bewerten die Folgen von Suburbanisierungs- und Segregationsprozessen im Hinblick auf ökologische Aspekte und </w:t>
            </w:r>
            <w:proofErr w:type="gramStart"/>
            <w:r>
              <w:t>das Zusammenlebens</w:t>
            </w:r>
            <w:proofErr w:type="gramEnd"/>
            <w:r>
              <w:t xml:space="preserve"> sozialer Gruppen (UK IF5),</w:t>
            </w:r>
          </w:p>
          <w:p w14:paraId="567BD99C" w14:textId="77777777" w:rsidR="00FE0306" w:rsidRDefault="00FE0306" w:rsidP="00FE0306">
            <w:pPr>
              <w:pStyle w:val="Listenabsatz"/>
              <w:numPr>
                <w:ilvl w:val="0"/>
                <w:numId w:val="94"/>
              </w:numPr>
              <w:spacing w:after="0" w:line="259" w:lineRule="auto"/>
              <w:jc w:val="left"/>
            </w:pPr>
            <w:r>
              <w:t>erörtern Chancen und Risiken konkreter Maßnahmen zur Entwicklung städtischer Räume (UK IF5),</w:t>
            </w:r>
          </w:p>
          <w:p w14:paraId="6858113C" w14:textId="40723421" w:rsidR="00FE0306" w:rsidRDefault="00FE0306" w:rsidP="00FE0306">
            <w:pPr>
              <w:pStyle w:val="Listenabsatz"/>
              <w:spacing w:after="0" w:line="259" w:lineRule="auto"/>
              <w:ind w:left="862" w:firstLine="0"/>
              <w:jc w:val="left"/>
            </w:pPr>
          </w:p>
        </w:tc>
        <w:tc>
          <w:tcPr>
            <w:tcW w:w="4097" w:type="dxa"/>
          </w:tcPr>
          <w:p w14:paraId="159A0EC1" w14:textId="77777777" w:rsidR="00FE0306" w:rsidRDefault="00FE0306" w:rsidP="00FE0306">
            <w:pPr>
              <w:pStyle w:val="Listenabsatz"/>
              <w:numPr>
                <w:ilvl w:val="0"/>
                <w:numId w:val="94"/>
              </w:numPr>
              <w:spacing w:after="105" w:line="240" w:lineRule="auto"/>
              <w:ind w:right="58"/>
              <w:jc w:val="left"/>
            </w:pPr>
            <w:r>
              <w:t>systematische Auswertung von Diagrammen, Texten, Schemata, Karten und anderen geografischem Quellen</w:t>
            </w:r>
          </w:p>
          <w:p w14:paraId="5234C16D" w14:textId="77777777" w:rsidR="00FE0306" w:rsidRDefault="00FE0306" w:rsidP="00FE0306">
            <w:pPr>
              <w:pStyle w:val="Listenabsatz"/>
              <w:numPr>
                <w:ilvl w:val="0"/>
                <w:numId w:val="94"/>
              </w:numPr>
              <w:spacing w:after="105" w:line="240" w:lineRule="auto"/>
              <w:ind w:right="58"/>
              <w:jc w:val="left"/>
            </w:pPr>
            <w:r>
              <w:t>Vernetzung von Einzelinformationen zu Gesamtaussagen</w:t>
            </w:r>
          </w:p>
          <w:p w14:paraId="4CED5F18" w14:textId="77777777" w:rsidR="00FE0306" w:rsidRDefault="00FE0306" w:rsidP="00FE0306">
            <w:pPr>
              <w:pStyle w:val="Listenabsatz"/>
              <w:numPr>
                <w:ilvl w:val="0"/>
                <w:numId w:val="94"/>
              </w:numPr>
              <w:spacing w:after="105" w:line="240" w:lineRule="auto"/>
              <w:ind w:right="58"/>
              <w:jc w:val="left"/>
            </w:pPr>
            <w:r>
              <w:t xml:space="preserve">Exkursion in eine Stadt der Heimatregion zur Durchführung empirischer Methoden zur empirischen Untersuchung ausgewählter Aspekte der </w:t>
            </w:r>
            <w:proofErr w:type="gramStart"/>
            <w:r>
              <w:t>Stadtgeographie</w:t>
            </w:r>
            <w:proofErr w:type="gramEnd"/>
            <w:r>
              <w:t xml:space="preserve"> (z.B. sozialräumliche Gliederung, funktionale Differenzierung, Stadtgenese, Stadtplanung)</w:t>
            </w:r>
          </w:p>
        </w:tc>
      </w:tr>
    </w:tbl>
    <w:p w14:paraId="2F38302E" w14:textId="77777777" w:rsidR="00FE0306" w:rsidRDefault="00FE0306" w:rsidP="00830BBB">
      <w:pPr>
        <w:ind w:left="0" w:firstLine="0"/>
        <w:rPr>
          <w:b/>
        </w:rPr>
      </w:pPr>
    </w:p>
    <w:p w14:paraId="435D7E05" w14:textId="7FBDCB96" w:rsidR="00897DEA" w:rsidRDefault="00000000" w:rsidP="00830BBB">
      <w:pPr>
        <w:ind w:left="0" w:firstLine="0"/>
      </w:pPr>
      <w:r>
        <w:rPr>
          <w:b/>
          <w:sz w:val="28"/>
        </w:rPr>
        <w:lastRenderedPageBreak/>
        <w:t>Unterrichtsvorhaben Q2</w:t>
      </w:r>
    </w:p>
    <w:p w14:paraId="74B864D3" w14:textId="77777777" w:rsidR="00897DEA" w:rsidRDefault="00000000" w:rsidP="00830BBB">
      <w:pPr>
        <w:spacing w:after="0" w:line="240" w:lineRule="auto"/>
        <w:ind w:left="-5"/>
        <w:jc w:val="left"/>
      </w:pPr>
      <w:r>
        <w:rPr>
          <w:b/>
          <w:sz w:val="24"/>
        </w:rPr>
        <w:t>9. Thema: Metropolisierung und Marginalisierung – unvermeidbare Prozesse im Rahmen einer weltweiten Verstädterung</w:t>
      </w:r>
    </w:p>
    <w:p w14:paraId="6100D8C7" w14:textId="77777777" w:rsidR="00897DEA" w:rsidRDefault="00000000" w:rsidP="00830BBB">
      <w:pPr>
        <w:spacing w:after="0" w:line="240" w:lineRule="auto"/>
        <w:ind w:left="-5"/>
        <w:jc w:val="left"/>
      </w:pPr>
      <w:r>
        <w:rPr>
          <w:b/>
        </w:rPr>
        <w:t>Übergeordnete Kompetenzen:</w:t>
      </w:r>
    </w:p>
    <w:p w14:paraId="78893A4F" w14:textId="77777777" w:rsidR="00897DEA" w:rsidRDefault="00000000" w:rsidP="00830BBB">
      <w:pPr>
        <w:spacing w:after="0" w:line="240" w:lineRule="auto"/>
        <w:ind w:left="-5"/>
        <w:jc w:val="left"/>
      </w:pPr>
      <w:r>
        <w:rPr>
          <w:i/>
          <w:u w:val="single" w:color="000000"/>
        </w:rPr>
        <w:t>Sachkompetenz:</w:t>
      </w:r>
    </w:p>
    <w:p w14:paraId="438ED7BE" w14:textId="77777777" w:rsidR="00897DEA" w:rsidRDefault="00000000" w:rsidP="00830BBB">
      <w:pPr>
        <w:spacing w:after="0" w:line="240" w:lineRule="auto"/>
        <w:ind w:left="-5" w:right="10"/>
      </w:pPr>
      <w:r>
        <w:t>Die Schülerinnen und Schüler</w:t>
      </w:r>
    </w:p>
    <w:p w14:paraId="59F77534" w14:textId="77777777" w:rsidR="00897DEA" w:rsidRDefault="00000000" w:rsidP="00830BBB">
      <w:pPr>
        <w:numPr>
          <w:ilvl w:val="0"/>
          <w:numId w:val="15"/>
        </w:numPr>
        <w:spacing w:after="0" w:line="240" w:lineRule="auto"/>
        <w:ind w:right="10" w:hanging="360"/>
      </w:pPr>
      <w:r>
        <w:t>Erläutern humangeographische Strukturen von Räumen unterschiedlicher Maßstabsebenen sowie unterschiedlichen Entwicklungsstandes und damit zusammenhängende Disparitäten und Verflechtungen (SK3)</w:t>
      </w:r>
    </w:p>
    <w:p w14:paraId="05583C49" w14:textId="77777777" w:rsidR="00897DEA" w:rsidRDefault="00000000" w:rsidP="00830BBB">
      <w:pPr>
        <w:numPr>
          <w:ilvl w:val="0"/>
          <w:numId w:val="15"/>
        </w:numPr>
        <w:spacing w:after="0" w:line="240" w:lineRule="auto"/>
        <w:ind w:right="10" w:hanging="360"/>
      </w:pPr>
      <w:r>
        <w:t xml:space="preserve">Ordnen Strukturen und Prozesse in räumliche Orientierungstaster auf lokaler, regionaler und globaler Maßstabsebene ein (SK6) </w:t>
      </w:r>
      <w:r>
        <w:rPr>
          <w:i/>
          <w:u w:val="single" w:color="000000"/>
        </w:rPr>
        <w:t>Methodenkompetenz:</w:t>
      </w:r>
    </w:p>
    <w:p w14:paraId="250D81AE" w14:textId="77777777" w:rsidR="00897DEA" w:rsidRDefault="00000000" w:rsidP="00830BBB">
      <w:pPr>
        <w:spacing w:after="0" w:line="240" w:lineRule="auto"/>
        <w:ind w:left="-5" w:right="10"/>
      </w:pPr>
      <w:r>
        <w:t>Die Schülerinnen und Schüler</w:t>
      </w:r>
    </w:p>
    <w:p w14:paraId="1234BCCA" w14:textId="77777777" w:rsidR="00897DEA" w:rsidRDefault="00000000" w:rsidP="00830BBB">
      <w:pPr>
        <w:numPr>
          <w:ilvl w:val="0"/>
          <w:numId w:val="15"/>
        </w:numPr>
        <w:spacing w:after="0" w:line="240" w:lineRule="auto"/>
        <w:ind w:right="10" w:hanging="360"/>
      </w:pPr>
      <w:r>
        <w:t>Identifizieren problemhaltige geographische Sachverhalte und entwickeln unter Nutzung des problemorientierten analytischen Weges der Erkenntnisgewinnung entsprechende Fragestellungen und Hypothesen (MK2)</w:t>
      </w:r>
    </w:p>
    <w:p w14:paraId="0C3B5D4A" w14:textId="77777777" w:rsidR="00897DEA" w:rsidRDefault="00000000" w:rsidP="00830BBB">
      <w:pPr>
        <w:numPr>
          <w:ilvl w:val="0"/>
          <w:numId w:val="15"/>
        </w:numPr>
        <w:spacing w:after="0" w:line="240" w:lineRule="auto"/>
        <w:ind w:right="10" w:hanging="360"/>
      </w:pPr>
      <w:r>
        <w:t xml:space="preserve">Stellen geographische Sachverhalte mündlich und schriftlich unter Verwendung der Fachsprache problembezogen, sachlogisch strukturiert, aufgaben-, </w:t>
      </w:r>
      <w:proofErr w:type="spellStart"/>
      <w:r>
        <w:t>operatoren</w:t>
      </w:r>
      <w:proofErr w:type="spellEnd"/>
      <w:r>
        <w:t>- und materialbezogen sowie differenziert dar (MK6)</w:t>
      </w:r>
    </w:p>
    <w:p w14:paraId="5C76936F" w14:textId="77777777" w:rsidR="00897DEA" w:rsidRDefault="00000000" w:rsidP="00830BBB">
      <w:pPr>
        <w:numPr>
          <w:ilvl w:val="0"/>
          <w:numId w:val="15"/>
        </w:numPr>
        <w:spacing w:after="0" w:line="240" w:lineRule="auto"/>
        <w:ind w:right="10" w:hanging="360"/>
      </w:pPr>
      <w:r>
        <w:t>Belegen schriftliche und mündliche Aussagen durch angemessene und korrekte Materialverweise und Materialzitate (MK7)</w:t>
      </w:r>
    </w:p>
    <w:p w14:paraId="4C02E1F7" w14:textId="77777777" w:rsidR="00897DEA" w:rsidRDefault="00000000" w:rsidP="00830BBB">
      <w:pPr>
        <w:spacing w:after="0" w:line="240" w:lineRule="auto"/>
        <w:ind w:left="-5"/>
        <w:jc w:val="left"/>
      </w:pPr>
      <w:r>
        <w:rPr>
          <w:i/>
          <w:u w:val="single" w:color="000000"/>
        </w:rPr>
        <w:t>Urteilskompetenz:</w:t>
      </w:r>
    </w:p>
    <w:p w14:paraId="25A39600" w14:textId="77777777" w:rsidR="00897DEA" w:rsidRDefault="00000000" w:rsidP="00830BBB">
      <w:pPr>
        <w:spacing w:after="0" w:line="240" w:lineRule="auto"/>
        <w:ind w:left="-5" w:right="10"/>
      </w:pPr>
      <w:r>
        <w:t>Die Schülerinnen und Schüler</w:t>
      </w:r>
    </w:p>
    <w:p w14:paraId="0FBE4C9A" w14:textId="77777777" w:rsidR="00897DEA" w:rsidRDefault="00000000" w:rsidP="00830BBB">
      <w:pPr>
        <w:numPr>
          <w:ilvl w:val="0"/>
          <w:numId w:val="15"/>
        </w:numPr>
        <w:spacing w:after="0" w:line="240" w:lineRule="auto"/>
        <w:ind w:right="10" w:hanging="360"/>
      </w:pPr>
      <w:r>
        <w:t xml:space="preserve">bewerten unterschiedliche Raumwahrnehmungen hinsichtlich ihrer Ursachen und setzen sie zur eigenen Wahrnehmung in Beziehung (UK4) </w:t>
      </w:r>
      <w:r>
        <w:rPr>
          <w:i/>
          <w:u w:val="single" w:color="000000"/>
        </w:rPr>
        <w:t>Handlungskompetenz:</w:t>
      </w:r>
    </w:p>
    <w:p w14:paraId="128D782E" w14:textId="77777777" w:rsidR="00897DEA" w:rsidRDefault="00000000" w:rsidP="00830BBB">
      <w:pPr>
        <w:numPr>
          <w:ilvl w:val="0"/>
          <w:numId w:val="15"/>
        </w:numPr>
        <w:spacing w:after="0" w:line="240" w:lineRule="auto"/>
        <w:ind w:right="10" w:hanging="360"/>
      </w:pPr>
      <w:r>
        <w:t>Vertreten argumentativ abgesichert in einer Simulation vorbereitete Rollen von Akteurinnen und Akteuren eines raumbezogenen Konfliktes und finden eine Kompromisslösung (HK4)</w:t>
      </w:r>
    </w:p>
    <w:p w14:paraId="58483415" w14:textId="77777777" w:rsidR="00897DEA" w:rsidRDefault="00000000" w:rsidP="00830BBB">
      <w:pPr>
        <w:numPr>
          <w:ilvl w:val="0"/>
          <w:numId w:val="15"/>
        </w:numPr>
        <w:spacing w:after="0" w:line="240" w:lineRule="auto"/>
        <w:ind w:right="10" w:hanging="360"/>
      </w:pPr>
      <w:r>
        <w:t>Entwickeln Lösungsansätze für komplexere raumbezogene Probleme (HK5) Die Schülerinnen und Schüler</w:t>
      </w:r>
    </w:p>
    <w:p w14:paraId="6502EC62" w14:textId="77777777" w:rsidR="00897DEA" w:rsidRDefault="00000000" w:rsidP="00830BBB">
      <w:pPr>
        <w:spacing w:after="0" w:line="240" w:lineRule="auto"/>
        <w:ind w:left="-5"/>
        <w:jc w:val="left"/>
      </w:pPr>
      <w:r>
        <w:rPr>
          <w:b/>
        </w:rPr>
        <w:t xml:space="preserve">Inhaltsfelder: </w:t>
      </w:r>
    </w:p>
    <w:p w14:paraId="3C3354E0" w14:textId="77777777" w:rsidR="00897DEA" w:rsidRDefault="00000000" w:rsidP="00830BBB">
      <w:pPr>
        <w:spacing w:after="0" w:line="240" w:lineRule="auto"/>
        <w:ind w:left="-5" w:right="10"/>
      </w:pPr>
      <w:r>
        <w:t>IF 5 (Stadtentwicklung und Stadtstruktur)</w:t>
      </w:r>
    </w:p>
    <w:p w14:paraId="184BF716" w14:textId="77777777" w:rsidR="00897DEA" w:rsidRDefault="00000000" w:rsidP="00830BBB">
      <w:pPr>
        <w:spacing w:after="0" w:line="240" w:lineRule="auto"/>
        <w:ind w:left="-5" w:right="10"/>
      </w:pPr>
      <w:r>
        <w:t>IF 6 (Unterschiedliche sozioökonomische Entwicklungsstände von Räumen)</w:t>
      </w:r>
    </w:p>
    <w:p w14:paraId="3552B513" w14:textId="77777777" w:rsidR="00897DEA" w:rsidRDefault="00000000" w:rsidP="00830BBB">
      <w:pPr>
        <w:spacing w:after="0" w:line="240" w:lineRule="auto"/>
        <w:ind w:left="-5"/>
        <w:jc w:val="left"/>
      </w:pPr>
      <w:r>
        <w:rPr>
          <w:b/>
        </w:rPr>
        <w:t>Inhaltliche Schwerpunkte:</w:t>
      </w:r>
    </w:p>
    <w:p w14:paraId="40F96894" w14:textId="77777777" w:rsidR="00897DEA" w:rsidRDefault="00000000" w:rsidP="00830BBB">
      <w:pPr>
        <w:numPr>
          <w:ilvl w:val="0"/>
          <w:numId w:val="15"/>
        </w:numPr>
        <w:spacing w:after="0" w:line="240" w:lineRule="auto"/>
        <w:ind w:right="10" w:hanging="360"/>
      </w:pPr>
      <w:r>
        <w:t>Metropolisierung und Marginalisierung als Elemente eines weltweiten Verstädterungsprozesses</w:t>
      </w:r>
    </w:p>
    <w:p w14:paraId="3B2DC4F7" w14:textId="77777777" w:rsidR="00897DEA" w:rsidRDefault="00000000" w:rsidP="00830BBB">
      <w:pPr>
        <w:numPr>
          <w:ilvl w:val="0"/>
          <w:numId w:val="15"/>
        </w:numPr>
        <w:spacing w:after="0" w:line="240" w:lineRule="auto"/>
        <w:ind w:right="10" w:hanging="360"/>
      </w:pPr>
      <w:r>
        <w:t>Entwicklung von Wirtschafts- und Beschäftigungsstrukturen im Prozess der Tertiärisierung</w:t>
      </w:r>
    </w:p>
    <w:p w14:paraId="65EA1158" w14:textId="77777777" w:rsidR="00897DEA" w:rsidRDefault="00000000" w:rsidP="00830BBB">
      <w:pPr>
        <w:numPr>
          <w:ilvl w:val="0"/>
          <w:numId w:val="15"/>
        </w:numPr>
        <w:spacing w:after="0" w:line="240" w:lineRule="auto"/>
        <w:ind w:right="10" w:hanging="360"/>
      </w:pPr>
      <w:r>
        <w:t>Demographische Prozesse in ihrer Bedeutung für die Tragfähigkeit von Räumen</w:t>
      </w:r>
    </w:p>
    <w:p w14:paraId="5FA84019" w14:textId="77777777" w:rsidR="00897DEA" w:rsidRDefault="00000000" w:rsidP="00830BBB">
      <w:pPr>
        <w:spacing w:after="0" w:line="240" w:lineRule="auto"/>
        <w:ind w:left="-5" w:right="10"/>
      </w:pPr>
      <w:r>
        <w:rPr>
          <w:b/>
        </w:rPr>
        <w:t>Zeitbedarf</w:t>
      </w:r>
      <w:r>
        <w:t>: ca. 8 Stunden</w:t>
      </w:r>
    </w:p>
    <w:p w14:paraId="7DBF5F1E" w14:textId="77777777" w:rsidR="00830BBB" w:rsidRDefault="00830BBB">
      <w:pPr>
        <w:ind w:left="-5" w:right="10"/>
      </w:pPr>
    </w:p>
    <w:p w14:paraId="54AFE4D5" w14:textId="77777777" w:rsidR="00897DEA" w:rsidRDefault="00000000">
      <w:pPr>
        <w:spacing w:after="0" w:line="265" w:lineRule="auto"/>
        <w:ind w:left="-5"/>
        <w:jc w:val="left"/>
      </w:pPr>
      <w:r>
        <w:rPr>
          <w:b/>
        </w:rPr>
        <w:lastRenderedPageBreak/>
        <w:t>Vorhabenbezogene Konkretisierung:</w:t>
      </w:r>
    </w:p>
    <w:tbl>
      <w:tblPr>
        <w:tblStyle w:val="TableGrid"/>
        <w:tblW w:w="15020" w:type="dxa"/>
        <w:tblInd w:w="-113" w:type="dxa"/>
        <w:tblCellMar>
          <w:top w:w="49" w:type="dxa"/>
          <w:left w:w="109" w:type="dxa"/>
          <w:right w:w="115" w:type="dxa"/>
        </w:tblCellMar>
        <w:tblLook w:val="04A0" w:firstRow="1" w:lastRow="0" w:firstColumn="1" w:lastColumn="0" w:noHBand="0" w:noVBand="1"/>
      </w:tblPr>
      <w:tblGrid>
        <w:gridCol w:w="4218"/>
        <w:gridCol w:w="7371"/>
        <w:gridCol w:w="3401"/>
        <w:gridCol w:w="30"/>
      </w:tblGrid>
      <w:tr w:rsidR="00897DEA" w14:paraId="55911F0A" w14:textId="77777777" w:rsidTr="00D51D04">
        <w:trPr>
          <w:gridAfter w:val="1"/>
          <w:wAfter w:w="30" w:type="dxa"/>
          <w:trHeight w:val="279"/>
        </w:trPr>
        <w:tc>
          <w:tcPr>
            <w:tcW w:w="4218" w:type="dxa"/>
            <w:tcBorders>
              <w:top w:val="single" w:sz="4" w:space="0" w:color="00000A"/>
              <w:left w:val="single" w:sz="5" w:space="0" w:color="00000A"/>
              <w:bottom w:val="single" w:sz="4" w:space="0" w:color="00000A"/>
              <w:right w:val="single" w:sz="5" w:space="0" w:color="00000A"/>
            </w:tcBorders>
          </w:tcPr>
          <w:p w14:paraId="7AEAB2D7" w14:textId="77777777" w:rsidR="00897DEA" w:rsidRDefault="00000000">
            <w:pPr>
              <w:spacing w:after="0" w:line="259" w:lineRule="auto"/>
              <w:ind w:left="0" w:firstLine="0"/>
              <w:jc w:val="left"/>
            </w:pPr>
            <w:r>
              <w:rPr>
                <w:b/>
              </w:rPr>
              <w:t>Unterrichtssequenzen</w:t>
            </w:r>
          </w:p>
        </w:tc>
        <w:tc>
          <w:tcPr>
            <w:tcW w:w="7371" w:type="dxa"/>
            <w:tcBorders>
              <w:top w:val="single" w:sz="4" w:space="0" w:color="00000A"/>
              <w:left w:val="single" w:sz="5" w:space="0" w:color="00000A"/>
              <w:bottom w:val="single" w:sz="4" w:space="0" w:color="00000A"/>
              <w:right w:val="single" w:sz="5" w:space="0" w:color="00000A"/>
            </w:tcBorders>
          </w:tcPr>
          <w:p w14:paraId="18DBDECA" w14:textId="77777777" w:rsidR="00897DEA" w:rsidRDefault="00000000">
            <w:pPr>
              <w:spacing w:after="0" w:line="259" w:lineRule="auto"/>
              <w:ind w:left="0" w:firstLine="0"/>
              <w:jc w:val="left"/>
            </w:pPr>
            <w:r>
              <w:rPr>
                <w:b/>
              </w:rPr>
              <w:t>Zu entwickelnde Kompetenzen</w:t>
            </w:r>
          </w:p>
        </w:tc>
        <w:tc>
          <w:tcPr>
            <w:tcW w:w="3401" w:type="dxa"/>
            <w:tcBorders>
              <w:top w:val="single" w:sz="4" w:space="0" w:color="00000A"/>
              <w:left w:val="single" w:sz="5" w:space="0" w:color="00000A"/>
              <w:bottom w:val="single" w:sz="4" w:space="0" w:color="00000A"/>
              <w:right w:val="single" w:sz="5" w:space="0" w:color="00000A"/>
            </w:tcBorders>
          </w:tcPr>
          <w:p w14:paraId="45FEA873" w14:textId="77777777" w:rsidR="00897DEA" w:rsidRDefault="00000000">
            <w:pPr>
              <w:spacing w:after="0" w:line="259" w:lineRule="auto"/>
              <w:ind w:left="0" w:firstLine="0"/>
              <w:jc w:val="left"/>
            </w:pPr>
            <w:r>
              <w:rPr>
                <w:b/>
              </w:rPr>
              <w:t>Vorhabenbezogene Absprachen / Vereinbarungen</w:t>
            </w:r>
          </w:p>
        </w:tc>
      </w:tr>
      <w:tr w:rsidR="00897DEA" w14:paraId="4B040458" w14:textId="77777777" w:rsidTr="00FE0306">
        <w:tblPrEx>
          <w:tblCellMar>
            <w:left w:w="71" w:type="dxa"/>
            <w:right w:w="17" w:type="dxa"/>
          </w:tblCellMar>
        </w:tblPrEx>
        <w:trPr>
          <w:trHeight w:val="5674"/>
        </w:trPr>
        <w:tc>
          <w:tcPr>
            <w:tcW w:w="4218" w:type="dxa"/>
            <w:tcBorders>
              <w:top w:val="single" w:sz="4" w:space="0" w:color="000001"/>
              <w:left w:val="single" w:sz="5" w:space="0" w:color="000001"/>
              <w:bottom w:val="single" w:sz="4" w:space="0" w:color="000001"/>
              <w:right w:val="single" w:sz="5" w:space="0" w:color="000001"/>
            </w:tcBorders>
          </w:tcPr>
          <w:p w14:paraId="3B60A59D" w14:textId="77777777" w:rsidR="00897DEA" w:rsidRDefault="00000000">
            <w:pPr>
              <w:spacing w:after="106" w:line="240" w:lineRule="auto"/>
              <w:ind w:left="0" w:firstLine="0"/>
              <w:jc w:val="left"/>
            </w:pPr>
            <w:r>
              <w:rPr>
                <w:b/>
              </w:rPr>
              <w:t>Metropolisierung und Marginalisierung – unvermeidbare Prozesse im Rahmen einer weltweiten Verstädterung</w:t>
            </w:r>
          </w:p>
          <w:p w14:paraId="4561523D" w14:textId="77777777" w:rsidR="00D51D04" w:rsidRDefault="00000000" w:rsidP="00D51D04">
            <w:pPr>
              <w:pStyle w:val="Listenabsatz"/>
              <w:numPr>
                <w:ilvl w:val="0"/>
                <w:numId w:val="95"/>
              </w:numPr>
              <w:spacing w:after="104" w:line="241" w:lineRule="auto"/>
            </w:pPr>
            <w:r w:rsidRPr="00D51D04">
              <w:rPr>
                <w:b/>
              </w:rPr>
              <w:t xml:space="preserve">Ursachen für das Wachstum der Megastädte: </w:t>
            </w:r>
            <w:r>
              <w:t>China – der Sog der Städte</w:t>
            </w:r>
          </w:p>
          <w:p w14:paraId="42193864" w14:textId="77777777" w:rsidR="00D51D04" w:rsidRDefault="00000000" w:rsidP="00D51D04">
            <w:pPr>
              <w:pStyle w:val="Listenabsatz"/>
              <w:numPr>
                <w:ilvl w:val="0"/>
                <w:numId w:val="95"/>
              </w:numPr>
              <w:spacing w:after="104" w:line="241" w:lineRule="auto"/>
            </w:pPr>
            <w:proofErr w:type="spellStart"/>
            <w:r w:rsidRPr="00D51D04">
              <w:rPr>
                <w:b/>
              </w:rPr>
              <w:t>Primatstädte</w:t>
            </w:r>
            <w:proofErr w:type="spellEnd"/>
            <w:r w:rsidRPr="00D51D04">
              <w:rPr>
                <w:b/>
              </w:rPr>
              <w:t xml:space="preserve"> – Dominanz in allen Bereichen</w:t>
            </w:r>
            <w:r>
              <w:t>: Unipolare Ausrichtung in Südkorea – die Seoul Metropolitan Area</w:t>
            </w:r>
          </w:p>
          <w:p w14:paraId="6B26291D" w14:textId="77777777" w:rsidR="00D51D04" w:rsidRDefault="00000000" w:rsidP="00D51D04">
            <w:pPr>
              <w:pStyle w:val="Listenabsatz"/>
              <w:numPr>
                <w:ilvl w:val="0"/>
                <w:numId w:val="95"/>
              </w:numPr>
              <w:spacing w:after="104" w:line="241" w:lineRule="auto"/>
            </w:pPr>
            <w:r w:rsidRPr="00D51D04">
              <w:rPr>
                <w:b/>
              </w:rPr>
              <w:t>Marginalisierung in Megastädten</w:t>
            </w:r>
            <w:r>
              <w:t>: Mumbai – der informelle Sektor prägt das Stadtbild; Fragmentierung – Elendsviertel und Gated Communities in Buenos Aires</w:t>
            </w:r>
          </w:p>
          <w:p w14:paraId="456F5F80" w14:textId="6C78A385" w:rsidR="00897DEA" w:rsidRDefault="00000000" w:rsidP="00D51D04">
            <w:pPr>
              <w:pStyle w:val="Listenabsatz"/>
              <w:numPr>
                <w:ilvl w:val="0"/>
                <w:numId w:val="95"/>
              </w:numPr>
              <w:spacing w:after="104" w:line="241" w:lineRule="auto"/>
            </w:pPr>
            <w:r w:rsidRPr="00D51D04">
              <w:rPr>
                <w:b/>
              </w:rPr>
              <w:t>Megastädte mit hoher Vulnerabilität</w:t>
            </w:r>
            <w:r>
              <w:t>: Bedrohung durch natürliche und anthropogen verursachte Gefahren - Tokio</w:t>
            </w:r>
          </w:p>
        </w:tc>
        <w:tc>
          <w:tcPr>
            <w:tcW w:w="7371" w:type="dxa"/>
            <w:tcBorders>
              <w:top w:val="single" w:sz="4" w:space="0" w:color="000001"/>
              <w:left w:val="single" w:sz="5" w:space="0" w:color="000001"/>
              <w:bottom w:val="single" w:sz="4" w:space="0" w:color="000001"/>
              <w:right w:val="single" w:sz="5" w:space="0" w:color="000001"/>
            </w:tcBorders>
          </w:tcPr>
          <w:p w14:paraId="5CAF8F9C" w14:textId="424EB9B9" w:rsidR="00897DEA" w:rsidRDefault="00000000" w:rsidP="00D51D04">
            <w:pPr>
              <w:spacing w:after="30" w:line="259" w:lineRule="auto"/>
              <w:ind w:left="0" w:firstLine="0"/>
              <w:jc w:val="left"/>
            </w:pPr>
            <w:r>
              <w:t>Die Schülerinnen und Schüler</w:t>
            </w:r>
          </w:p>
          <w:p w14:paraId="49EC4580" w14:textId="77777777" w:rsidR="00D51D04" w:rsidRDefault="00000000" w:rsidP="00D51D04">
            <w:pPr>
              <w:pStyle w:val="Listenabsatz"/>
              <w:numPr>
                <w:ilvl w:val="0"/>
                <w:numId w:val="96"/>
              </w:numPr>
              <w:spacing w:after="105" w:line="240" w:lineRule="auto"/>
              <w:ind w:right="57"/>
            </w:pPr>
            <w:r>
              <w:t>erläutern Metropolisierung als Prozess der Konzentration von Bevölkerung, Wirtschaft und hochrangigen Funktionen (SK IF5)</w:t>
            </w:r>
          </w:p>
          <w:p w14:paraId="20E3D1C7" w14:textId="77777777" w:rsidR="00D51D04" w:rsidRDefault="00000000" w:rsidP="00D51D04">
            <w:pPr>
              <w:pStyle w:val="Listenabsatz"/>
              <w:numPr>
                <w:ilvl w:val="0"/>
                <w:numId w:val="96"/>
              </w:numPr>
              <w:spacing w:after="105" w:line="240" w:lineRule="auto"/>
              <w:ind w:right="57"/>
            </w:pPr>
            <w:r>
              <w:t>erläutern die Herausbildung von Megastädten als Ergebnis von Wanderungsbewegungen aufgrund von Pull- und Push-Faktoren (SK IF5)</w:t>
            </w:r>
            <w:r w:rsidR="00D51D04">
              <w:t>,</w:t>
            </w:r>
          </w:p>
          <w:p w14:paraId="1281A3F5" w14:textId="77777777" w:rsidR="00D51D04" w:rsidRDefault="00000000" w:rsidP="00D51D04">
            <w:pPr>
              <w:pStyle w:val="Listenabsatz"/>
              <w:numPr>
                <w:ilvl w:val="0"/>
                <w:numId w:val="96"/>
              </w:numPr>
              <w:spacing w:after="105" w:line="240" w:lineRule="auto"/>
              <w:ind w:right="57"/>
            </w:pPr>
            <w:r>
              <w:t>stellen</w:t>
            </w:r>
            <w:r w:rsidR="00D51D04">
              <w:t xml:space="preserve"> </w:t>
            </w:r>
            <w:r>
              <w:t>die</w:t>
            </w:r>
            <w:r w:rsidR="00D51D04">
              <w:t xml:space="preserve"> </w:t>
            </w:r>
            <w:r>
              <w:t>räumliche</w:t>
            </w:r>
            <w:r w:rsidR="00D51D04">
              <w:t xml:space="preserve"> </w:t>
            </w:r>
            <w:r>
              <w:t>und</w:t>
            </w:r>
            <w:r w:rsidR="00D51D04">
              <w:t xml:space="preserve"> </w:t>
            </w:r>
            <w:r>
              <w:t>soziale</w:t>
            </w:r>
            <w:r w:rsidR="00D51D04">
              <w:t xml:space="preserve"> </w:t>
            </w:r>
            <w:r>
              <w:t>Marginalisierung in Städten in Entwicklungs- und Schwellenländern dar (SK IF5),</w:t>
            </w:r>
          </w:p>
          <w:p w14:paraId="162ED885" w14:textId="77777777" w:rsidR="00D51D04" w:rsidRDefault="00000000" w:rsidP="00D51D04">
            <w:pPr>
              <w:pStyle w:val="Listenabsatz"/>
              <w:numPr>
                <w:ilvl w:val="0"/>
                <w:numId w:val="96"/>
              </w:numPr>
              <w:spacing w:after="105" w:line="240" w:lineRule="auto"/>
              <w:ind w:right="57"/>
            </w:pPr>
            <w:r>
              <w:t>erläutern sozioökonomische Disparitäten innerhalb und zwischen Ländern vor dem Hintergrund einer ungleichen Verteilung von Ressourcen und Infrastruktur sowie der politischen Verhältnisse (SK IF 6),</w:t>
            </w:r>
          </w:p>
          <w:p w14:paraId="6A526785" w14:textId="77777777" w:rsidR="00D51D04" w:rsidRDefault="00000000" w:rsidP="00D51D04">
            <w:pPr>
              <w:pStyle w:val="Listenabsatz"/>
              <w:numPr>
                <w:ilvl w:val="0"/>
                <w:numId w:val="96"/>
              </w:numPr>
              <w:spacing w:after="105" w:line="240" w:lineRule="auto"/>
              <w:ind w:right="57"/>
            </w:pPr>
            <w:r>
              <w:t>erörtern die Problematik der zunehmenden ökologischen und sozialen Vulnerabilität städtischer Agglomerationen im Zusammenhang mit fortschreitender Metropolisierung und Marginalisierung (UK IF5),</w:t>
            </w:r>
          </w:p>
          <w:p w14:paraId="7309C386" w14:textId="77777777" w:rsidR="00D51D04" w:rsidRDefault="00000000" w:rsidP="00D51D04">
            <w:pPr>
              <w:pStyle w:val="Listenabsatz"/>
              <w:numPr>
                <w:ilvl w:val="0"/>
                <w:numId w:val="96"/>
              </w:numPr>
              <w:spacing w:after="105" w:line="240" w:lineRule="auto"/>
              <w:ind w:right="57"/>
            </w:pPr>
            <w:r>
              <w:t>bewerten städtische Veränderungsprozesse als Herausforderung und Chance zukünftiger Stadtplanung, auch unter Berücksichtigung der Bedürfnisse von Männern, Frauen und Kindern (UK IF5),</w:t>
            </w:r>
          </w:p>
          <w:p w14:paraId="7572A0F8" w14:textId="17F6D302" w:rsidR="00897DEA" w:rsidRDefault="00000000" w:rsidP="00D51D04">
            <w:pPr>
              <w:pStyle w:val="Listenabsatz"/>
              <w:numPr>
                <w:ilvl w:val="0"/>
                <w:numId w:val="96"/>
              </w:numPr>
              <w:spacing w:after="105" w:line="240" w:lineRule="auto"/>
              <w:ind w:right="57"/>
            </w:pPr>
            <w:r>
              <w:t xml:space="preserve">beurteilen konkrete Maßnahmen zum Abbau </w:t>
            </w:r>
            <w:r w:rsidR="00830BBB">
              <w:t>von regionalen Disparitäten im Hinblick auf deren Effizienz und Realisierbarkeit (UK IF6).</w:t>
            </w:r>
          </w:p>
        </w:tc>
        <w:tc>
          <w:tcPr>
            <w:tcW w:w="3431" w:type="dxa"/>
            <w:gridSpan w:val="2"/>
            <w:tcBorders>
              <w:top w:val="single" w:sz="4" w:space="0" w:color="000001"/>
              <w:left w:val="single" w:sz="5" w:space="0" w:color="000001"/>
              <w:bottom w:val="single" w:sz="4" w:space="0" w:color="000001"/>
              <w:right w:val="single" w:sz="5" w:space="0" w:color="000001"/>
            </w:tcBorders>
          </w:tcPr>
          <w:p w14:paraId="2679365E" w14:textId="77777777" w:rsidR="00D51D04" w:rsidRDefault="00000000" w:rsidP="00D51D04">
            <w:pPr>
              <w:pStyle w:val="Listenabsatz"/>
              <w:numPr>
                <w:ilvl w:val="0"/>
                <w:numId w:val="96"/>
              </w:numPr>
              <w:spacing w:after="106" w:line="240" w:lineRule="auto"/>
              <w:jc w:val="left"/>
            </w:pPr>
            <w:r>
              <w:t>systematische Auswertung von Diagrammen, Texten, Schemata, Karten und anderen geografischem Quellen</w:t>
            </w:r>
          </w:p>
          <w:p w14:paraId="2684AD95" w14:textId="195E43EC" w:rsidR="00897DEA" w:rsidRDefault="00000000" w:rsidP="00D51D04">
            <w:pPr>
              <w:pStyle w:val="Listenabsatz"/>
              <w:numPr>
                <w:ilvl w:val="0"/>
                <w:numId w:val="96"/>
              </w:numPr>
              <w:spacing w:after="106" w:line="240" w:lineRule="auto"/>
              <w:jc w:val="left"/>
            </w:pPr>
            <w:r>
              <w:t>Vernetzung</w:t>
            </w:r>
            <w:r w:rsidR="00D51D04">
              <w:t xml:space="preserve"> </w:t>
            </w:r>
            <w:r>
              <w:t>von</w:t>
            </w:r>
            <w:r>
              <w:tab/>
            </w:r>
            <w:r w:rsidR="00D51D04">
              <w:t xml:space="preserve"> </w:t>
            </w:r>
            <w:r>
              <w:t>Einzelinformationen</w:t>
            </w:r>
            <w:r w:rsidR="00D51D04">
              <w:t xml:space="preserve"> </w:t>
            </w:r>
            <w:r>
              <w:t>zu Gesamtaussagen</w:t>
            </w:r>
          </w:p>
        </w:tc>
      </w:tr>
    </w:tbl>
    <w:p w14:paraId="3046A371" w14:textId="25850110" w:rsidR="00897DEA" w:rsidRDefault="00000000" w:rsidP="00830BBB">
      <w:pPr>
        <w:spacing w:after="0" w:line="240" w:lineRule="auto"/>
        <w:ind w:left="0" w:firstLine="0"/>
      </w:pPr>
      <w:r>
        <w:br w:type="page"/>
      </w:r>
      <w:r>
        <w:rPr>
          <w:b/>
          <w:sz w:val="24"/>
        </w:rPr>
        <w:lastRenderedPageBreak/>
        <w:t>10. Thema: Die Stadt als lebenswerter Raum für alle? – Probleme und Strategien einer zukunftsorientierten Stadtentwicklung</w:t>
      </w:r>
    </w:p>
    <w:p w14:paraId="20F8FB79" w14:textId="77777777" w:rsidR="00897DEA" w:rsidRDefault="00000000" w:rsidP="00830BBB">
      <w:pPr>
        <w:spacing w:after="0" w:line="240" w:lineRule="auto"/>
        <w:ind w:left="-5"/>
        <w:jc w:val="left"/>
      </w:pPr>
      <w:r>
        <w:rPr>
          <w:b/>
        </w:rPr>
        <w:t>Übergeordnete Kompetenzen:</w:t>
      </w:r>
    </w:p>
    <w:p w14:paraId="0AD40722" w14:textId="77777777" w:rsidR="00897DEA" w:rsidRDefault="00000000" w:rsidP="00830BBB">
      <w:pPr>
        <w:spacing w:after="0" w:line="240" w:lineRule="auto"/>
        <w:ind w:left="-5"/>
        <w:jc w:val="left"/>
      </w:pPr>
      <w:r>
        <w:rPr>
          <w:i/>
          <w:u w:val="single" w:color="000000"/>
        </w:rPr>
        <w:t>Sachkompetenz:</w:t>
      </w:r>
    </w:p>
    <w:p w14:paraId="03226358" w14:textId="77777777" w:rsidR="00897DEA" w:rsidRDefault="00000000" w:rsidP="00830BBB">
      <w:pPr>
        <w:spacing w:after="0" w:line="240" w:lineRule="auto"/>
        <w:ind w:left="-5" w:right="10"/>
      </w:pPr>
      <w:r>
        <w:t>Die Schülerinnen und Schüler</w:t>
      </w:r>
    </w:p>
    <w:p w14:paraId="5949DF17" w14:textId="77777777" w:rsidR="00897DEA" w:rsidRDefault="00000000" w:rsidP="00830BBB">
      <w:pPr>
        <w:numPr>
          <w:ilvl w:val="0"/>
          <w:numId w:val="16"/>
        </w:numPr>
        <w:spacing w:after="0" w:line="240" w:lineRule="auto"/>
        <w:ind w:right="10" w:hanging="360"/>
      </w:pPr>
      <w:r>
        <w:t>Erläutern humangeographische Strukturen von Räumen unterschiedlicher Maßstabsebenen sowie unterschiedlichen Entwicklungsstandes und damit zusammenhängende Disparitäten und Verflechtungen (SK3)</w:t>
      </w:r>
    </w:p>
    <w:p w14:paraId="02005113" w14:textId="77777777" w:rsidR="00897DEA" w:rsidRDefault="00000000" w:rsidP="00830BBB">
      <w:pPr>
        <w:numPr>
          <w:ilvl w:val="0"/>
          <w:numId w:val="16"/>
        </w:numPr>
        <w:spacing w:after="0" w:line="240" w:lineRule="auto"/>
        <w:ind w:right="10" w:hanging="360"/>
      </w:pPr>
      <w:r>
        <w:t>Erläutern unterschiedliche Raumnutzungsansprüche und –</w:t>
      </w:r>
      <w:proofErr w:type="spellStart"/>
      <w:r>
        <w:t>konflikte</w:t>
      </w:r>
      <w:proofErr w:type="spellEnd"/>
      <w:r>
        <w:t xml:space="preserve"> sowie Ansätze zu deren Lösung (SK5)</w:t>
      </w:r>
    </w:p>
    <w:p w14:paraId="6132F69B" w14:textId="77777777" w:rsidR="00897DEA" w:rsidRDefault="00000000" w:rsidP="00830BBB">
      <w:pPr>
        <w:numPr>
          <w:ilvl w:val="0"/>
          <w:numId w:val="16"/>
        </w:numPr>
        <w:spacing w:after="0" w:line="240" w:lineRule="auto"/>
        <w:ind w:right="10" w:hanging="360"/>
      </w:pPr>
      <w:r>
        <w:t xml:space="preserve">Ordnen Strukturen und Prozesse in räumliche Orientierungstaster auf lokaler, regionaler und globaler Maßstabsebene ein (SK6) </w:t>
      </w:r>
      <w:r>
        <w:rPr>
          <w:i/>
          <w:u w:val="single" w:color="000000"/>
        </w:rPr>
        <w:t>Methodenkompetenz:</w:t>
      </w:r>
    </w:p>
    <w:p w14:paraId="7B2B74B2" w14:textId="77777777" w:rsidR="00897DEA" w:rsidRDefault="00000000" w:rsidP="00830BBB">
      <w:pPr>
        <w:spacing w:after="0" w:line="240" w:lineRule="auto"/>
        <w:ind w:left="-5" w:right="1757"/>
      </w:pPr>
      <w:r>
        <w:t xml:space="preserve">Die Schülerinnen und Schüler </w:t>
      </w:r>
      <w:r>
        <w:rPr>
          <w:rFonts w:ascii="Segoe UI Symbol" w:eastAsia="Segoe UI Symbol" w:hAnsi="Segoe UI Symbol" w:cs="Segoe UI Symbol"/>
          <w:sz w:val="24"/>
        </w:rPr>
        <w:t xml:space="preserve"> </w:t>
      </w:r>
      <w:r>
        <w:t>Orientieren sich unmittelbar vor Ort und mittelbar mit Hilfe von physischen und thematischen Karten sowie digitalen Kartendiensten (MK1)</w:t>
      </w:r>
    </w:p>
    <w:p w14:paraId="4D28C015" w14:textId="77777777" w:rsidR="00897DEA" w:rsidRDefault="00000000" w:rsidP="00830BBB">
      <w:pPr>
        <w:numPr>
          <w:ilvl w:val="0"/>
          <w:numId w:val="16"/>
        </w:numPr>
        <w:spacing w:after="0" w:line="240" w:lineRule="auto"/>
        <w:ind w:right="10" w:hanging="360"/>
      </w:pPr>
      <w:r>
        <w:t>Recherchieren weitgehend selbstständig mittels geeigneter Suchstrategien in Bibliotheken, im Internet und in internetbasierten Geoinformationsdiensten Informationen und werten diese fragenbezogen aus (MK5)</w:t>
      </w:r>
    </w:p>
    <w:p w14:paraId="2F5DC35E" w14:textId="77777777" w:rsidR="00897DEA" w:rsidRDefault="00000000" w:rsidP="00830BBB">
      <w:pPr>
        <w:numPr>
          <w:ilvl w:val="0"/>
          <w:numId w:val="16"/>
        </w:numPr>
        <w:spacing w:after="0" w:line="240" w:lineRule="auto"/>
        <w:ind w:right="10" w:hanging="360"/>
      </w:pPr>
      <w:r>
        <w:t>Stellen komplexe geographische Informationen graphisch dar (Kartenskizzen, Diagramme, Fließschemata/Wirkungsgeflechte) (MK8)</w:t>
      </w:r>
    </w:p>
    <w:p w14:paraId="3B1CA98B" w14:textId="77777777" w:rsidR="00897DEA" w:rsidRDefault="00000000" w:rsidP="00830BBB">
      <w:pPr>
        <w:spacing w:after="0" w:line="240" w:lineRule="auto"/>
        <w:ind w:left="-5"/>
        <w:jc w:val="left"/>
      </w:pPr>
      <w:r>
        <w:rPr>
          <w:i/>
          <w:u w:val="single" w:color="000000"/>
        </w:rPr>
        <w:t>Urteilskompetenz:</w:t>
      </w:r>
    </w:p>
    <w:p w14:paraId="55A0FC68" w14:textId="77777777" w:rsidR="00897DEA" w:rsidRDefault="00000000" w:rsidP="00830BBB">
      <w:pPr>
        <w:spacing w:after="0" w:line="240" w:lineRule="auto"/>
        <w:ind w:left="-5" w:right="3378"/>
      </w:pPr>
      <w:r>
        <w:t xml:space="preserve">Die Schülerinnen und Schüler </w:t>
      </w:r>
      <w:r>
        <w:rPr>
          <w:rFonts w:ascii="Segoe UI Symbol" w:eastAsia="Segoe UI Symbol" w:hAnsi="Segoe UI Symbol" w:cs="Segoe UI Symbol"/>
          <w:sz w:val="24"/>
        </w:rPr>
        <w:t xml:space="preserve"> </w:t>
      </w:r>
      <w:r>
        <w:t>beurteilen komplexere raumbezogene Sachverhalte, Problemstellungen und Maßnahmen nach fachlichen Kriterien (UK1)</w:t>
      </w:r>
    </w:p>
    <w:p w14:paraId="1C00037E" w14:textId="77777777" w:rsidR="00897DEA" w:rsidRDefault="00000000" w:rsidP="00830BBB">
      <w:pPr>
        <w:numPr>
          <w:ilvl w:val="0"/>
          <w:numId w:val="16"/>
        </w:numPr>
        <w:spacing w:after="0" w:line="240" w:lineRule="auto"/>
        <w:ind w:right="10" w:hanging="360"/>
      </w:pPr>
      <w:r>
        <w:t>bewerten komplexere raumbezogene Sachverhalte, Problemlagen und Maßnahmen unter expliziter Benennung und Anwendung der zugrunde gelegten Wertmaßstäbe bzw. Werte und Normen (UK2)</w:t>
      </w:r>
    </w:p>
    <w:p w14:paraId="4792A6DB" w14:textId="77777777" w:rsidR="00897DEA" w:rsidRDefault="00000000" w:rsidP="00830BBB">
      <w:pPr>
        <w:numPr>
          <w:ilvl w:val="0"/>
          <w:numId w:val="16"/>
        </w:numPr>
        <w:spacing w:after="0" w:line="240" w:lineRule="auto"/>
        <w:ind w:right="10" w:hanging="360"/>
      </w:pPr>
      <w:proofErr w:type="gramStart"/>
      <w:r>
        <w:t>bewerten  unter</w:t>
      </w:r>
      <w:proofErr w:type="gramEnd"/>
      <w:r>
        <w:t xml:space="preserve"> Bezugnahme auf explizit genannte Wertmaßstäbe bzw. Werte und Normen unterschiedliche Handlungsweisen sowie ihr eigenes Verhalten hinsichtlich daraus resultierender räumlicher Folgen (UK3)</w:t>
      </w:r>
    </w:p>
    <w:p w14:paraId="6017EE3B" w14:textId="77777777" w:rsidR="00897DEA" w:rsidRDefault="00000000" w:rsidP="00830BBB">
      <w:pPr>
        <w:numPr>
          <w:ilvl w:val="0"/>
          <w:numId w:val="16"/>
        </w:numPr>
        <w:spacing w:after="0" w:line="240" w:lineRule="auto"/>
        <w:ind w:right="10" w:hanging="360"/>
      </w:pPr>
      <w:r>
        <w:t>bewerten unterschiedliche Raumwahrnehmungen hinsichtlich ihrer Ursachen und setzen sie zur eigenen Wahrnehmung in Beziehung (UK4)</w:t>
      </w:r>
    </w:p>
    <w:p w14:paraId="111B4300" w14:textId="77777777" w:rsidR="00897DEA" w:rsidRDefault="00000000" w:rsidP="00830BBB">
      <w:pPr>
        <w:numPr>
          <w:ilvl w:val="0"/>
          <w:numId w:val="16"/>
        </w:numPr>
        <w:spacing w:after="0" w:line="240" w:lineRule="auto"/>
        <w:ind w:right="10" w:hanging="360"/>
      </w:pPr>
      <w:r>
        <w:t>bewerten die Aussagekraft von unterschiedlichen Darstellungs- und Arbeitsmitteln sowie von Modellen zur Beantwortung von Fragen und prüfen ihre Relevanz für die Erschließung der räumlichen Strukturen und Prozesse (UK5)</w:t>
      </w:r>
    </w:p>
    <w:p w14:paraId="5DE60A40" w14:textId="77777777" w:rsidR="00897DEA" w:rsidRDefault="00000000" w:rsidP="00830BBB">
      <w:pPr>
        <w:numPr>
          <w:ilvl w:val="0"/>
          <w:numId w:val="16"/>
        </w:numPr>
        <w:spacing w:after="0" w:line="240" w:lineRule="auto"/>
        <w:ind w:right="10" w:hanging="360"/>
      </w:pPr>
      <w:r>
        <w:t>erörtern die sich aus unvollständigen oder überkomplexen Informationen, Widersprüchen und Wahrscheinlichkeiten ergebenden Probleme bei der Beurteilung raumbezogener Sachverhalte (UK6)</w:t>
      </w:r>
    </w:p>
    <w:p w14:paraId="5D241C61" w14:textId="77777777" w:rsidR="00897DEA" w:rsidRDefault="00000000" w:rsidP="00830BBB">
      <w:pPr>
        <w:numPr>
          <w:ilvl w:val="0"/>
          <w:numId w:val="16"/>
        </w:numPr>
        <w:spacing w:after="0" w:line="240" w:lineRule="auto"/>
        <w:ind w:right="10" w:hanging="360"/>
      </w:pPr>
      <w:r>
        <w:t>beurteilen mediale Präsentationen hinsichtlich ihrer Wirkungsabsicht sowie dahinter liegender Interessen und Möglichkeiten der Beeinflussung (UK7)</w:t>
      </w:r>
    </w:p>
    <w:p w14:paraId="4D619AFE" w14:textId="77777777" w:rsidR="00897DEA" w:rsidRDefault="00000000" w:rsidP="00830BBB">
      <w:pPr>
        <w:spacing w:after="0" w:line="240" w:lineRule="auto"/>
        <w:ind w:left="-5"/>
        <w:jc w:val="left"/>
      </w:pPr>
      <w:r>
        <w:rPr>
          <w:i/>
          <w:u w:val="single" w:color="000000"/>
        </w:rPr>
        <w:t>Handlungskompetenz:</w:t>
      </w:r>
    </w:p>
    <w:p w14:paraId="3483CF60" w14:textId="77777777" w:rsidR="00897DEA" w:rsidRDefault="00000000" w:rsidP="00830BBB">
      <w:pPr>
        <w:numPr>
          <w:ilvl w:val="0"/>
          <w:numId w:val="16"/>
        </w:numPr>
        <w:spacing w:after="0" w:line="240" w:lineRule="auto"/>
        <w:ind w:right="10" w:hanging="360"/>
      </w:pPr>
      <w:r>
        <w:t>Präsentieren Arbeitsergebnisse zu komplexen raumbezogenen Sachverhalten im Unterricht sach-, problem- und adressatenbezogen sowie fachsprachlich angemessen (HK1)</w:t>
      </w:r>
    </w:p>
    <w:p w14:paraId="3FB76C31" w14:textId="77777777" w:rsidR="00897DEA" w:rsidRDefault="00000000" w:rsidP="00830BBB">
      <w:pPr>
        <w:numPr>
          <w:ilvl w:val="0"/>
          <w:numId w:val="16"/>
        </w:numPr>
        <w:spacing w:after="0" w:line="240" w:lineRule="auto"/>
        <w:ind w:right="10" w:hanging="360"/>
      </w:pPr>
      <w:r>
        <w:t>Präsentieren und simulieren Möglichkeiten der Einflussnahme auf raumbezogene und raumplanerische Prozesse im Nahraum (HK6) Die Schülerinnen und Schüler</w:t>
      </w:r>
    </w:p>
    <w:p w14:paraId="7ABE773A" w14:textId="77777777" w:rsidR="00897DEA" w:rsidRDefault="00000000" w:rsidP="00830BBB">
      <w:pPr>
        <w:spacing w:after="0" w:line="240" w:lineRule="auto"/>
        <w:ind w:left="-5"/>
        <w:jc w:val="left"/>
      </w:pPr>
      <w:r>
        <w:rPr>
          <w:b/>
        </w:rPr>
        <w:lastRenderedPageBreak/>
        <w:t xml:space="preserve">Inhaltsfelder: </w:t>
      </w:r>
    </w:p>
    <w:p w14:paraId="77F0EDB1" w14:textId="77777777" w:rsidR="00897DEA" w:rsidRDefault="00000000" w:rsidP="00830BBB">
      <w:pPr>
        <w:spacing w:after="0" w:line="240" w:lineRule="auto"/>
        <w:ind w:left="-5" w:right="9914"/>
      </w:pPr>
      <w:r>
        <w:t xml:space="preserve">IF 5 (Stadtentwicklung und Stadtstruktur) </w:t>
      </w:r>
      <w:r>
        <w:rPr>
          <w:b/>
        </w:rPr>
        <w:t>Inhaltliche Schwerpunkte:</w:t>
      </w:r>
    </w:p>
    <w:p w14:paraId="70DBA8A4" w14:textId="77777777" w:rsidR="00897DEA" w:rsidRDefault="00000000" w:rsidP="00830BBB">
      <w:pPr>
        <w:numPr>
          <w:ilvl w:val="0"/>
          <w:numId w:val="16"/>
        </w:numPr>
        <w:spacing w:after="0" w:line="240" w:lineRule="auto"/>
        <w:ind w:right="10" w:hanging="360"/>
      </w:pPr>
      <w:r>
        <w:t>Merkmale, innere Differenzierung und Wandel von Städten</w:t>
      </w:r>
    </w:p>
    <w:p w14:paraId="35E199D5" w14:textId="77777777" w:rsidR="00897DEA" w:rsidRDefault="00000000" w:rsidP="00830BBB">
      <w:pPr>
        <w:numPr>
          <w:ilvl w:val="0"/>
          <w:numId w:val="16"/>
        </w:numPr>
        <w:spacing w:after="0" w:line="240" w:lineRule="auto"/>
        <w:ind w:right="10" w:hanging="360"/>
      </w:pPr>
      <w:r>
        <w:t xml:space="preserve">Demographischer und sozialer Wandel als Herausforderung für zukunftsorientierte Stadtentwicklung </w:t>
      </w:r>
      <w:r>
        <w:rPr>
          <w:b/>
        </w:rPr>
        <w:t>Zeitbedarf</w:t>
      </w:r>
      <w:r>
        <w:t>: ca. 7 Stunden</w:t>
      </w:r>
    </w:p>
    <w:p w14:paraId="51087690" w14:textId="77777777" w:rsidR="00830BBB" w:rsidRDefault="00830BBB" w:rsidP="00830BBB">
      <w:pPr>
        <w:spacing w:after="0" w:line="240" w:lineRule="auto"/>
        <w:ind w:right="10"/>
      </w:pPr>
    </w:p>
    <w:p w14:paraId="2AD75CC4" w14:textId="77777777" w:rsidR="00897DEA" w:rsidRDefault="00000000">
      <w:pPr>
        <w:spacing w:after="0" w:line="265" w:lineRule="auto"/>
        <w:ind w:left="-5"/>
        <w:jc w:val="left"/>
      </w:pPr>
      <w:r>
        <w:rPr>
          <w:b/>
        </w:rPr>
        <w:t>Vorhabenbezogene Konkretisierung:</w:t>
      </w:r>
    </w:p>
    <w:tbl>
      <w:tblPr>
        <w:tblStyle w:val="TableGrid"/>
        <w:tblW w:w="15020" w:type="dxa"/>
        <w:tblInd w:w="-113" w:type="dxa"/>
        <w:tblCellMar>
          <w:top w:w="50" w:type="dxa"/>
          <w:left w:w="109" w:type="dxa"/>
          <w:right w:w="115" w:type="dxa"/>
        </w:tblCellMar>
        <w:tblLook w:val="04A0" w:firstRow="1" w:lastRow="0" w:firstColumn="1" w:lastColumn="0" w:noHBand="0" w:noVBand="1"/>
      </w:tblPr>
      <w:tblGrid>
        <w:gridCol w:w="4956"/>
        <w:gridCol w:w="6917"/>
        <w:gridCol w:w="3147"/>
      </w:tblGrid>
      <w:tr w:rsidR="00897DEA" w14:paraId="43CE18F6" w14:textId="77777777" w:rsidTr="00FE0306">
        <w:trPr>
          <w:trHeight w:val="56"/>
        </w:trPr>
        <w:tc>
          <w:tcPr>
            <w:tcW w:w="4956" w:type="dxa"/>
            <w:tcBorders>
              <w:top w:val="single" w:sz="5" w:space="0" w:color="00000A"/>
              <w:left w:val="single" w:sz="5" w:space="0" w:color="00000A"/>
              <w:bottom w:val="single" w:sz="4" w:space="0" w:color="00000A"/>
              <w:right w:val="single" w:sz="5" w:space="0" w:color="00000A"/>
            </w:tcBorders>
          </w:tcPr>
          <w:p w14:paraId="230EA39F" w14:textId="77777777" w:rsidR="00897DEA" w:rsidRDefault="00000000">
            <w:pPr>
              <w:spacing w:after="0" w:line="259" w:lineRule="auto"/>
              <w:ind w:left="0" w:firstLine="0"/>
              <w:jc w:val="left"/>
            </w:pPr>
            <w:r>
              <w:rPr>
                <w:b/>
              </w:rPr>
              <w:t>Unterrichtssequenzen</w:t>
            </w:r>
          </w:p>
        </w:tc>
        <w:tc>
          <w:tcPr>
            <w:tcW w:w="6917" w:type="dxa"/>
            <w:tcBorders>
              <w:top w:val="single" w:sz="5" w:space="0" w:color="00000A"/>
              <w:left w:val="single" w:sz="5" w:space="0" w:color="00000A"/>
              <w:bottom w:val="single" w:sz="4" w:space="0" w:color="00000A"/>
              <w:right w:val="single" w:sz="5" w:space="0" w:color="00000A"/>
            </w:tcBorders>
          </w:tcPr>
          <w:p w14:paraId="03A7CB21" w14:textId="77777777" w:rsidR="00897DEA" w:rsidRDefault="00000000">
            <w:pPr>
              <w:spacing w:after="0" w:line="259" w:lineRule="auto"/>
              <w:ind w:left="0" w:firstLine="0"/>
              <w:jc w:val="left"/>
            </w:pPr>
            <w:r>
              <w:rPr>
                <w:b/>
              </w:rPr>
              <w:t>Zu entwickelnde Kompetenzen</w:t>
            </w:r>
          </w:p>
        </w:tc>
        <w:tc>
          <w:tcPr>
            <w:tcW w:w="3147" w:type="dxa"/>
            <w:tcBorders>
              <w:top w:val="single" w:sz="5" w:space="0" w:color="00000A"/>
              <w:left w:val="single" w:sz="5" w:space="0" w:color="00000A"/>
              <w:bottom w:val="single" w:sz="4" w:space="0" w:color="00000A"/>
              <w:right w:val="single" w:sz="5" w:space="0" w:color="00000A"/>
            </w:tcBorders>
          </w:tcPr>
          <w:p w14:paraId="57286596" w14:textId="77777777" w:rsidR="00897DEA" w:rsidRDefault="00000000">
            <w:pPr>
              <w:spacing w:after="0" w:line="259" w:lineRule="auto"/>
              <w:ind w:left="0" w:firstLine="0"/>
              <w:jc w:val="left"/>
            </w:pPr>
            <w:r>
              <w:rPr>
                <w:b/>
              </w:rPr>
              <w:t>Vorhabenbezogene Absprachen / Vereinbarungen</w:t>
            </w:r>
          </w:p>
        </w:tc>
      </w:tr>
    </w:tbl>
    <w:p w14:paraId="54A07DAB" w14:textId="77777777" w:rsidR="00897DEA" w:rsidRDefault="00897DEA">
      <w:pPr>
        <w:spacing w:after="0" w:line="259" w:lineRule="auto"/>
        <w:ind w:left="-1136" w:right="15692" w:firstLine="0"/>
        <w:jc w:val="left"/>
      </w:pPr>
    </w:p>
    <w:tbl>
      <w:tblPr>
        <w:tblStyle w:val="TableGrid"/>
        <w:tblW w:w="14949" w:type="dxa"/>
        <w:tblInd w:w="-71" w:type="dxa"/>
        <w:tblCellMar>
          <w:top w:w="49" w:type="dxa"/>
          <w:left w:w="71" w:type="dxa"/>
          <w:right w:w="17" w:type="dxa"/>
        </w:tblCellMar>
        <w:tblLook w:val="04A0" w:firstRow="1" w:lastRow="0" w:firstColumn="1" w:lastColumn="0" w:noHBand="0" w:noVBand="1"/>
      </w:tblPr>
      <w:tblGrid>
        <w:gridCol w:w="4885"/>
        <w:gridCol w:w="9355"/>
        <w:gridCol w:w="709"/>
      </w:tblGrid>
      <w:tr w:rsidR="00897DEA" w14:paraId="4276B5DF" w14:textId="77777777" w:rsidTr="00FE0306">
        <w:trPr>
          <w:trHeight w:val="5134"/>
        </w:trPr>
        <w:tc>
          <w:tcPr>
            <w:tcW w:w="4885" w:type="dxa"/>
            <w:tcBorders>
              <w:top w:val="single" w:sz="4" w:space="0" w:color="000001"/>
              <w:left w:val="single" w:sz="5" w:space="0" w:color="000001"/>
              <w:bottom w:val="single" w:sz="4" w:space="0" w:color="000001"/>
              <w:right w:val="single" w:sz="5" w:space="0" w:color="000001"/>
            </w:tcBorders>
          </w:tcPr>
          <w:p w14:paraId="2C01DCF8" w14:textId="77777777" w:rsidR="00897DEA" w:rsidRDefault="00000000">
            <w:pPr>
              <w:spacing w:after="0" w:line="259" w:lineRule="auto"/>
              <w:ind w:left="0" w:firstLine="0"/>
            </w:pPr>
            <w:r>
              <w:rPr>
                <w:b/>
              </w:rPr>
              <w:t xml:space="preserve">Die Stadt als lebenswerter Raum für alle? – Probleme </w:t>
            </w:r>
          </w:p>
          <w:p w14:paraId="5E86D362" w14:textId="77777777" w:rsidR="00897DEA" w:rsidRDefault="00000000">
            <w:pPr>
              <w:spacing w:after="0" w:line="259" w:lineRule="auto"/>
              <w:ind w:left="0" w:firstLine="0"/>
              <w:jc w:val="left"/>
            </w:pPr>
            <w:r>
              <w:rPr>
                <w:b/>
              </w:rPr>
              <w:t xml:space="preserve">und Strategien einer zukunftsorientierten </w:t>
            </w:r>
          </w:p>
          <w:p w14:paraId="756846C4" w14:textId="77777777" w:rsidR="00897DEA" w:rsidRDefault="00000000">
            <w:pPr>
              <w:spacing w:after="84" w:line="259" w:lineRule="auto"/>
              <w:ind w:left="0" w:firstLine="0"/>
              <w:jc w:val="left"/>
            </w:pPr>
            <w:r>
              <w:rPr>
                <w:b/>
              </w:rPr>
              <w:t>Stadtentwicklung</w:t>
            </w:r>
          </w:p>
          <w:p w14:paraId="761FEBB7" w14:textId="77777777" w:rsidR="00D51D04" w:rsidRDefault="00000000" w:rsidP="00D51D04">
            <w:pPr>
              <w:pStyle w:val="Listenabsatz"/>
              <w:numPr>
                <w:ilvl w:val="0"/>
                <w:numId w:val="97"/>
              </w:numPr>
              <w:spacing w:after="0" w:line="259" w:lineRule="auto"/>
              <w:jc w:val="left"/>
            </w:pPr>
            <w:r w:rsidRPr="00D51D04">
              <w:rPr>
                <w:b/>
              </w:rPr>
              <w:t>Ehemalige Hafengebiete – Probleme und Perspektiven:</w:t>
            </w:r>
            <w:r>
              <w:t xml:space="preserve"> die Revitalisierung des Londoner East Ends</w:t>
            </w:r>
          </w:p>
          <w:p w14:paraId="6970A6B8" w14:textId="77777777" w:rsidR="00D51D04" w:rsidRDefault="00000000" w:rsidP="00D51D04">
            <w:pPr>
              <w:pStyle w:val="Listenabsatz"/>
              <w:numPr>
                <w:ilvl w:val="0"/>
                <w:numId w:val="97"/>
              </w:numPr>
              <w:spacing w:after="0" w:line="259" w:lineRule="auto"/>
              <w:jc w:val="left"/>
            </w:pPr>
            <w:r w:rsidRPr="00D51D04">
              <w:rPr>
                <w:b/>
              </w:rPr>
              <w:t xml:space="preserve">Bevölkerungsschwund und Lösungskonzepte: </w:t>
            </w:r>
            <w:r>
              <w:t xml:space="preserve">schrumpfende Stadt Wittenberge; </w:t>
            </w:r>
            <w:proofErr w:type="spellStart"/>
            <w:r>
              <w:t>Shrinking</w:t>
            </w:r>
            <w:proofErr w:type="spellEnd"/>
            <w:r>
              <w:t xml:space="preserve"> City Detroi</w:t>
            </w:r>
            <w:r w:rsidR="00D51D04">
              <w:t>t</w:t>
            </w:r>
          </w:p>
          <w:p w14:paraId="311DBFBA" w14:textId="77777777" w:rsidR="00D51D04" w:rsidRDefault="00000000" w:rsidP="00D51D04">
            <w:pPr>
              <w:pStyle w:val="Listenabsatz"/>
              <w:numPr>
                <w:ilvl w:val="0"/>
                <w:numId w:val="97"/>
              </w:numPr>
              <w:spacing w:after="0" w:line="259" w:lineRule="auto"/>
              <w:jc w:val="left"/>
            </w:pPr>
            <w:r w:rsidRPr="00D51D04">
              <w:rPr>
                <w:b/>
              </w:rPr>
              <w:t>Neue</w:t>
            </w:r>
            <w:r w:rsidR="00D51D04">
              <w:rPr>
                <w:b/>
              </w:rPr>
              <w:t xml:space="preserve"> </w:t>
            </w:r>
            <w:r w:rsidRPr="00D51D04">
              <w:rPr>
                <w:b/>
              </w:rPr>
              <w:t>Millionenstädte</w:t>
            </w:r>
            <w:r w:rsidR="00D51D04">
              <w:rPr>
                <w:b/>
              </w:rPr>
              <w:t xml:space="preserve"> </w:t>
            </w:r>
            <w:r w:rsidRPr="00D51D04">
              <w:rPr>
                <w:b/>
              </w:rPr>
              <w:t xml:space="preserve">entstehen: </w:t>
            </w:r>
            <w:r>
              <w:t>Stadtneugründungen in China</w:t>
            </w:r>
          </w:p>
          <w:p w14:paraId="566F3BB2" w14:textId="77777777" w:rsidR="00D51D04" w:rsidRDefault="00000000" w:rsidP="00D51D04">
            <w:pPr>
              <w:pStyle w:val="Listenabsatz"/>
              <w:numPr>
                <w:ilvl w:val="0"/>
                <w:numId w:val="97"/>
              </w:numPr>
              <w:spacing w:after="0" w:line="259" w:lineRule="auto"/>
              <w:jc w:val="left"/>
            </w:pPr>
            <w:r w:rsidRPr="00D51D04">
              <w:rPr>
                <w:b/>
              </w:rPr>
              <w:t xml:space="preserve">Einfluss überregionaler Planungen: </w:t>
            </w:r>
            <w:r>
              <w:t>Stuttgart 21 – Bürgerbeteiligung als Mittel nachhaltiger Planung</w:t>
            </w:r>
          </w:p>
          <w:p w14:paraId="542E50D6" w14:textId="25C01EED" w:rsidR="00897DEA" w:rsidRDefault="00000000" w:rsidP="00D51D04">
            <w:pPr>
              <w:pStyle w:val="Listenabsatz"/>
              <w:numPr>
                <w:ilvl w:val="0"/>
                <w:numId w:val="97"/>
              </w:numPr>
              <w:spacing w:after="0" w:line="259" w:lineRule="auto"/>
              <w:jc w:val="left"/>
            </w:pPr>
            <w:r w:rsidRPr="00D51D04">
              <w:rPr>
                <w:b/>
              </w:rPr>
              <w:t>Ökologische Stadtentwicklung:</w:t>
            </w:r>
            <w:r>
              <w:t xml:space="preserve"> Freiburg-Vauban – ein Musterbeispiel für eine ökologische Stadtentwicklung?</w:t>
            </w:r>
          </w:p>
        </w:tc>
        <w:tc>
          <w:tcPr>
            <w:tcW w:w="9355" w:type="dxa"/>
            <w:tcBorders>
              <w:top w:val="single" w:sz="4" w:space="0" w:color="000001"/>
              <w:left w:val="single" w:sz="5" w:space="0" w:color="000001"/>
              <w:bottom w:val="single" w:sz="4" w:space="0" w:color="000001"/>
              <w:right w:val="single" w:sz="5" w:space="0" w:color="000001"/>
            </w:tcBorders>
          </w:tcPr>
          <w:p w14:paraId="0FDFF31E" w14:textId="77777777" w:rsidR="00897DEA" w:rsidRDefault="00000000">
            <w:pPr>
              <w:spacing w:after="84" w:line="259" w:lineRule="auto"/>
              <w:ind w:left="0" w:firstLine="0"/>
              <w:jc w:val="left"/>
            </w:pPr>
            <w:r>
              <w:t>Die Schülerinnen und Schüler</w:t>
            </w:r>
          </w:p>
          <w:p w14:paraId="1C919650" w14:textId="77777777" w:rsidR="00D51D04" w:rsidRDefault="00000000" w:rsidP="00D51D04">
            <w:pPr>
              <w:pStyle w:val="Listenabsatz"/>
              <w:numPr>
                <w:ilvl w:val="0"/>
                <w:numId w:val="100"/>
              </w:numPr>
              <w:spacing w:after="104" w:line="241" w:lineRule="auto"/>
              <w:ind w:right="55"/>
            </w:pPr>
            <w:r>
              <w:t>stellen Stadtumbaumaßnahmen als notwendige Anpassung auf sich verändernde soziale, ökonomische und ökologische Rahmenbedingungen dar (SK IF5),</w:t>
            </w:r>
          </w:p>
          <w:p w14:paraId="114E9033" w14:textId="77777777" w:rsidR="00D51D04" w:rsidRDefault="00000000" w:rsidP="00D51D04">
            <w:pPr>
              <w:pStyle w:val="Listenabsatz"/>
              <w:numPr>
                <w:ilvl w:val="0"/>
                <w:numId w:val="100"/>
              </w:numPr>
              <w:spacing w:after="104" w:line="241" w:lineRule="auto"/>
              <w:ind w:right="55"/>
              <w:jc w:val="left"/>
            </w:pPr>
            <w:r>
              <w:t>stellen</w:t>
            </w:r>
            <w:r w:rsidR="00D51D04">
              <w:t xml:space="preserve"> </w:t>
            </w:r>
            <w:r>
              <w:t>Entwicklungsachsen</w:t>
            </w:r>
            <w:r w:rsidR="00D51D04">
              <w:t xml:space="preserve"> </w:t>
            </w:r>
            <w:r>
              <w:t>und Entwicklungspole als Steuerungselemente der Raumentwicklung dar (SK IF6),</w:t>
            </w:r>
          </w:p>
          <w:p w14:paraId="5422DE2F" w14:textId="77777777" w:rsidR="00D51D04" w:rsidRDefault="00000000" w:rsidP="00D51D04">
            <w:pPr>
              <w:pStyle w:val="Listenabsatz"/>
              <w:numPr>
                <w:ilvl w:val="0"/>
                <w:numId w:val="100"/>
              </w:numPr>
              <w:spacing w:after="104" w:line="241" w:lineRule="auto"/>
              <w:ind w:right="55"/>
              <w:jc w:val="left"/>
            </w:pPr>
            <w:r>
              <w:t>erörtern Chancen und Risiken konkreter Maßnahmen zur Entwicklung städtischer Räume (UK IF5),</w:t>
            </w:r>
          </w:p>
          <w:p w14:paraId="7B323D04" w14:textId="77777777" w:rsidR="00D51D04" w:rsidRDefault="00000000" w:rsidP="00D51D04">
            <w:pPr>
              <w:pStyle w:val="Listenabsatz"/>
              <w:numPr>
                <w:ilvl w:val="0"/>
                <w:numId w:val="100"/>
              </w:numPr>
              <w:spacing w:after="104" w:line="241" w:lineRule="auto"/>
              <w:ind w:right="55"/>
              <w:jc w:val="left"/>
            </w:pPr>
            <w:r>
              <w:t>bewerten städtische Veränderungsprozesse als Herausforderung und Chance zukünftiger Stadtplanung, auch unter Berücksichtigung der Bedürfnisse von Männern, Frauen und Kindern (UK IF5),</w:t>
            </w:r>
          </w:p>
          <w:p w14:paraId="0704E24D" w14:textId="77777777" w:rsidR="00D51D04" w:rsidRDefault="00000000" w:rsidP="00D51D04">
            <w:pPr>
              <w:pStyle w:val="Listenabsatz"/>
              <w:numPr>
                <w:ilvl w:val="0"/>
                <w:numId w:val="100"/>
              </w:numPr>
              <w:spacing w:after="104" w:line="241" w:lineRule="auto"/>
              <w:ind w:right="55"/>
              <w:jc w:val="left"/>
            </w:pPr>
            <w:r>
              <w:t>bewerten Maßnahmen für eine nachhaltige Stadtentwicklung im Spannungsfeld von Mobilität und Lebensqualität (UK IF5),</w:t>
            </w:r>
          </w:p>
          <w:p w14:paraId="426391CD" w14:textId="367A25B2" w:rsidR="00897DEA" w:rsidRDefault="00000000" w:rsidP="00D51D04">
            <w:pPr>
              <w:pStyle w:val="Listenabsatz"/>
              <w:numPr>
                <w:ilvl w:val="0"/>
                <w:numId w:val="100"/>
              </w:numPr>
              <w:spacing w:after="104" w:line="241" w:lineRule="auto"/>
              <w:ind w:right="55"/>
              <w:jc w:val="left"/>
            </w:pPr>
            <w:r>
              <w:t>erörtern die Auswirkungen von Revitalisierungsmaßnahmen unter Aspekten nachhaltiger Stadtentwicklung (UK IF5).</w:t>
            </w:r>
          </w:p>
        </w:tc>
        <w:tc>
          <w:tcPr>
            <w:tcW w:w="709" w:type="dxa"/>
            <w:tcBorders>
              <w:top w:val="single" w:sz="4" w:space="0" w:color="000001"/>
              <w:left w:val="single" w:sz="5" w:space="0" w:color="000001"/>
              <w:bottom w:val="single" w:sz="4" w:space="0" w:color="000001"/>
              <w:right w:val="single" w:sz="5" w:space="0" w:color="000001"/>
            </w:tcBorders>
          </w:tcPr>
          <w:p w14:paraId="00DD3CEB" w14:textId="351EB3F0" w:rsidR="00897DEA" w:rsidRDefault="00D51D04">
            <w:pPr>
              <w:spacing w:after="160" w:line="259" w:lineRule="auto"/>
              <w:ind w:left="0" w:firstLine="0"/>
              <w:jc w:val="left"/>
            </w:pPr>
            <w:r>
              <w:t>Keine</w:t>
            </w:r>
          </w:p>
        </w:tc>
      </w:tr>
    </w:tbl>
    <w:p w14:paraId="08FB9785" w14:textId="77777777" w:rsidR="00FE0306" w:rsidRDefault="00FE0306" w:rsidP="00D51D04">
      <w:pPr>
        <w:spacing w:after="0" w:line="240" w:lineRule="auto"/>
        <w:ind w:left="0" w:firstLine="0"/>
        <w:jc w:val="left"/>
        <w:rPr>
          <w:b/>
          <w:sz w:val="24"/>
        </w:rPr>
      </w:pPr>
    </w:p>
    <w:p w14:paraId="5F2C162F" w14:textId="47EDCDC3" w:rsidR="00897DEA" w:rsidRDefault="00000000" w:rsidP="00D51D04">
      <w:pPr>
        <w:spacing w:after="0" w:line="240" w:lineRule="auto"/>
        <w:ind w:left="0" w:firstLine="0"/>
        <w:jc w:val="left"/>
      </w:pPr>
      <w:r>
        <w:rPr>
          <w:b/>
          <w:sz w:val="24"/>
        </w:rPr>
        <w:lastRenderedPageBreak/>
        <w:t xml:space="preserve">11. Thema: Moderne Städte – ausschließlich Zentrum des Dienstleistungssektors? </w:t>
      </w:r>
    </w:p>
    <w:p w14:paraId="395BFD24" w14:textId="77777777" w:rsidR="00897DEA" w:rsidRDefault="00000000" w:rsidP="00830BBB">
      <w:pPr>
        <w:spacing w:after="0" w:line="240" w:lineRule="auto"/>
        <w:ind w:left="-5"/>
        <w:jc w:val="left"/>
      </w:pPr>
      <w:r>
        <w:rPr>
          <w:b/>
        </w:rPr>
        <w:t>Übergeordnete Kompetenzen:</w:t>
      </w:r>
    </w:p>
    <w:p w14:paraId="190B0F6B" w14:textId="77777777" w:rsidR="00897DEA" w:rsidRDefault="00000000" w:rsidP="00830BBB">
      <w:pPr>
        <w:spacing w:after="0" w:line="240" w:lineRule="auto"/>
        <w:ind w:left="-5"/>
        <w:jc w:val="left"/>
      </w:pPr>
      <w:r>
        <w:rPr>
          <w:i/>
          <w:u w:val="single" w:color="000000"/>
        </w:rPr>
        <w:t>Sachkompetenz:</w:t>
      </w:r>
    </w:p>
    <w:p w14:paraId="585B3E55" w14:textId="77777777" w:rsidR="00897DEA" w:rsidRDefault="00000000" w:rsidP="00830BBB">
      <w:pPr>
        <w:spacing w:after="0" w:line="240" w:lineRule="auto"/>
        <w:ind w:left="-5" w:right="10"/>
      </w:pPr>
      <w:r>
        <w:t>Die Schülerinnen und Schüler</w:t>
      </w:r>
    </w:p>
    <w:p w14:paraId="3F732124" w14:textId="77777777" w:rsidR="00897DEA" w:rsidRDefault="00000000" w:rsidP="00830BBB">
      <w:pPr>
        <w:numPr>
          <w:ilvl w:val="0"/>
          <w:numId w:val="17"/>
        </w:numPr>
        <w:spacing w:after="0" w:line="240" w:lineRule="auto"/>
        <w:ind w:right="10" w:hanging="360"/>
      </w:pPr>
      <w:r>
        <w:t>Erläutern unterschiedliche Raumnutzungsansprüche und –</w:t>
      </w:r>
      <w:proofErr w:type="spellStart"/>
      <w:r>
        <w:t>konflikte</w:t>
      </w:r>
      <w:proofErr w:type="spellEnd"/>
      <w:r>
        <w:t xml:space="preserve"> sowie Ansätze zu deren Lösung (SK5)</w:t>
      </w:r>
    </w:p>
    <w:p w14:paraId="3ECB28E3" w14:textId="77777777" w:rsidR="00897DEA" w:rsidRDefault="00000000" w:rsidP="00830BBB">
      <w:pPr>
        <w:spacing w:after="0" w:line="240" w:lineRule="auto"/>
        <w:ind w:left="-5"/>
        <w:jc w:val="left"/>
      </w:pPr>
      <w:r>
        <w:rPr>
          <w:i/>
          <w:u w:val="single" w:color="000000"/>
        </w:rPr>
        <w:t>Methodenkompetenz:</w:t>
      </w:r>
    </w:p>
    <w:p w14:paraId="12EC58E5" w14:textId="77777777" w:rsidR="00897DEA" w:rsidRDefault="00000000" w:rsidP="00830BBB">
      <w:pPr>
        <w:spacing w:after="0" w:line="240" w:lineRule="auto"/>
        <w:ind w:left="-5" w:right="10"/>
      </w:pPr>
      <w:r>
        <w:t>Die Schülerinnen und Schüler</w:t>
      </w:r>
    </w:p>
    <w:p w14:paraId="101B0729" w14:textId="77777777" w:rsidR="00897DEA" w:rsidRDefault="00000000" w:rsidP="00830BBB">
      <w:pPr>
        <w:numPr>
          <w:ilvl w:val="0"/>
          <w:numId w:val="17"/>
        </w:numPr>
        <w:spacing w:after="0" w:line="240" w:lineRule="auto"/>
        <w:ind w:right="10" w:hanging="360"/>
      </w:pPr>
      <w:r>
        <w:t>Recherchieren weitgehend selbstständig mittels geeigneter Suchstrategien in Bibliotheken, im Internet und in internetbasierten Geoinformationsdiensten Informationen und werten diese fragenbezogen aus (MK5)</w:t>
      </w:r>
    </w:p>
    <w:p w14:paraId="77EE6BAF" w14:textId="77777777" w:rsidR="00897DEA" w:rsidRDefault="00000000" w:rsidP="00830BBB">
      <w:pPr>
        <w:numPr>
          <w:ilvl w:val="0"/>
          <w:numId w:val="17"/>
        </w:numPr>
        <w:spacing w:after="0" w:line="240" w:lineRule="auto"/>
        <w:ind w:right="10" w:hanging="360"/>
      </w:pPr>
      <w:r>
        <w:t xml:space="preserve">Stellen geographische Sachverhalte mündlich und schriftlich unter Verwendung der Fachsprache problembezogen, sachlogisch strukturiert, aufgaben-, </w:t>
      </w:r>
      <w:proofErr w:type="spellStart"/>
      <w:r>
        <w:t>operatoren</w:t>
      </w:r>
      <w:proofErr w:type="spellEnd"/>
      <w:r>
        <w:t>- und materialbezogen sowie differenziert dar (MK6)</w:t>
      </w:r>
    </w:p>
    <w:p w14:paraId="10A616D5" w14:textId="77777777" w:rsidR="00897DEA" w:rsidRDefault="00000000" w:rsidP="00830BBB">
      <w:pPr>
        <w:spacing w:after="0" w:line="240" w:lineRule="auto"/>
        <w:ind w:left="-5"/>
        <w:jc w:val="left"/>
      </w:pPr>
      <w:r>
        <w:rPr>
          <w:i/>
          <w:u w:val="single" w:color="000000"/>
        </w:rPr>
        <w:t>Urteilskompetenz:</w:t>
      </w:r>
    </w:p>
    <w:p w14:paraId="4EC69F67" w14:textId="77777777" w:rsidR="00897DEA" w:rsidRDefault="00000000" w:rsidP="00830BBB">
      <w:pPr>
        <w:spacing w:after="0" w:line="240" w:lineRule="auto"/>
        <w:ind w:left="-5" w:right="10"/>
      </w:pPr>
      <w:r>
        <w:t>Die Schülerinnen und Schüler</w:t>
      </w:r>
    </w:p>
    <w:p w14:paraId="34DE0AD6" w14:textId="77777777" w:rsidR="00897DEA" w:rsidRDefault="00000000" w:rsidP="00830BBB">
      <w:pPr>
        <w:numPr>
          <w:ilvl w:val="0"/>
          <w:numId w:val="17"/>
        </w:numPr>
        <w:spacing w:after="0" w:line="240" w:lineRule="auto"/>
        <w:ind w:right="10" w:hanging="360"/>
      </w:pPr>
      <w:r>
        <w:t>beurteilen komplexere raumbezogene Sachverhalte, Problemstellungen und Maßnahmen nach fachlichen Kriterien (UK1)</w:t>
      </w:r>
    </w:p>
    <w:p w14:paraId="4552741B" w14:textId="77777777" w:rsidR="00897DEA" w:rsidRDefault="00000000" w:rsidP="00830BBB">
      <w:pPr>
        <w:numPr>
          <w:ilvl w:val="0"/>
          <w:numId w:val="17"/>
        </w:numPr>
        <w:spacing w:after="0" w:line="240" w:lineRule="auto"/>
        <w:ind w:right="10" w:hanging="360"/>
      </w:pPr>
      <w:r>
        <w:t>bewerten unterschiedliche Raumwahrnehmungen hinsichtlich ihrer Ursachen und setzen sie zur eigenen Wahrnehmung in Beziehung (UK4)</w:t>
      </w:r>
    </w:p>
    <w:p w14:paraId="073D0AC6" w14:textId="77777777" w:rsidR="00897DEA" w:rsidRDefault="00000000" w:rsidP="00830BBB">
      <w:pPr>
        <w:spacing w:after="0" w:line="240" w:lineRule="auto"/>
        <w:ind w:left="-5"/>
        <w:jc w:val="left"/>
      </w:pPr>
      <w:r>
        <w:rPr>
          <w:i/>
          <w:u w:val="single" w:color="000000"/>
        </w:rPr>
        <w:t>Handlungskompetenz:</w:t>
      </w:r>
    </w:p>
    <w:p w14:paraId="4BD31509" w14:textId="77777777" w:rsidR="00897DEA" w:rsidRDefault="00000000" w:rsidP="00830BBB">
      <w:pPr>
        <w:numPr>
          <w:ilvl w:val="0"/>
          <w:numId w:val="17"/>
        </w:numPr>
        <w:spacing w:after="0" w:line="240" w:lineRule="auto"/>
        <w:ind w:right="10" w:hanging="360"/>
      </w:pPr>
      <w:r>
        <w:t>Präsentieren Arbeitsergebnisse zu komplexen raumbezogenen Sachverhalten im Unterricht sach-, problem- und adressatenbezogen sowie fachsprachlich angemessen (HK1)</w:t>
      </w:r>
    </w:p>
    <w:p w14:paraId="7BDAE291" w14:textId="77777777" w:rsidR="00897DEA" w:rsidRDefault="00000000" w:rsidP="00830BBB">
      <w:pPr>
        <w:spacing w:after="0" w:line="240" w:lineRule="auto"/>
        <w:ind w:left="-5" w:right="10"/>
      </w:pPr>
      <w:r>
        <w:t>Die Schülerinnen und Schüler</w:t>
      </w:r>
    </w:p>
    <w:p w14:paraId="1732CEE3" w14:textId="77777777" w:rsidR="00897DEA" w:rsidRDefault="00000000" w:rsidP="00830BBB">
      <w:pPr>
        <w:spacing w:after="0" w:line="240" w:lineRule="auto"/>
        <w:ind w:left="-5"/>
        <w:jc w:val="left"/>
      </w:pPr>
      <w:r>
        <w:rPr>
          <w:b/>
        </w:rPr>
        <w:t xml:space="preserve">Inhaltsfelder: </w:t>
      </w:r>
    </w:p>
    <w:p w14:paraId="133797D6" w14:textId="77777777" w:rsidR="00897DEA" w:rsidRDefault="00000000" w:rsidP="00830BBB">
      <w:pPr>
        <w:spacing w:after="0" w:line="240" w:lineRule="auto"/>
        <w:ind w:left="-5" w:right="10"/>
      </w:pPr>
      <w:r>
        <w:t>IF 5 (Stadtentwicklung und Stadtstruktur)</w:t>
      </w:r>
    </w:p>
    <w:p w14:paraId="56C89727" w14:textId="77777777" w:rsidR="00897DEA" w:rsidRDefault="00000000" w:rsidP="00830BBB">
      <w:pPr>
        <w:spacing w:after="0" w:line="240" w:lineRule="auto"/>
        <w:ind w:left="-5" w:right="10"/>
      </w:pPr>
      <w:r>
        <w:t>IF 7 (Dienstleistungen in ihrer Bedeutung für Wirtschafts- und Beschäftigungsstrukturen)</w:t>
      </w:r>
    </w:p>
    <w:p w14:paraId="685B85A9" w14:textId="77777777" w:rsidR="00897DEA" w:rsidRDefault="00000000" w:rsidP="00830BBB">
      <w:pPr>
        <w:spacing w:after="0" w:line="240" w:lineRule="auto"/>
        <w:ind w:left="-5"/>
        <w:jc w:val="left"/>
      </w:pPr>
      <w:r>
        <w:rPr>
          <w:b/>
        </w:rPr>
        <w:t>Inhaltliche Schwerpunkte:</w:t>
      </w:r>
    </w:p>
    <w:p w14:paraId="1A23A413" w14:textId="77777777" w:rsidR="00897DEA" w:rsidRDefault="00000000" w:rsidP="00830BBB">
      <w:pPr>
        <w:numPr>
          <w:ilvl w:val="0"/>
          <w:numId w:val="17"/>
        </w:numPr>
        <w:spacing w:after="0" w:line="240" w:lineRule="auto"/>
        <w:ind w:right="10" w:hanging="360"/>
      </w:pPr>
      <w:r>
        <w:t>Merkmale, innere Differenzierung und Wandel von Städten</w:t>
      </w:r>
    </w:p>
    <w:p w14:paraId="645A3428" w14:textId="77777777" w:rsidR="00897DEA" w:rsidRDefault="00000000" w:rsidP="00830BBB">
      <w:pPr>
        <w:numPr>
          <w:ilvl w:val="0"/>
          <w:numId w:val="17"/>
        </w:numPr>
        <w:spacing w:after="0" w:line="240" w:lineRule="auto"/>
        <w:ind w:right="10" w:hanging="360"/>
      </w:pPr>
      <w:r>
        <w:t>Entwicklung von Wirtschafts- und Beschäftigungsstrukturen im Prozess der Tertiärisierung</w:t>
      </w:r>
    </w:p>
    <w:p w14:paraId="738FD8C4" w14:textId="77777777" w:rsidR="00897DEA" w:rsidRDefault="00000000" w:rsidP="00830BBB">
      <w:pPr>
        <w:spacing w:after="0" w:line="240" w:lineRule="auto"/>
        <w:ind w:left="-5" w:right="10"/>
      </w:pPr>
      <w:r>
        <w:rPr>
          <w:b/>
        </w:rPr>
        <w:t>Zeitbedarf</w:t>
      </w:r>
      <w:r>
        <w:t>: ca. 5 Stunden</w:t>
      </w:r>
      <w:r>
        <w:br w:type="page"/>
      </w:r>
    </w:p>
    <w:p w14:paraId="707BC92B" w14:textId="77777777" w:rsidR="00897DEA" w:rsidRDefault="00000000">
      <w:pPr>
        <w:spacing w:after="0" w:line="265" w:lineRule="auto"/>
        <w:ind w:left="-5"/>
        <w:jc w:val="left"/>
      </w:pPr>
      <w:r>
        <w:rPr>
          <w:b/>
        </w:rPr>
        <w:lastRenderedPageBreak/>
        <w:t>Vorhabenbezogene Konkretisierung:</w:t>
      </w:r>
    </w:p>
    <w:tbl>
      <w:tblPr>
        <w:tblStyle w:val="TableGrid"/>
        <w:tblW w:w="15020" w:type="dxa"/>
        <w:tblInd w:w="-113" w:type="dxa"/>
        <w:tblCellMar>
          <w:top w:w="49" w:type="dxa"/>
          <w:left w:w="109" w:type="dxa"/>
          <w:right w:w="115" w:type="dxa"/>
        </w:tblCellMar>
        <w:tblLook w:val="04A0" w:firstRow="1" w:lastRow="0" w:firstColumn="1" w:lastColumn="0" w:noHBand="0" w:noVBand="1"/>
      </w:tblPr>
      <w:tblGrid>
        <w:gridCol w:w="5069"/>
        <w:gridCol w:w="6945"/>
        <w:gridCol w:w="2976"/>
        <w:gridCol w:w="30"/>
      </w:tblGrid>
      <w:tr w:rsidR="00897DEA" w14:paraId="304CE497" w14:textId="77777777" w:rsidTr="00D51D04">
        <w:trPr>
          <w:gridAfter w:val="1"/>
          <w:wAfter w:w="30" w:type="dxa"/>
          <w:trHeight w:val="279"/>
        </w:trPr>
        <w:tc>
          <w:tcPr>
            <w:tcW w:w="5069" w:type="dxa"/>
            <w:tcBorders>
              <w:top w:val="single" w:sz="4" w:space="0" w:color="00000A"/>
              <w:left w:val="single" w:sz="5" w:space="0" w:color="00000A"/>
              <w:bottom w:val="single" w:sz="4" w:space="0" w:color="00000A"/>
              <w:right w:val="single" w:sz="5" w:space="0" w:color="00000A"/>
            </w:tcBorders>
          </w:tcPr>
          <w:p w14:paraId="57E15B19" w14:textId="77777777" w:rsidR="00897DEA" w:rsidRDefault="00000000">
            <w:pPr>
              <w:spacing w:after="0" w:line="259" w:lineRule="auto"/>
              <w:ind w:left="0" w:firstLine="0"/>
              <w:jc w:val="left"/>
            </w:pPr>
            <w:r>
              <w:rPr>
                <w:b/>
              </w:rPr>
              <w:t>Unterrichtssequenzen</w:t>
            </w:r>
          </w:p>
        </w:tc>
        <w:tc>
          <w:tcPr>
            <w:tcW w:w="6945" w:type="dxa"/>
            <w:tcBorders>
              <w:top w:val="single" w:sz="4" w:space="0" w:color="00000A"/>
              <w:left w:val="single" w:sz="5" w:space="0" w:color="00000A"/>
              <w:bottom w:val="single" w:sz="4" w:space="0" w:color="00000A"/>
              <w:right w:val="single" w:sz="5" w:space="0" w:color="00000A"/>
            </w:tcBorders>
          </w:tcPr>
          <w:p w14:paraId="7B70BE3F" w14:textId="77777777" w:rsidR="00897DEA" w:rsidRDefault="00000000">
            <w:pPr>
              <w:spacing w:after="0" w:line="259" w:lineRule="auto"/>
              <w:ind w:left="0" w:firstLine="0"/>
              <w:jc w:val="left"/>
            </w:pPr>
            <w:r>
              <w:rPr>
                <w:b/>
              </w:rPr>
              <w:t>Zu entwickelnde Kompetenzen</w:t>
            </w:r>
          </w:p>
        </w:tc>
        <w:tc>
          <w:tcPr>
            <w:tcW w:w="2976" w:type="dxa"/>
            <w:tcBorders>
              <w:top w:val="single" w:sz="4" w:space="0" w:color="00000A"/>
              <w:left w:val="single" w:sz="5" w:space="0" w:color="00000A"/>
              <w:bottom w:val="single" w:sz="4" w:space="0" w:color="00000A"/>
              <w:right w:val="single" w:sz="5" w:space="0" w:color="00000A"/>
            </w:tcBorders>
          </w:tcPr>
          <w:p w14:paraId="2F3F73DE" w14:textId="77777777" w:rsidR="00897DEA" w:rsidRDefault="00000000">
            <w:pPr>
              <w:spacing w:after="0" w:line="259" w:lineRule="auto"/>
              <w:ind w:left="0" w:firstLine="0"/>
              <w:jc w:val="left"/>
            </w:pPr>
            <w:r>
              <w:rPr>
                <w:b/>
              </w:rPr>
              <w:t>Vorhabenbezogene Absprachen / Vereinbarungen</w:t>
            </w:r>
          </w:p>
        </w:tc>
      </w:tr>
      <w:tr w:rsidR="00897DEA" w14:paraId="3F19C1ED" w14:textId="77777777" w:rsidTr="00FE0306">
        <w:tblPrEx>
          <w:tblCellMar>
            <w:left w:w="71" w:type="dxa"/>
            <w:right w:w="17" w:type="dxa"/>
          </w:tblCellMar>
        </w:tblPrEx>
        <w:trPr>
          <w:trHeight w:val="3689"/>
        </w:trPr>
        <w:tc>
          <w:tcPr>
            <w:tcW w:w="5069" w:type="dxa"/>
            <w:tcBorders>
              <w:top w:val="single" w:sz="4" w:space="0" w:color="000001"/>
              <w:left w:val="single" w:sz="5" w:space="0" w:color="000001"/>
              <w:bottom w:val="single" w:sz="4" w:space="0" w:color="000001"/>
              <w:right w:val="single" w:sz="5" w:space="0" w:color="000001"/>
            </w:tcBorders>
          </w:tcPr>
          <w:p w14:paraId="10EA3FA3" w14:textId="77777777" w:rsidR="00897DEA" w:rsidRDefault="00000000">
            <w:pPr>
              <w:spacing w:after="105" w:line="241" w:lineRule="auto"/>
              <w:ind w:left="0" w:firstLine="0"/>
              <w:jc w:val="left"/>
            </w:pPr>
            <w:r>
              <w:rPr>
                <w:b/>
              </w:rPr>
              <w:t>Moderne Städte – ausschließlich Zentrum des Dienstleistungssektors?</w:t>
            </w:r>
          </w:p>
          <w:p w14:paraId="38A70F96" w14:textId="5F863C75" w:rsidR="00D51D04" w:rsidRDefault="00000000" w:rsidP="00D51D04">
            <w:pPr>
              <w:pStyle w:val="Listenabsatz"/>
              <w:numPr>
                <w:ilvl w:val="0"/>
                <w:numId w:val="101"/>
              </w:numPr>
              <w:spacing w:after="0" w:line="259" w:lineRule="auto"/>
              <w:ind w:right="55"/>
              <w:jc w:val="left"/>
            </w:pPr>
            <w:r w:rsidRPr="00D51D04">
              <w:rPr>
                <w:b/>
              </w:rPr>
              <w:t>Global Cities – moderne Zentren der Weltwirtschaft:</w:t>
            </w:r>
            <w:r>
              <w:t xml:space="preserve"> New York – Global City </w:t>
            </w:r>
            <w:proofErr w:type="spellStart"/>
            <w:r>
              <w:t>Number</w:t>
            </w:r>
            <w:proofErr w:type="spellEnd"/>
            <w:r>
              <w:t xml:space="preserve"> </w:t>
            </w:r>
            <w:proofErr w:type="spellStart"/>
            <w:proofErr w:type="gramStart"/>
            <w:r>
              <w:t>One</w:t>
            </w:r>
            <w:proofErr w:type="spellEnd"/>
            <w:r>
              <w:t>?;</w:t>
            </w:r>
            <w:proofErr w:type="gramEnd"/>
            <w:r>
              <w:t xml:space="preserve"> Mainhattan – Deutschlands Global City</w:t>
            </w:r>
          </w:p>
          <w:p w14:paraId="603F12D9" w14:textId="7E927429" w:rsidR="00897DEA" w:rsidRDefault="00000000" w:rsidP="00D51D04">
            <w:pPr>
              <w:pStyle w:val="Listenabsatz"/>
              <w:numPr>
                <w:ilvl w:val="0"/>
                <w:numId w:val="101"/>
              </w:numPr>
              <w:spacing w:after="103" w:line="241" w:lineRule="auto"/>
              <w:jc w:val="left"/>
            </w:pPr>
            <w:r w:rsidRPr="00D51D04">
              <w:rPr>
                <w:b/>
              </w:rPr>
              <w:t>Moderne</w:t>
            </w:r>
            <w:r w:rsidR="00D51D04">
              <w:rPr>
                <w:b/>
              </w:rPr>
              <w:t xml:space="preserve"> </w:t>
            </w:r>
            <w:r w:rsidRPr="00D51D04">
              <w:rPr>
                <w:b/>
              </w:rPr>
              <w:t>Städte</w:t>
            </w:r>
            <w:r w:rsidR="00D51D04">
              <w:rPr>
                <w:b/>
              </w:rPr>
              <w:t xml:space="preserve"> </w:t>
            </w:r>
            <w:r w:rsidRPr="00D51D04">
              <w:rPr>
                <w:b/>
              </w:rPr>
              <w:t>–</w:t>
            </w:r>
            <w:r w:rsidR="00D51D04">
              <w:rPr>
                <w:b/>
              </w:rPr>
              <w:t xml:space="preserve"> </w:t>
            </w:r>
            <w:r w:rsidRPr="00D51D04">
              <w:rPr>
                <w:b/>
              </w:rPr>
              <w:t>nachhaltige</w:t>
            </w:r>
            <w:r w:rsidR="00D51D04">
              <w:rPr>
                <w:b/>
              </w:rPr>
              <w:t xml:space="preserve"> </w:t>
            </w:r>
            <w:proofErr w:type="gramStart"/>
            <w:r w:rsidRPr="00D51D04">
              <w:rPr>
                <w:b/>
              </w:rPr>
              <w:t>Planungskonzepte?:</w:t>
            </w:r>
            <w:proofErr w:type="gramEnd"/>
            <w:r w:rsidRPr="00D51D04">
              <w:rPr>
                <w:b/>
              </w:rPr>
              <w:t xml:space="preserve"> </w:t>
            </w:r>
            <w:r>
              <w:t xml:space="preserve">Seoul; </w:t>
            </w:r>
            <w:proofErr w:type="spellStart"/>
            <w:r>
              <w:t>Fujisawa</w:t>
            </w:r>
            <w:proofErr w:type="spellEnd"/>
            <w:r>
              <w:t xml:space="preserve">; </w:t>
            </w:r>
            <w:proofErr w:type="spellStart"/>
            <w:r>
              <w:t>Lavasa</w:t>
            </w:r>
            <w:proofErr w:type="spellEnd"/>
          </w:p>
        </w:tc>
        <w:tc>
          <w:tcPr>
            <w:tcW w:w="6945" w:type="dxa"/>
            <w:tcBorders>
              <w:top w:val="single" w:sz="4" w:space="0" w:color="000001"/>
              <w:left w:val="single" w:sz="5" w:space="0" w:color="000001"/>
              <w:bottom w:val="single" w:sz="4" w:space="0" w:color="000001"/>
              <w:right w:val="single" w:sz="5" w:space="0" w:color="000001"/>
            </w:tcBorders>
          </w:tcPr>
          <w:p w14:paraId="6EC2FF99" w14:textId="29E34ACF" w:rsidR="00897DEA" w:rsidRDefault="00000000" w:rsidP="00D51D04">
            <w:pPr>
              <w:spacing w:after="29" w:line="259" w:lineRule="auto"/>
              <w:jc w:val="left"/>
            </w:pPr>
            <w:r>
              <w:t>Die Schülerinnen und Schüler</w:t>
            </w:r>
          </w:p>
          <w:p w14:paraId="1F4A7AED" w14:textId="77777777" w:rsidR="00D51D04" w:rsidRDefault="00000000" w:rsidP="00D51D04">
            <w:pPr>
              <w:pStyle w:val="Listenabsatz"/>
              <w:numPr>
                <w:ilvl w:val="0"/>
                <w:numId w:val="102"/>
              </w:numPr>
              <w:spacing w:after="106" w:line="240" w:lineRule="auto"/>
              <w:ind w:right="55"/>
            </w:pPr>
            <w:r>
              <w:t>stellen Stadtumbaumaßnahmen als notwendige Anpassung auf sich verändernde soziale, ökonomische und ökologische Rahmenbedingungen dar (SK IF5),</w:t>
            </w:r>
          </w:p>
          <w:p w14:paraId="48C683E2" w14:textId="77777777" w:rsidR="00D51D04" w:rsidRDefault="00000000" w:rsidP="00D51D04">
            <w:pPr>
              <w:pStyle w:val="Listenabsatz"/>
              <w:numPr>
                <w:ilvl w:val="0"/>
                <w:numId w:val="102"/>
              </w:numPr>
              <w:spacing w:after="106" w:line="240" w:lineRule="auto"/>
              <w:ind w:right="55"/>
            </w:pPr>
            <w:r>
              <w:t>erklären die Herausbildung von Global Citys zu höchstrangigen Dienstleistungszentren als Ergebnis der globalen Wirtschaftsentwicklung (SK IF7)</w:t>
            </w:r>
            <w:r w:rsidR="00D51D04">
              <w:t>,</w:t>
            </w:r>
          </w:p>
          <w:p w14:paraId="74E52917" w14:textId="77777777" w:rsidR="00D51D04" w:rsidRDefault="00000000" w:rsidP="00D51D04">
            <w:pPr>
              <w:pStyle w:val="Listenabsatz"/>
              <w:numPr>
                <w:ilvl w:val="0"/>
                <w:numId w:val="102"/>
              </w:numPr>
              <w:spacing w:after="106" w:line="240" w:lineRule="auto"/>
              <w:ind w:right="55"/>
            </w:pPr>
            <w:r>
              <w:t>erörtern Folgen des überproportionalen Bedeutungszuwachses von Global Citys (UKIF7),</w:t>
            </w:r>
          </w:p>
          <w:p w14:paraId="7A4BDD1E" w14:textId="77777777" w:rsidR="00D51D04" w:rsidRDefault="00000000" w:rsidP="00D51D04">
            <w:pPr>
              <w:pStyle w:val="Listenabsatz"/>
              <w:numPr>
                <w:ilvl w:val="0"/>
                <w:numId w:val="102"/>
              </w:numPr>
              <w:spacing w:after="106" w:line="240" w:lineRule="auto"/>
              <w:ind w:right="55"/>
            </w:pPr>
            <w:r>
              <w:t>bewerten städtische Veränderungsprozesse als Herausforderung und Chance zukünftiger Stadtplanung, auch unter Berücksichtigung der Bedürfnisse von Männern, Frauen und Kindern (UK IF5),</w:t>
            </w:r>
          </w:p>
          <w:p w14:paraId="42F06143" w14:textId="0B6EE14E" w:rsidR="00897DEA" w:rsidRDefault="00000000" w:rsidP="00D51D04">
            <w:pPr>
              <w:pStyle w:val="Listenabsatz"/>
              <w:numPr>
                <w:ilvl w:val="0"/>
                <w:numId w:val="102"/>
              </w:numPr>
              <w:spacing w:after="106" w:line="240" w:lineRule="auto"/>
              <w:ind w:right="55"/>
            </w:pPr>
            <w:r>
              <w:t>bewerten Maßnahmen für eine nachhaltige Stadtentwicklung im Spannungsfeld von Mobilität und Lebensqualität (UK IF5).</w:t>
            </w:r>
          </w:p>
        </w:tc>
        <w:tc>
          <w:tcPr>
            <w:tcW w:w="3006" w:type="dxa"/>
            <w:gridSpan w:val="2"/>
            <w:tcBorders>
              <w:top w:val="single" w:sz="4" w:space="0" w:color="000001"/>
              <w:left w:val="single" w:sz="5" w:space="0" w:color="000001"/>
              <w:bottom w:val="single" w:sz="4" w:space="0" w:color="000001"/>
              <w:right w:val="single" w:sz="5" w:space="0" w:color="000001"/>
            </w:tcBorders>
          </w:tcPr>
          <w:p w14:paraId="1AD02B4C" w14:textId="0CB28432" w:rsidR="00897DEA" w:rsidRDefault="00D51D04">
            <w:pPr>
              <w:spacing w:after="160" w:line="259" w:lineRule="auto"/>
              <w:ind w:left="0" w:firstLine="0"/>
              <w:jc w:val="left"/>
            </w:pPr>
            <w:r>
              <w:t>Keine</w:t>
            </w:r>
          </w:p>
        </w:tc>
      </w:tr>
    </w:tbl>
    <w:p w14:paraId="6B9C7C18" w14:textId="77777777" w:rsidR="00830BBB" w:rsidRDefault="00830BBB">
      <w:pPr>
        <w:spacing w:after="239"/>
        <w:ind w:left="-5"/>
        <w:jc w:val="left"/>
        <w:rPr>
          <w:b/>
          <w:sz w:val="24"/>
        </w:rPr>
      </w:pPr>
    </w:p>
    <w:p w14:paraId="6B00BF3A" w14:textId="77777777" w:rsidR="00830BBB" w:rsidRDefault="00830BBB">
      <w:pPr>
        <w:spacing w:after="239"/>
        <w:ind w:left="-5"/>
        <w:jc w:val="left"/>
        <w:rPr>
          <w:b/>
          <w:sz w:val="24"/>
        </w:rPr>
      </w:pPr>
    </w:p>
    <w:p w14:paraId="6CE70FDC" w14:textId="77777777" w:rsidR="00830BBB" w:rsidRDefault="00830BBB">
      <w:pPr>
        <w:spacing w:after="239"/>
        <w:ind w:left="-5"/>
        <w:jc w:val="left"/>
        <w:rPr>
          <w:b/>
          <w:sz w:val="24"/>
        </w:rPr>
      </w:pPr>
    </w:p>
    <w:p w14:paraId="63F0BBEB" w14:textId="77777777" w:rsidR="00FE0306" w:rsidRDefault="00FE0306">
      <w:pPr>
        <w:spacing w:after="239"/>
        <w:ind w:left="-5"/>
        <w:jc w:val="left"/>
        <w:rPr>
          <w:b/>
          <w:sz w:val="24"/>
        </w:rPr>
      </w:pPr>
    </w:p>
    <w:p w14:paraId="5A220FBD" w14:textId="77777777" w:rsidR="00FE0306" w:rsidRDefault="00FE0306">
      <w:pPr>
        <w:spacing w:after="239"/>
        <w:ind w:left="-5"/>
        <w:jc w:val="left"/>
        <w:rPr>
          <w:b/>
          <w:sz w:val="24"/>
        </w:rPr>
      </w:pPr>
    </w:p>
    <w:p w14:paraId="317ED6E3" w14:textId="77777777" w:rsidR="00FE0306" w:rsidRDefault="00FE0306">
      <w:pPr>
        <w:spacing w:after="239"/>
        <w:ind w:left="-5"/>
        <w:jc w:val="left"/>
        <w:rPr>
          <w:b/>
          <w:sz w:val="24"/>
        </w:rPr>
      </w:pPr>
    </w:p>
    <w:p w14:paraId="1471AF0D" w14:textId="77777777" w:rsidR="00830BBB" w:rsidRDefault="00830BBB">
      <w:pPr>
        <w:spacing w:after="239"/>
        <w:ind w:left="-5"/>
        <w:jc w:val="left"/>
        <w:rPr>
          <w:b/>
          <w:sz w:val="24"/>
        </w:rPr>
      </w:pPr>
    </w:p>
    <w:p w14:paraId="5A31673B" w14:textId="16B50CA2" w:rsidR="00897DEA" w:rsidRPr="00830BBB" w:rsidRDefault="00000000" w:rsidP="00830BBB">
      <w:pPr>
        <w:spacing w:after="0" w:line="240" w:lineRule="auto"/>
        <w:ind w:left="-5"/>
        <w:jc w:val="left"/>
        <w:rPr>
          <w:bCs/>
        </w:rPr>
      </w:pPr>
      <w:r w:rsidRPr="00830BBB">
        <w:rPr>
          <w:bCs/>
          <w:sz w:val="24"/>
        </w:rPr>
        <w:lastRenderedPageBreak/>
        <w:t>12. Thema: Dienstleistungen in ihrer Bedeutung für periphere und unterentwickelte Räume</w:t>
      </w:r>
    </w:p>
    <w:p w14:paraId="34521CE0" w14:textId="77777777" w:rsidR="00897DEA" w:rsidRPr="00830BBB" w:rsidRDefault="00000000" w:rsidP="00830BBB">
      <w:pPr>
        <w:spacing w:after="0" w:line="240" w:lineRule="auto"/>
        <w:ind w:left="-5"/>
        <w:jc w:val="left"/>
        <w:rPr>
          <w:bCs/>
        </w:rPr>
      </w:pPr>
      <w:r w:rsidRPr="00830BBB">
        <w:rPr>
          <w:bCs/>
        </w:rPr>
        <w:t>Übergeordnete Kompetenzen:</w:t>
      </w:r>
    </w:p>
    <w:p w14:paraId="4D2A7A11" w14:textId="77777777" w:rsidR="00897DEA" w:rsidRPr="00830BBB" w:rsidRDefault="00000000" w:rsidP="00830BBB">
      <w:pPr>
        <w:spacing w:after="0" w:line="240" w:lineRule="auto"/>
        <w:ind w:left="-5"/>
        <w:jc w:val="left"/>
        <w:rPr>
          <w:bCs/>
        </w:rPr>
      </w:pPr>
      <w:r w:rsidRPr="00830BBB">
        <w:rPr>
          <w:bCs/>
          <w:i/>
          <w:u w:val="single" w:color="000000"/>
        </w:rPr>
        <w:t>Sachkompetenz:</w:t>
      </w:r>
    </w:p>
    <w:p w14:paraId="7199BCF5" w14:textId="77777777" w:rsidR="00897DEA" w:rsidRPr="00830BBB" w:rsidRDefault="00000000" w:rsidP="00830BBB">
      <w:pPr>
        <w:spacing w:after="0" w:line="240" w:lineRule="auto"/>
        <w:ind w:left="-5" w:right="5393"/>
        <w:jc w:val="left"/>
        <w:rPr>
          <w:bCs/>
        </w:rPr>
      </w:pPr>
      <w:r w:rsidRPr="00830BBB">
        <w:rPr>
          <w:bCs/>
        </w:rPr>
        <w:t xml:space="preserve">Die Schülerinnen und Schüler </w:t>
      </w:r>
      <w:r w:rsidRPr="00830BBB">
        <w:rPr>
          <w:rFonts w:ascii="Segoe UI Symbol" w:eastAsia="Segoe UI Symbol" w:hAnsi="Segoe UI Symbol" w:cs="Segoe UI Symbol"/>
          <w:bCs/>
          <w:sz w:val="24"/>
        </w:rPr>
        <w:t xml:space="preserve"> </w:t>
      </w:r>
      <w:r w:rsidRPr="00830BBB">
        <w:rPr>
          <w:bCs/>
        </w:rPr>
        <w:t>Analysieren Wirkungen und Folgen von Eingriffen des Menschen in das Geofaktorengefüge (SK2)</w:t>
      </w:r>
    </w:p>
    <w:p w14:paraId="31F2FA97" w14:textId="77777777" w:rsidR="00897DEA" w:rsidRPr="00830BBB" w:rsidRDefault="00000000" w:rsidP="00830BBB">
      <w:pPr>
        <w:numPr>
          <w:ilvl w:val="0"/>
          <w:numId w:val="18"/>
        </w:numPr>
        <w:spacing w:after="0" w:line="240" w:lineRule="auto"/>
        <w:ind w:hanging="360"/>
        <w:jc w:val="left"/>
        <w:rPr>
          <w:bCs/>
        </w:rPr>
      </w:pPr>
      <w:r w:rsidRPr="00830BBB">
        <w:rPr>
          <w:bCs/>
        </w:rPr>
        <w:t>Erklären räumliche Entwicklungsprozesse als Ergebnis von naturgeographischen Grundlagen, wirtschaftlichen, demographischen, politischen und soziokulturellen Einflüssen (SK4)</w:t>
      </w:r>
    </w:p>
    <w:p w14:paraId="518448CC" w14:textId="77777777" w:rsidR="00897DEA" w:rsidRPr="00830BBB" w:rsidRDefault="00000000" w:rsidP="00830BBB">
      <w:pPr>
        <w:numPr>
          <w:ilvl w:val="0"/>
          <w:numId w:val="18"/>
        </w:numPr>
        <w:spacing w:after="0" w:line="240" w:lineRule="auto"/>
        <w:ind w:hanging="360"/>
        <w:jc w:val="left"/>
        <w:rPr>
          <w:bCs/>
        </w:rPr>
      </w:pPr>
      <w:r w:rsidRPr="00830BBB">
        <w:rPr>
          <w:bCs/>
        </w:rPr>
        <w:t>Erläutern unterschiedliche Raumnutzungsansprüche und –</w:t>
      </w:r>
      <w:proofErr w:type="spellStart"/>
      <w:r w:rsidRPr="00830BBB">
        <w:rPr>
          <w:bCs/>
        </w:rPr>
        <w:t>konflikte</w:t>
      </w:r>
      <w:proofErr w:type="spellEnd"/>
      <w:r w:rsidRPr="00830BBB">
        <w:rPr>
          <w:bCs/>
        </w:rPr>
        <w:t xml:space="preserve"> sowie Ansätze zu deren Lösung (SK5) </w:t>
      </w:r>
      <w:r w:rsidRPr="00830BBB">
        <w:rPr>
          <w:rFonts w:ascii="Segoe UI Symbol" w:eastAsia="Segoe UI Symbol" w:hAnsi="Segoe UI Symbol" w:cs="Segoe UI Symbol"/>
          <w:bCs/>
          <w:sz w:val="24"/>
        </w:rPr>
        <w:t xml:space="preserve"> </w:t>
      </w:r>
      <w:r w:rsidRPr="00830BBB">
        <w:rPr>
          <w:bCs/>
        </w:rPr>
        <w:t xml:space="preserve">Systematisieren geographische Prozesse und Strukturen mittels eines differenzierten Fachbegriffsnetzes (SK7) </w:t>
      </w:r>
    </w:p>
    <w:p w14:paraId="5AE9A10F" w14:textId="77777777" w:rsidR="00897DEA" w:rsidRPr="00830BBB" w:rsidRDefault="00000000" w:rsidP="00830BBB">
      <w:pPr>
        <w:spacing w:after="0" w:line="240" w:lineRule="auto"/>
        <w:ind w:left="-5"/>
        <w:jc w:val="left"/>
        <w:rPr>
          <w:bCs/>
        </w:rPr>
      </w:pPr>
      <w:r w:rsidRPr="00830BBB">
        <w:rPr>
          <w:bCs/>
          <w:i/>
          <w:u w:val="single" w:color="000000"/>
        </w:rPr>
        <w:t>Methodenkompetenz:</w:t>
      </w:r>
    </w:p>
    <w:p w14:paraId="4FD4AC51" w14:textId="77777777" w:rsidR="00897DEA" w:rsidRPr="00830BBB" w:rsidRDefault="00000000" w:rsidP="00830BBB">
      <w:pPr>
        <w:spacing w:after="0" w:line="240" w:lineRule="auto"/>
        <w:ind w:left="-5"/>
        <w:jc w:val="left"/>
        <w:rPr>
          <w:bCs/>
        </w:rPr>
      </w:pPr>
      <w:r w:rsidRPr="00830BBB">
        <w:rPr>
          <w:bCs/>
        </w:rPr>
        <w:t>Die Schülerinnen und Schüler</w:t>
      </w:r>
    </w:p>
    <w:p w14:paraId="2CE38089" w14:textId="77777777" w:rsidR="00897DEA" w:rsidRPr="00830BBB" w:rsidRDefault="00000000" w:rsidP="00830BBB">
      <w:pPr>
        <w:numPr>
          <w:ilvl w:val="0"/>
          <w:numId w:val="18"/>
        </w:numPr>
        <w:spacing w:after="0" w:line="240" w:lineRule="auto"/>
        <w:ind w:hanging="360"/>
        <w:jc w:val="left"/>
        <w:rPr>
          <w:bCs/>
        </w:rPr>
      </w:pPr>
      <w:r w:rsidRPr="00830BBB">
        <w:rPr>
          <w:bCs/>
        </w:rPr>
        <w:t>Analysieren auch komplexe Darstellungs- und Arbeitsmittel (Karte, Bild, Film, statistische Angaben, Graphiken und Text) in Materialzusammenstellungen, um raumbezogene Hypothesen zu überprüfen (MK3)</w:t>
      </w:r>
    </w:p>
    <w:p w14:paraId="2EC6CAD5" w14:textId="77777777" w:rsidR="00897DEA" w:rsidRPr="00830BBB" w:rsidRDefault="00000000" w:rsidP="00830BBB">
      <w:pPr>
        <w:numPr>
          <w:ilvl w:val="0"/>
          <w:numId w:val="18"/>
        </w:numPr>
        <w:spacing w:after="0" w:line="240" w:lineRule="auto"/>
        <w:ind w:hanging="360"/>
        <w:jc w:val="left"/>
        <w:rPr>
          <w:bCs/>
        </w:rPr>
      </w:pPr>
      <w:r w:rsidRPr="00830BBB">
        <w:rPr>
          <w:bCs/>
        </w:rPr>
        <w:t>Entnehmen Modellen allgemeingeographische kernaussagen und vergleichen diese mit konkreten Raumbeispielen (MK4)</w:t>
      </w:r>
    </w:p>
    <w:p w14:paraId="1B6016A9" w14:textId="77777777" w:rsidR="00897DEA" w:rsidRPr="00830BBB" w:rsidRDefault="00000000" w:rsidP="00830BBB">
      <w:pPr>
        <w:numPr>
          <w:ilvl w:val="0"/>
          <w:numId w:val="18"/>
        </w:numPr>
        <w:spacing w:after="0" w:line="240" w:lineRule="auto"/>
        <w:ind w:hanging="360"/>
        <w:jc w:val="left"/>
        <w:rPr>
          <w:bCs/>
        </w:rPr>
      </w:pPr>
      <w:r w:rsidRPr="00830BBB">
        <w:rPr>
          <w:bCs/>
        </w:rPr>
        <w:t xml:space="preserve">Stellen geographische Sachverhalte mündlich und schriftlich unter Verwendung der Fachsprache problembezogen, sachlogisch strukturiert, aufgaben-, </w:t>
      </w:r>
      <w:proofErr w:type="spellStart"/>
      <w:r w:rsidRPr="00830BBB">
        <w:rPr>
          <w:bCs/>
        </w:rPr>
        <w:t>operatoren</w:t>
      </w:r>
      <w:proofErr w:type="spellEnd"/>
      <w:r w:rsidRPr="00830BBB">
        <w:rPr>
          <w:bCs/>
        </w:rPr>
        <w:t>- und materialbezogen sowie differenziert dar (MK6)</w:t>
      </w:r>
    </w:p>
    <w:p w14:paraId="50521D99" w14:textId="77777777" w:rsidR="00897DEA" w:rsidRPr="00830BBB" w:rsidRDefault="00000000" w:rsidP="00830BBB">
      <w:pPr>
        <w:numPr>
          <w:ilvl w:val="0"/>
          <w:numId w:val="18"/>
        </w:numPr>
        <w:spacing w:after="0" w:line="240" w:lineRule="auto"/>
        <w:ind w:hanging="360"/>
        <w:jc w:val="left"/>
        <w:rPr>
          <w:bCs/>
        </w:rPr>
      </w:pPr>
      <w:r w:rsidRPr="00830BBB">
        <w:rPr>
          <w:bCs/>
        </w:rPr>
        <w:t>Stellen komplexe geographische Informationen graphisch dar (Kartenskizzen, Diagramme, Fließschemata/Wirkungsgeflechte) (MK8)</w:t>
      </w:r>
    </w:p>
    <w:p w14:paraId="79464601" w14:textId="77777777" w:rsidR="00897DEA" w:rsidRPr="00830BBB" w:rsidRDefault="00000000" w:rsidP="00830BBB">
      <w:pPr>
        <w:spacing w:after="0" w:line="240" w:lineRule="auto"/>
        <w:ind w:left="-5"/>
        <w:jc w:val="left"/>
        <w:rPr>
          <w:bCs/>
        </w:rPr>
      </w:pPr>
      <w:r w:rsidRPr="00830BBB">
        <w:rPr>
          <w:bCs/>
          <w:i/>
          <w:u w:val="single" w:color="000000"/>
        </w:rPr>
        <w:t>Urteilskompetenz:</w:t>
      </w:r>
    </w:p>
    <w:p w14:paraId="17F882E3" w14:textId="77777777" w:rsidR="00897DEA" w:rsidRPr="00830BBB" w:rsidRDefault="00000000" w:rsidP="00830BBB">
      <w:pPr>
        <w:spacing w:after="0" w:line="240" w:lineRule="auto"/>
        <w:ind w:left="-5"/>
        <w:jc w:val="left"/>
        <w:rPr>
          <w:bCs/>
        </w:rPr>
      </w:pPr>
      <w:r w:rsidRPr="00830BBB">
        <w:rPr>
          <w:bCs/>
        </w:rPr>
        <w:t>Die Schülerinnen und Schüler</w:t>
      </w:r>
    </w:p>
    <w:p w14:paraId="33C1EEF2" w14:textId="77777777" w:rsidR="00897DEA" w:rsidRPr="00830BBB" w:rsidRDefault="00000000" w:rsidP="00830BBB">
      <w:pPr>
        <w:numPr>
          <w:ilvl w:val="0"/>
          <w:numId w:val="18"/>
        </w:numPr>
        <w:spacing w:after="0" w:line="240" w:lineRule="auto"/>
        <w:ind w:hanging="360"/>
        <w:jc w:val="left"/>
        <w:rPr>
          <w:bCs/>
        </w:rPr>
      </w:pPr>
      <w:r w:rsidRPr="00830BBB">
        <w:rPr>
          <w:bCs/>
        </w:rPr>
        <w:t>beurteilen komplexere raumbezogene Sachverhalte, Problemstellungen und Maßnahmen nach fachlichen Kriterien (UK1)</w:t>
      </w:r>
    </w:p>
    <w:p w14:paraId="31F88166" w14:textId="77777777" w:rsidR="00897DEA" w:rsidRPr="00830BBB" w:rsidRDefault="00000000" w:rsidP="00830BBB">
      <w:pPr>
        <w:numPr>
          <w:ilvl w:val="0"/>
          <w:numId w:val="18"/>
        </w:numPr>
        <w:spacing w:after="0" w:line="240" w:lineRule="auto"/>
        <w:ind w:hanging="360"/>
        <w:jc w:val="left"/>
        <w:rPr>
          <w:bCs/>
        </w:rPr>
      </w:pPr>
      <w:r w:rsidRPr="00830BBB">
        <w:rPr>
          <w:bCs/>
        </w:rPr>
        <w:t>bewerten komplexere raumbezogene Sachverhalte, Problemlagen und Maßnahmen unter expliziter Benennung und Anwendung der zugrunde gelegten Wertmaßstäbe bzw. Werte und Normen (UK2)</w:t>
      </w:r>
    </w:p>
    <w:p w14:paraId="2588E479" w14:textId="77777777" w:rsidR="00897DEA" w:rsidRPr="00830BBB" w:rsidRDefault="00000000" w:rsidP="00830BBB">
      <w:pPr>
        <w:numPr>
          <w:ilvl w:val="0"/>
          <w:numId w:val="18"/>
        </w:numPr>
        <w:spacing w:after="0" w:line="240" w:lineRule="auto"/>
        <w:ind w:hanging="360"/>
        <w:jc w:val="left"/>
        <w:rPr>
          <w:bCs/>
        </w:rPr>
      </w:pPr>
      <w:proofErr w:type="gramStart"/>
      <w:r w:rsidRPr="00830BBB">
        <w:rPr>
          <w:bCs/>
        </w:rPr>
        <w:t>bewerten  unter</w:t>
      </w:r>
      <w:proofErr w:type="gramEnd"/>
      <w:r w:rsidRPr="00830BBB">
        <w:rPr>
          <w:bCs/>
        </w:rPr>
        <w:t xml:space="preserve"> Bezugnahme auf explizit genannte Wertmaßstäbe bzw. Werte und Normen unterschiedliche Handlungsweisen sowie ihr eigenes Verhalten hinsichtlich daraus resultierender räumlicher Folgen (UK3)</w:t>
      </w:r>
    </w:p>
    <w:p w14:paraId="0FB1B533" w14:textId="77777777" w:rsidR="00897DEA" w:rsidRPr="00830BBB" w:rsidRDefault="00000000" w:rsidP="00830BBB">
      <w:pPr>
        <w:numPr>
          <w:ilvl w:val="0"/>
          <w:numId w:val="18"/>
        </w:numPr>
        <w:spacing w:after="0" w:line="240" w:lineRule="auto"/>
        <w:ind w:hanging="360"/>
        <w:jc w:val="left"/>
        <w:rPr>
          <w:bCs/>
        </w:rPr>
      </w:pPr>
      <w:r w:rsidRPr="00830BBB">
        <w:rPr>
          <w:bCs/>
        </w:rPr>
        <w:t>bewerten die Aussagekraft von unterschiedlichen Darstellungs- und Arbeitsmitteln sowie von Modellen zur Beantwortung von Fragen und prüfen ihre Relevanz für die Erschließung der räumlichen Strukturen und Prozesse (UK5)</w:t>
      </w:r>
    </w:p>
    <w:p w14:paraId="2F8124B1" w14:textId="77777777" w:rsidR="00897DEA" w:rsidRPr="00830BBB" w:rsidRDefault="00000000" w:rsidP="00830BBB">
      <w:pPr>
        <w:spacing w:after="0" w:line="240" w:lineRule="auto"/>
        <w:ind w:left="-5"/>
        <w:jc w:val="left"/>
        <w:rPr>
          <w:bCs/>
        </w:rPr>
      </w:pPr>
      <w:r w:rsidRPr="00830BBB">
        <w:rPr>
          <w:bCs/>
          <w:i/>
          <w:u w:val="single" w:color="000000"/>
        </w:rPr>
        <w:t>Handlungskompetenz:</w:t>
      </w:r>
    </w:p>
    <w:p w14:paraId="086978DD" w14:textId="77777777" w:rsidR="00897DEA" w:rsidRPr="00830BBB" w:rsidRDefault="00000000" w:rsidP="00830BBB">
      <w:pPr>
        <w:numPr>
          <w:ilvl w:val="0"/>
          <w:numId w:val="18"/>
        </w:numPr>
        <w:spacing w:after="0" w:line="240" w:lineRule="auto"/>
        <w:ind w:hanging="360"/>
        <w:jc w:val="left"/>
        <w:rPr>
          <w:bCs/>
        </w:rPr>
      </w:pPr>
      <w:r w:rsidRPr="00830BBB">
        <w:rPr>
          <w:bCs/>
        </w:rPr>
        <w:t>Nehmen in Raumnutzungskonflikten unterschiedliche Perspektive und Positionen ein und vertreten diese (HK2) Die Schülerinnen und Schüler</w:t>
      </w:r>
    </w:p>
    <w:p w14:paraId="514E729A" w14:textId="77777777" w:rsidR="00897DEA" w:rsidRPr="00830BBB" w:rsidRDefault="00000000" w:rsidP="00830BBB">
      <w:pPr>
        <w:spacing w:after="0" w:line="240" w:lineRule="auto"/>
        <w:ind w:left="-5"/>
        <w:jc w:val="left"/>
        <w:rPr>
          <w:bCs/>
        </w:rPr>
      </w:pPr>
      <w:r w:rsidRPr="00830BBB">
        <w:rPr>
          <w:bCs/>
        </w:rPr>
        <w:t xml:space="preserve">Inhaltsfelder: </w:t>
      </w:r>
    </w:p>
    <w:p w14:paraId="498F6040" w14:textId="77777777" w:rsidR="00897DEA" w:rsidRPr="00830BBB" w:rsidRDefault="00000000" w:rsidP="00830BBB">
      <w:pPr>
        <w:spacing w:after="0" w:line="240" w:lineRule="auto"/>
        <w:ind w:left="-5" w:right="6329"/>
        <w:jc w:val="left"/>
        <w:rPr>
          <w:bCs/>
        </w:rPr>
      </w:pPr>
      <w:r w:rsidRPr="00830BBB">
        <w:rPr>
          <w:bCs/>
        </w:rPr>
        <w:t xml:space="preserve">IF 7 (Dienstleistungen in ihrer Bedeutung für Wirtschafts- und Beschäftigungsstrukturen) IF 4 (Bedeutungswandel von Standortfaktoren) </w:t>
      </w:r>
    </w:p>
    <w:p w14:paraId="1C6C5D14" w14:textId="77777777" w:rsidR="00897DEA" w:rsidRPr="00830BBB" w:rsidRDefault="00000000" w:rsidP="00830BBB">
      <w:pPr>
        <w:spacing w:after="0" w:line="240" w:lineRule="auto"/>
        <w:ind w:left="-5"/>
        <w:jc w:val="left"/>
        <w:rPr>
          <w:bCs/>
        </w:rPr>
      </w:pPr>
      <w:r w:rsidRPr="00830BBB">
        <w:rPr>
          <w:bCs/>
        </w:rPr>
        <w:lastRenderedPageBreak/>
        <w:t>Inhaltliche Schwerpunkte:</w:t>
      </w:r>
    </w:p>
    <w:p w14:paraId="043B9C57" w14:textId="77777777" w:rsidR="00897DEA" w:rsidRPr="00830BBB" w:rsidRDefault="00000000" w:rsidP="00830BBB">
      <w:pPr>
        <w:numPr>
          <w:ilvl w:val="0"/>
          <w:numId w:val="18"/>
        </w:numPr>
        <w:spacing w:after="0" w:line="240" w:lineRule="auto"/>
        <w:ind w:hanging="360"/>
        <w:jc w:val="left"/>
        <w:rPr>
          <w:bCs/>
        </w:rPr>
      </w:pPr>
      <w:r w:rsidRPr="00830BBB">
        <w:rPr>
          <w:bCs/>
        </w:rPr>
        <w:t>Wirtschaftsfaktor Tourismus in seiner Bedeutung für unterschiedlich entwickelte Räume</w:t>
      </w:r>
    </w:p>
    <w:p w14:paraId="2D46F711" w14:textId="037BE3CB" w:rsidR="001E51CC" w:rsidRPr="00830BBB" w:rsidRDefault="00000000" w:rsidP="001E51CC">
      <w:pPr>
        <w:spacing w:after="0" w:line="265" w:lineRule="auto"/>
        <w:ind w:left="-5"/>
        <w:jc w:val="left"/>
        <w:rPr>
          <w:bCs/>
        </w:rPr>
      </w:pPr>
      <w:r w:rsidRPr="00830BBB">
        <w:rPr>
          <w:bCs/>
        </w:rPr>
        <w:t xml:space="preserve">Zeitbedarf: ca. 8 </w:t>
      </w:r>
      <w:r w:rsidR="00D51D04" w:rsidRPr="00830BBB">
        <w:rPr>
          <w:bCs/>
        </w:rPr>
        <w:t>Stunden</w:t>
      </w:r>
      <w:r w:rsidR="00D51D04">
        <w:rPr>
          <w:bCs/>
        </w:rPr>
        <w:t xml:space="preserve"> vorhabenbezogene</w:t>
      </w:r>
      <w:r w:rsidR="001E51CC" w:rsidRPr="00830BBB">
        <w:rPr>
          <w:bCs/>
        </w:rPr>
        <w:t xml:space="preserve"> Konkretisierung:</w:t>
      </w:r>
    </w:p>
    <w:p w14:paraId="7D4BE97D" w14:textId="736941C9" w:rsidR="00897DEA" w:rsidRPr="00830BBB" w:rsidRDefault="00897DEA" w:rsidP="001E51CC">
      <w:pPr>
        <w:spacing w:after="0" w:line="265" w:lineRule="auto"/>
        <w:ind w:left="0" w:firstLine="0"/>
        <w:jc w:val="left"/>
        <w:rPr>
          <w:bCs/>
        </w:rPr>
      </w:pPr>
    </w:p>
    <w:tbl>
      <w:tblPr>
        <w:tblStyle w:val="TableGrid"/>
        <w:tblpPr w:leftFromText="141" w:rightFromText="141" w:horzAnchor="margin" w:tblpY="875"/>
        <w:tblW w:w="15020" w:type="dxa"/>
        <w:tblInd w:w="0" w:type="dxa"/>
        <w:tblCellMar>
          <w:top w:w="49" w:type="dxa"/>
          <w:left w:w="109" w:type="dxa"/>
          <w:right w:w="115" w:type="dxa"/>
        </w:tblCellMar>
        <w:tblLook w:val="04A0" w:firstRow="1" w:lastRow="0" w:firstColumn="1" w:lastColumn="0" w:noHBand="0" w:noVBand="1"/>
      </w:tblPr>
      <w:tblGrid>
        <w:gridCol w:w="2631"/>
        <w:gridCol w:w="2396"/>
        <w:gridCol w:w="5006"/>
        <w:gridCol w:w="3131"/>
        <w:gridCol w:w="1826"/>
        <w:gridCol w:w="30"/>
      </w:tblGrid>
      <w:tr w:rsidR="00897DEA" w14:paraId="2E6B6AE2" w14:textId="77777777" w:rsidTr="00830BBB">
        <w:trPr>
          <w:gridAfter w:val="1"/>
          <w:wAfter w:w="30" w:type="dxa"/>
          <w:trHeight w:val="279"/>
        </w:trPr>
        <w:tc>
          <w:tcPr>
            <w:tcW w:w="4945" w:type="dxa"/>
            <w:gridSpan w:val="2"/>
            <w:tcBorders>
              <w:top w:val="single" w:sz="4" w:space="0" w:color="00000A"/>
              <w:left w:val="single" w:sz="5" w:space="0" w:color="00000A"/>
              <w:bottom w:val="single" w:sz="4" w:space="0" w:color="00000A"/>
              <w:right w:val="single" w:sz="5" w:space="0" w:color="00000A"/>
            </w:tcBorders>
          </w:tcPr>
          <w:p w14:paraId="64495E83" w14:textId="77777777" w:rsidR="00897DEA" w:rsidRDefault="00000000" w:rsidP="00830BBB">
            <w:pPr>
              <w:spacing w:after="0" w:line="259" w:lineRule="auto"/>
              <w:ind w:left="0" w:firstLine="0"/>
              <w:jc w:val="left"/>
            </w:pPr>
            <w:r>
              <w:rPr>
                <w:b/>
              </w:rPr>
              <w:lastRenderedPageBreak/>
              <w:t>Unterrichtssequenzen</w:t>
            </w:r>
          </w:p>
        </w:tc>
        <w:tc>
          <w:tcPr>
            <w:tcW w:w="5051" w:type="dxa"/>
            <w:tcBorders>
              <w:top w:val="single" w:sz="4" w:space="0" w:color="00000A"/>
              <w:left w:val="single" w:sz="5" w:space="0" w:color="00000A"/>
              <w:bottom w:val="single" w:sz="4" w:space="0" w:color="00000A"/>
              <w:right w:val="single" w:sz="5" w:space="0" w:color="00000A"/>
            </w:tcBorders>
          </w:tcPr>
          <w:p w14:paraId="6DBBBC67" w14:textId="77777777" w:rsidR="00897DEA" w:rsidRDefault="00000000" w:rsidP="00830BBB">
            <w:pPr>
              <w:spacing w:after="0" w:line="259" w:lineRule="auto"/>
              <w:ind w:left="0" w:firstLine="0"/>
              <w:jc w:val="left"/>
            </w:pPr>
            <w:r>
              <w:rPr>
                <w:b/>
              </w:rPr>
              <w:t>Zu entwickelnde Kompetenzen</w:t>
            </w:r>
          </w:p>
        </w:tc>
        <w:tc>
          <w:tcPr>
            <w:tcW w:w="4994" w:type="dxa"/>
            <w:gridSpan w:val="2"/>
            <w:tcBorders>
              <w:top w:val="single" w:sz="4" w:space="0" w:color="00000A"/>
              <w:left w:val="single" w:sz="5" w:space="0" w:color="00000A"/>
              <w:bottom w:val="single" w:sz="4" w:space="0" w:color="00000A"/>
              <w:right w:val="single" w:sz="5" w:space="0" w:color="00000A"/>
            </w:tcBorders>
          </w:tcPr>
          <w:p w14:paraId="56379C13" w14:textId="77777777" w:rsidR="00897DEA" w:rsidRDefault="00000000" w:rsidP="00830BBB">
            <w:pPr>
              <w:spacing w:after="0" w:line="259" w:lineRule="auto"/>
              <w:ind w:left="0" w:firstLine="0"/>
              <w:jc w:val="left"/>
            </w:pPr>
            <w:r>
              <w:rPr>
                <w:b/>
              </w:rPr>
              <w:t>Vorhabenbezogene Absprachen / Vereinbarungen</w:t>
            </w:r>
          </w:p>
        </w:tc>
      </w:tr>
      <w:tr w:rsidR="00897DEA" w14:paraId="37514357" w14:textId="77777777" w:rsidTr="00830BBB">
        <w:tblPrEx>
          <w:tblCellMar>
            <w:left w:w="71" w:type="dxa"/>
            <w:right w:w="17" w:type="dxa"/>
          </w:tblCellMar>
        </w:tblPrEx>
        <w:trPr>
          <w:trHeight w:val="6887"/>
        </w:trPr>
        <w:tc>
          <w:tcPr>
            <w:tcW w:w="2517" w:type="dxa"/>
            <w:tcBorders>
              <w:top w:val="single" w:sz="4" w:space="0" w:color="000001"/>
              <w:left w:val="single" w:sz="5" w:space="0" w:color="000001"/>
              <w:bottom w:val="single" w:sz="4" w:space="0" w:color="000001"/>
              <w:right w:val="single" w:sz="5" w:space="0" w:color="000001"/>
            </w:tcBorders>
          </w:tcPr>
          <w:p w14:paraId="69F01BBE" w14:textId="77777777" w:rsidR="00897DEA" w:rsidRDefault="00000000" w:rsidP="00D51D04">
            <w:pPr>
              <w:pStyle w:val="Listenabsatz"/>
              <w:numPr>
                <w:ilvl w:val="0"/>
                <w:numId w:val="103"/>
              </w:numPr>
              <w:spacing w:after="104" w:line="241" w:lineRule="auto"/>
              <w:jc w:val="left"/>
            </w:pPr>
            <w:r w:rsidRPr="00D51D04">
              <w:rPr>
                <w:b/>
              </w:rPr>
              <w:t>Dienstleistungen in ihrer Bedeutung für periphere und unterentwickelte Räume</w:t>
            </w:r>
          </w:p>
          <w:p w14:paraId="5857A028" w14:textId="77777777" w:rsidR="00830BBB" w:rsidRDefault="00830BBB" w:rsidP="00830BBB">
            <w:pPr>
              <w:spacing w:after="0" w:line="259" w:lineRule="auto"/>
              <w:ind w:left="0" w:right="57" w:firstLine="0"/>
              <w:jc w:val="left"/>
              <w:rPr>
                <w:b/>
              </w:rPr>
            </w:pPr>
          </w:p>
          <w:p w14:paraId="352F4629" w14:textId="777790CA" w:rsidR="00897DEA" w:rsidRDefault="00000000" w:rsidP="00D51D04">
            <w:pPr>
              <w:pStyle w:val="Listenabsatz"/>
              <w:numPr>
                <w:ilvl w:val="0"/>
                <w:numId w:val="103"/>
              </w:numPr>
              <w:spacing w:after="0" w:line="259" w:lineRule="auto"/>
              <w:ind w:right="57"/>
              <w:jc w:val="left"/>
            </w:pPr>
            <w:r w:rsidRPr="00D51D04">
              <w:rPr>
                <w:b/>
              </w:rPr>
              <w:t xml:space="preserve">Die Alpen – touristische Erschließung als </w:t>
            </w:r>
            <w:proofErr w:type="gramStart"/>
            <w:r w:rsidRPr="00D51D04">
              <w:rPr>
                <w:b/>
              </w:rPr>
              <w:t>Erfolgsgeschichte?:</w:t>
            </w:r>
            <w:proofErr w:type="gramEnd"/>
            <w:r w:rsidRPr="00D51D04">
              <w:rPr>
                <w:b/>
              </w:rPr>
              <w:t xml:space="preserve"> ein peripherer Raum – das </w:t>
            </w:r>
            <w:proofErr w:type="spellStart"/>
            <w:r w:rsidRPr="00D51D04">
              <w:rPr>
                <w:b/>
              </w:rPr>
              <w:t>Kaunertal</w:t>
            </w:r>
            <w:proofErr w:type="spellEnd"/>
            <w:r w:rsidRPr="00D51D04">
              <w:rPr>
                <w:b/>
              </w:rPr>
              <w:t xml:space="preserve"> in den Alpen</w:t>
            </w:r>
          </w:p>
          <w:p w14:paraId="50FBA930" w14:textId="77777777" w:rsidR="00830BBB" w:rsidRDefault="00830BBB" w:rsidP="00830BBB">
            <w:pPr>
              <w:spacing w:after="0" w:line="259" w:lineRule="auto"/>
              <w:ind w:left="0" w:right="57" w:firstLine="0"/>
              <w:jc w:val="left"/>
              <w:rPr>
                <w:b/>
              </w:rPr>
            </w:pPr>
          </w:p>
          <w:p w14:paraId="6671C207" w14:textId="77777777" w:rsidR="00830BBB" w:rsidRDefault="00830BBB" w:rsidP="00830BBB">
            <w:pPr>
              <w:spacing w:after="0" w:line="259" w:lineRule="auto"/>
              <w:ind w:left="0" w:right="57" w:firstLine="0"/>
              <w:jc w:val="left"/>
              <w:rPr>
                <w:b/>
              </w:rPr>
            </w:pPr>
          </w:p>
          <w:p w14:paraId="71A36397" w14:textId="619684CE" w:rsidR="00897DEA" w:rsidRDefault="00000000" w:rsidP="00D51D04">
            <w:pPr>
              <w:pStyle w:val="Listenabsatz"/>
              <w:numPr>
                <w:ilvl w:val="0"/>
                <w:numId w:val="104"/>
              </w:numPr>
              <w:spacing w:after="0" w:line="259" w:lineRule="auto"/>
              <w:ind w:right="57"/>
              <w:jc w:val="left"/>
            </w:pPr>
            <w:r w:rsidRPr="00D51D04">
              <w:rPr>
                <w:b/>
              </w:rPr>
              <w:t>Tourismus als Entwicklungsmotor in einem Entwicklungsland: Thailand – eine Insel entwickelt sich zum Fernreiseziel (Phuket)</w:t>
            </w:r>
          </w:p>
        </w:tc>
        <w:tc>
          <w:tcPr>
            <w:tcW w:w="10631" w:type="dxa"/>
            <w:gridSpan w:val="3"/>
            <w:tcBorders>
              <w:top w:val="single" w:sz="4" w:space="0" w:color="000001"/>
              <w:left w:val="single" w:sz="5" w:space="0" w:color="000001"/>
              <w:bottom w:val="single" w:sz="4" w:space="0" w:color="000001"/>
              <w:right w:val="single" w:sz="5" w:space="0" w:color="000001"/>
            </w:tcBorders>
          </w:tcPr>
          <w:p w14:paraId="243089C0" w14:textId="7C7EC2B6" w:rsidR="00897DEA" w:rsidRDefault="00000000" w:rsidP="00830BBB">
            <w:pPr>
              <w:spacing w:after="33" w:line="259" w:lineRule="auto"/>
              <w:ind w:right="27"/>
            </w:pPr>
            <w:r w:rsidRPr="00830BBB">
              <w:rPr>
                <w:bCs/>
              </w:rPr>
              <w:t>Die</w:t>
            </w:r>
            <w:r>
              <w:rPr>
                <w:b/>
              </w:rPr>
              <w:t xml:space="preserve"> </w:t>
            </w:r>
            <w:r>
              <w:t>Schülerinnen und Schüler</w:t>
            </w:r>
          </w:p>
          <w:p w14:paraId="752141D2" w14:textId="77777777" w:rsidR="00897DEA" w:rsidRDefault="00000000" w:rsidP="00D51D04">
            <w:pPr>
              <w:numPr>
                <w:ilvl w:val="0"/>
                <w:numId w:val="73"/>
              </w:numPr>
              <w:spacing w:after="103" w:line="242" w:lineRule="auto"/>
              <w:ind w:right="27" w:firstLine="0"/>
              <w:jc w:val="left"/>
            </w:pPr>
            <w:r>
              <w:t>gliedern städtische Räume nach genetischen, funktionalen und sozialen Merkmalen (SK IF5),</w:t>
            </w:r>
          </w:p>
          <w:p w14:paraId="17E7028A" w14:textId="77777777" w:rsidR="00897DEA" w:rsidRDefault="00000000" w:rsidP="00D51D04">
            <w:pPr>
              <w:numPr>
                <w:ilvl w:val="0"/>
                <w:numId w:val="73"/>
              </w:numPr>
              <w:spacing w:after="102" w:line="242" w:lineRule="auto"/>
              <w:ind w:right="27" w:firstLine="0"/>
              <w:jc w:val="left"/>
            </w:pPr>
            <w:r>
              <w:t>beschreiben die Genese städtischer Strukturen mit Bezug auf grundlegende Stadtentwicklungsmodelle (SK IF5),</w:t>
            </w:r>
          </w:p>
          <w:p w14:paraId="32E9D3C3" w14:textId="542B2DC8" w:rsidR="00897DEA" w:rsidRDefault="00000000" w:rsidP="00D51D04">
            <w:pPr>
              <w:numPr>
                <w:ilvl w:val="0"/>
                <w:numId w:val="73"/>
              </w:numPr>
              <w:spacing w:after="0" w:line="259" w:lineRule="auto"/>
              <w:ind w:right="27" w:firstLine="0"/>
              <w:jc w:val="left"/>
            </w:pPr>
            <w:r>
              <w:t>erläutern</w:t>
            </w:r>
            <w:r w:rsidR="00D51D04">
              <w:t xml:space="preserve"> </w:t>
            </w:r>
            <w:r>
              <w:t>den</w:t>
            </w:r>
            <w:r w:rsidR="00D51D04">
              <w:t xml:space="preserve"> </w:t>
            </w:r>
            <w:r>
              <w:t>Einfluss</w:t>
            </w:r>
            <w:r w:rsidR="00D51D04">
              <w:t xml:space="preserve"> </w:t>
            </w:r>
            <w:r>
              <w:t>von Suburbanisierungs-</w:t>
            </w:r>
            <w:r w:rsidR="00D51D04">
              <w:t xml:space="preserve"> </w:t>
            </w:r>
            <w:r>
              <w:t>und Segregationsprozessen auf gegenwärtige Stadtstrukturen (SK IF5),</w:t>
            </w:r>
          </w:p>
          <w:p w14:paraId="3EA74353" w14:textId="11F977C0" w:rsidR="00897DEA" w:rsidRDefault="00000000" w:rsidP="00D51D04">
            <w:pPr>
              <w:numPr>
                <w:ilvl w:val="0"/>
                <w:numId w:val="73"/>
              </w:numPr>
              <w:spacing w:after="9" w:line="244" w:lineRule="auto"/>
              <w:ind w:right="27" w:firstLine="0"/>
              <w:jc w:val="left"/>
            </w:pPr>
            <w:r>
              <w:t>erklären die Entstehung tertiärwirtschaftlich geprägter städtischer Teilräume</w:t>
            </w:r>
            <w:r w:rsidR="00D51D04">
              <w:t xml:space="preserve"> </w:t>
            </w:r>
            <w:r>
              <w:t>im</w:t>
            </w:r>
            <w:r w:rsidR="00D51D04">
              <w:t xml:space="preserve"> </w:t>
            </w:r>
            <w:r>
              <w:t>Zusammenhang</w:t>
            </w:r>
            <w:r w:rsidR="00D51D04">
              <w:t xml:space="preserve"> </w:t>
            </w:r>
            <w:r>
              <w:t xml:space="preserve">mit </w:t>
            </w:r>
          </w:p>
          <w:p w14:paraId="17807DD2" w14:textId="0BAFE4CF" w:rsidR="00897DEA" w:rsidRDefault="00000000" w:rsidP="00D51D04">
            <w:pPr>
              <w:spacing w:after="0" w:line="259" w:lineRule="auto"/>
              <w:ind w:left="604" w:firstLine="0"/>
              <w:jc w:val="left"/>
            </w:pPr>
            <w:r>
              <w:t>Nutzungskonkurrenzen, dem sektoralen Wandel</w:t>
            </w:r>
            <w:r>
              <w:tab/>
              <w:t xml:space="preserve"> und</w:t>
            </w:r>
            <w:r w:rsidR="00D51D04">
              <w:t xml:space="preserve"> </w:t>
            </w:r>
            <w:r>
              <w:t>dem</w:t>
            </w:r>
            <w:r w:rsidR="00D51D04">
              <w:t xml:space="preserve"> </w:t>
            </w:r>
            <w:r>
              <w:t>Miet-</w:t>
            </w:r>
            <w:r>
              <w:tab/>
              <w:t>und Bodenpreisgefüge (SK IF5),</w:t>
            </w:r>
          </w:p>
          <w:p w14:paraId="37678EEC" w14:textId="77777777" w:rsidR="00897DEA" w:rsidRDefault="00000000" w:rsidP="00D51D04">
            <w:pPr>
              <w:numPr>
                <w:ilvl w:val="0"/>
                <w:numId w:val="73"/>
              </w:numPr>
              <w:spacing w:after="0" w:line="241" w:lineRule="auto"/>
              <w:ind w:right="27" w:firstLine="0"/>
              <w:jc w:val="left"/>
            </w:pPr>
            <w:r>
              <w:t xml:space="preserve">stellen Stadtumbaumaßnahmen als notwendige Anpassung auf sich verändernde soziale, ökonomische und ökologische Rahmenbedingungen dar (SK </w:t>
            </w:r>
          </w:p>
          <w:p w14:paraId="1AE2BEF7" w14:textId="77777777" w:rsidR="00897DEA" w:rsidRDefault="00000000" w:rsidP="00D51D04">
            <w:pPr>
              <w:spacing w:after="84" w:line="259" w:lineRule="auto"/>
              <w:ind w:left="604" w:firstLine="0"/>
              <w:jc w:val="left"/>
            </w:pPr>
            <w:r>
              <w:t>IF5),</w:t>
            </w:r>
          </w:p>
          <w:p w14:paraId="5664EEE3" w14:textId="57C217E4" w:rsidR="00830BBB" w:rsidRDefault="00000000" w:rsidP="00D51D04">
            <w:pPr>
              <w:numPr>
                <w:ilvl w:val="0"/>
                <w:numId w:val="73"/>
              </w:numPr>
              <w:spacing w:after="0" w:line="242" w:lineRule="auto"/>
              <w:ind w:right="27" w:firstLine="0"/>
              <w:jc w:val="left"/>
            </w:pPr>
            <w:r>
              <w:t>erklären den fortschreitenden Prozess der Tertiärisierung mit sich verändernden sozioökonomischen und technischen Gegebenheiten (SK IF7),</w:t>
            </w:r>
          </w:p>
          <w:p w14:paraId="203935C9" w14:textId="511BB976" w:rsidR="00830BBB" w:rsidRDefault="00000000" w:rsidP="00D51D04">
            <w:pPr>
              <w:pStyle w:val="Listenabsatz"/>
              <w:numPr>
                <w:ilvl w:val="0"/>
                <w:numId w:val="73"/>
              </w:numPr>
              <w:spacing w:after="83" w:line="259" w:lineRule="auto"/>
              <w:jc w:val="left"/>
            </w:pPr>
            <w:r>
              <w:t>bewerten</w:t>
            </w:r>
            <w:r w:rsidR="00830BBB">
              <w:t xml:space="preserve"> </w:t>
            </w:r>
            <w:r>
              <w:t>die</w:t>
            </w:r>
            <w:r w:rsidR="00830BBB">
              <w:t xml:space="preserve"> </w:t>
            </w:r>
            <w:r>
              <w:t>Folgen</w:t>
            </w:r>
            <w:r w:rsidR="00830BBB">
              <w:t xml:space="preserve"> </w:t>
            </w:r>
            <w:r>
              <w:t xml:space="preserve">von </w:t>
            </w:r>
            <w:r w:rsidR="00830BBB">
              <w:t>Suburbanisierungs- und Segregationsprozessen im Hinblick auf ökologische Aspekte und d</w:t>
            </w:r>
            <w:r w:rsidR="00D51D04">
              <w:t>e</w:t>
            </w:r>
            <w:r w:rsidR="00830BBB">
              <w:t>s Zusammenlebens sozialer Gruppen (UK IF5),</w:t>
            </w:r>
          </w:p>
          <w:p w14:paraId="3EAE59D7" w14:textId="77777777" w:rsidR="00830BBB" w:rsidRDefault="00830BBB" w:rsidP="00D51D04">
            <w:pPr>
              <w:pStyle w:val="Listenabsatz"/>
              <w:numPr>
                <w:ilvl w:val="0"/>
                <w:numId w:val="73"/>
              </w:numPr>
              <w:spacing w:after="83" w:line="259" w:lineRule="auto"/>
              <w:jc w:val="left"/>
            </w:pPr>
            <w:r>
              <w:t>erörtern Chancen und Risiken konkreter Maßnahmen zur Entwicklung städtischer Räume (UK IF5),</w:t>
            </w:r>
          </w:p>
          <w:p w14:paraId="5E3DFFEE" w14:textId="41B9545D" w:rsidR="00897DEA" w:rsidRDefault="00830BBB" w:rsidP="00D51D04">
            <w:pPr>
              <w:pStyle w:val="Listenabsatz"/>
              <w:numPr>
                <w:ilvl w:val="0"/>
                <w:numId w:val="73"/>
              </w:numPr>
              <w:spacing w:after="83" w:line="259" w:lineRule="auto"/>
              <w:jc w:val="left"/>
            </w:pPr>
            <w:r>
              <w:t>erörtern positive und negative Effekte einer touristisch geprägten Raumentwicklung (UK IF7).</w:t>
            </w:r>
          </w:p>
        </w:tc>
        <w:tc>
          <w:tcPr>
            <w:tcW w:w="1872" w:type="dxa"/>
            <w:gridSpan w:val="2"/>
            <w:tcBorders>
              <w:top w:val="single" w:sz="4" w:space="0" w:color="000001"/>
              <w:left w:val="single" w:sz="5" w:space="0" w:color="000001"/>
              <w:bottom w:val="single" w:sz="4" w:space="0" w:color="000001"/>
              <w:right w:val="single" w:sz="5" w:space="0" w:color="000001"/>
            </w:tcBorders>
          </w:tcPr>
          <w:p w14:paraId="0B903BC2" w14:textId="3C99E73D" w:rsidR="00897DEA" w:rsidRDefault="00D51D04" w:rsidP="00830BBB">
            <w:pPr>
              <w:spacing w:after="160" w:line="259" w:lineRule="auto"/>
              <w:ind w:left="0" w:firstLine="0"/>
              <w:jc w:val="left"/>
            </w:pPr>
            <w:r>
              <w:t>Keine</w:t>
            </w:r>
          </w:p>
        </w:tc>
      </w:tr>
    </w:tbl>
    <w:p w14:paraId="3CF16316" w14:textId="74C1F763" w:rsidR="00897DEA" w:rsidRDefault="00000000" w:rsidP="001E51CC">
      <w:pPr>
        <w:ind w:left="0" w:firstLine="0"/>
      </w:pPr>
      <w:r>
        <w:rPr>
          <w:b/>
          <w:sz w:val="24"/>
        </w:rPr>
        <w:t>13. Thema: Waren und Dienstleistungen - immer verfügbar? Bedeutung von Logistik und Warentransport</w:t>
      </w:r>
    </w:p>
    <w:p w14:paraId="13732753" w14:textId="77777777" w:rsidR="00897DEA" w:rsidRDefault="00000000" w:rsidP="001E51CC">
      <w:pPr>
        <w:spacing w:after="0" w:line="265" w:lineRule="auto"/>
        <w:ind w:left="-5"/>
        <w:jc w:val="left"/>
      </w:pPr>
      <w:r>
        <w:rPr>
          <w:b/>
        </w:rPr>
        <w:t>Übergeordnete Kompetenzen:</w:t>
      </w:r>
    </w:p>
    <w:p w14:paraId="43B856F2" w14:textId="77777777" w:rsidR="00897DEA" w:rsidRDefault="00000000" w:rsidP="001E51CC">
      <w:pPr>
        <w:spacing w:after="0" w:line="259" w:lineRule="auto"/>
        <w:ind w:left="-5"/>
        <w:jc w:val="left"/>
      </w:pPr>
      <w:r>
        <w:rPr>
          <w:i/>
          <w:u w:val="single" w:color="000000"/>
        </w:rPr>
        <w:lastRenderedPageBreak/>
        <w:t>Sachkompetenz:</w:t>
      </w:r>
    </w:p>
    <w:p w14:paraId="11EC59CF" w14:textId="77777777" w:rsidR="00897DEA" w:rsidRDefault="00000000" w:rsidP="001E51CC">
      <w:pPr>
        <w:spacing w:after="0"/>
        <w:ind w:left="-5" w:right="10"/>
      </w:pPr>
      <w:r>
        <w:t>Die Schülerinnen und Schüler</w:t>
      </w:r>
    </w:p>
    <w:p w14:paraId="333E1026" w14:textId="77777777" w:rsidR="00897DEA" w:rsidRDefault="00000000" w:rsidP="001E51CC">
      <w:pPr>
        <w:numPr>
          <w:ilvl w:val="0"/>
          <w:numId w:val="19"/>
        </w:numPr>
        <w:spacing w:after="0"/>
        <w:ind w:right="10" w:hanging="852"/>
      </w:pPr>
      <w:r>
        <w:t>Erklären räumliche Entwicklungsprozesse als Ergebnis von naturgeographischen Grundlagen, wirtschaftlichen, demographischen, politischen und soziokulturellen Einflüssen (SK4)</w:t>
      </w:r>
    </w:p>
    <w:p w14:paraId="6EFE5340" w14:textId="77777777" w:rsidR="00897DEA" w:rsidRDefault="00000000" w:rsidP="001E51CC">
      <w:pPr>
        <w:numPr>
          <w:ilvl w:val="0"/>
          <w:numId w:val="19"/>
        </w:numPr>
        <w:spacing w:after="0"/>
        <w:ind w:right="10" w:hanging="852"/>
      </w:pPr>
      <w:r>
        <w:t xml:space="preserve">Systematisieren geographische Prozesse und Strukturen mittels eines differenzierten Fachbegriffsnetzes (SK7) </w:t>
      </w:r>
    </w:p>
    <w:p w14:paraId="2DCCA919" w14:textId="77777777" w:rsidR="00897DEA" w:rsidRDefault="00000000" w:rsidP="001E51CC">
      <w:pPr>
        <w:spacing w:after="0" w:line="259" w:lineRule="auto"/>
        <w:ind w:left="-5"/>
        <w:jc w:val="left"/>
      </w:pPr>
      <w:r>
        <w:rPr>
          <w:i/>
          <w:u w:val="single" w:color="000000"/>
        </w:rPr>
        <w:t>Methodenkompetenz:</w:t>
      </w:r>
    </w:p>
    <w:p w14:paraId="1F7FFEAC" w14:textId="77777777" w:rsidR="00897DEA" w:rsidRDefault="00000000" w:rsidP="001E51CC">
      <w:pPr>
        <w:spacing w:after="0"/>
        <w:ind w:left="-5" w:right="10"/>
      </w:pPr>
      <w:r>
        <w:t>Die Schülerinnen und Schüler</w:t>
      </w:r>
    </w:p>
    <w:p w14:paraId="0C59D71E" w14:textId="77777777" w:rsidR="00897DEA" w:rsidRDefault="00000000" w:rsidP="001E51CC">
      <w:pPr>
        <w:numPr>
          <w:ilvl w:val="0"/>
          <w:numId w:val="19"/>
        </w:numPr>
        <w:spacing w:after="0"/>
        <w:ind w:right="10" w:hanging="852"/>
      </w:pPr>
      <w:r>
        <w:t>Analysieren auch komplexe Darstellungs- und Arbeitsmittel (Karte, Bild, Film, statistische Angaben, Graphiken und Text) in Materialzusammenstellungen, um raumbezogene Hypothesen zu überprüfen (MK3)</w:t>
      </w:r>
    </w:p>
    <w:p w14:paraId="6D9E4A13" w14:textId="77777777" w:rsidR="00897DEA" w:rsidRDefault="00000000" w:rsidP="001E51CC">
      <w:pPr>
        <w:numPr>
          <w:ilvl w:val="0"/>
          <w:numId w:val="19"/>
        </w:numPr>
        <w:spacing w:after="0"/>
        <w:ind w:right="10" w:hanging="852"/>
      </w:pPr>
      <w:r>
        <w:t xml:space="preserve">Stellen geographische Sachverhalte mündlich und schriftlich unter Verwendung der Fachsprache problembezogen, sachlogisch strukturiert, aufgaben-, </w:t>
      </w:r>
      <w:proofErr w:type="spellStart"/>
      <w:r>
        <w:t>operatoren</w:t>
      </w:r>
      <w:proofErr w:type="spellEnd"/>
      <w:r>
        <w:t>- und materialbezogen sowie differenziert dar (MK6)</w:t>
      </w:r>
    </w:p>
    <w:p w14:paraId="6C8CB33C" w14:textId="77777777" w:rsidR="00897DEA" w:rsidRDefault="00000000" w:rsidP="001E51CC">
      <w:pPr>
        <w:numPr>
          <w:ilvl w:val="0"/>
          <w:numId w:val="19"/>
        </w:numPr>
        <w:spacing w:after="0"/>
        <w:ind w:right="10" w:hanging="852"/>
      </w:pPr>
      <w:r>
        <w:t>Belegen schriftliche und mündliche Aussagen durch angemessene und korrekte Materialverweise und Materialzitate (MK7)</w:t>
      </w:r>
    </w:p>
    <w:p w14:paraId="6CC4FA0F" w14:textId="77777777" w:rsidR="00897DEA" w:rsidRDefault="00000000" w:rsidP="001E51CC">
      <w:pPr>
        <w:spacing w:after="0" w:line="259" w:lineRule="auto"/>
        <w:ind w:left="-5"/>
        <w:jc w:val="left"/>
      </w:pPr>
      <w:r>
        <w:rPr>
          <w:i/>
          <w:u w:val="single" w:color="000000"/>
        </w:rPr>
        <w:t>Urteilskompetenz:</w:t>
      </w:r>
    </w:p>
    <w:p w14:paraId="5BB9F5A1" w14:textId="77777777" w:rsidR="00897DEA" w:rsidRDefault="00000000" w:rsidP="001E51CC">
      <w:pPr>
        <w:spacing w:after="0"/>
        <w:ind w:left="-5" w:right="10"/>
      </w:pPr>
      <w:r>
        <w:t>Die Schülerinnen und Schüler</w:t>
      </w:r>
    </w:p>
    <w:p w14:paraId="0810F5C9" w14:textId="77777777" w:rsidR="00897DEA" w:rsidRDefault="00000000" w:rsidP="001E51CC">
      <w:pPr>
        <w:numPr>
          <w:ilvl w:val="0"/>
          <w:numId w:val="19"/>
        </w:numPr>
        <w:spacing w:after="0"/>
        <w:ind w:right="10" w:hanging="852"/>
      </w:pPr>
      <w:r>
        <w:t>beurteilen komplexere raumbezogene Sachverhalte, Problemstellungen und Maßnahmen nach fachlichen Kriterien (UK1)</w:t>
      </w:r>
    </w:p>
    <w:p w14:paraId="0DB1E0C3" w14:textId="77777777" w:rsidR="00897DEA" w:rsidRDefault="00000000" w:rsidP="001E51CC">
      <w:pPr>
        <w:spacing w:after="0" w:line="259" w:lineRule="auto"/>
        <w:ind w:left="-5"/>
        <w:jc w:val="left"/>
      </w:pPr>
      <w:r>
        <w:rPr>
          <w:i/>
          <w:u w:val="single" w:color="000000"/>
        </w:rPr>
        <w:t>Handlungskompetenz:</w:t>
      </w:r>
    </w:p>
    <w:p w14:paraId="7C0849EA" w14:textId="77777777" w:rsidR="00897DEA" w:rsidRDefault="00000000" w:rsidP="001E51CC">
      <w:pPr>
        <w:numPr>
          <w:ilvl w:val="0"/>
          <w:numId w:val="19"/>
        </w:numPr>
        <w:spacing w:after="0"/>
        <w:ind w:right="10" w:hanging="852"/>
      </w:pPr>
      <w:r>
        <w:t>Nehmen in Raumnutzungskonflikten unterschiedliche Perspektive und Positionen ein und vertreten diese (HK2)</w:t>
      </w:r>
    </w:p>
    <w:p w14:paraId="6508953C" w14:textId="77777777" w:rsidR="00897DEA" w:rsidRDefault="00000000" w:rsidP="001E51CC">
      <w:pPr>
        <w:numPr>
          <w:ilvl w:val="0"/>
          <w:numId w:val="19"/>
        </w:numPr>
        <w:spacing w:after="0"/>
        <w:ind w:right="10" w:hanging="852"/>
      </w:pPr>
      <w:r>
        <w:t>Planen und organisieren themenbezogene Elemente von Unterrichtsgängen und Exkursionen, führen diese durch und präsentieren die Ergebnisse fachspezifisch angemessen (HK3)</w:t>
      </w:r>
    </w:p>
    <w:p w14:paraId="155208F9" w14:textId="77777777" w:rsidR="00897DEA" w:rsidRDefault="00000000" w:rsidP="001E51CC">
      <w:pPr>
        <w:numPr>
          <w:ilvl w:val="0"/>
          <w:numId w:val="19"/>
        </w:numPr>
        <w:spacing w:after="0" w:line="484" w:lineRule="auto"/>
        <w:ind w:right="10" w:hanging="852"/>
      </w:pPr>
      <w:r>
        <w:t>Präsentieren und simulieren Möglichkeiten der Einflussnahme auf raumbezogene und raumplanerische Prozesse im Nahraum (HK6) Die Schülerinnen und Schüler</w:t>
      </w:r>
    </w:p>
    <w:p w14:paraId="072EFAB3" w14:textId="77777777" w:rsidR="00897DEA" w:rsidRDefault="00000000" w:rsidP="001E51CC">
      <w:pPr>
        <w:spacing w:after="0" w:line="265" w:lineRule="auto"/>
        <w:ind w:left="-5"/>
        <w:jc w:val="left"/>
      </w:pPr>
      <w:r>
        <w:rPr>
          <w:b/>
        </w:rPr>
        <w:t xml:space="preserve">Inhaltsfelder: </w:t>
      </w:r>
    </w:p>
    <w:p w14:paraId="30544805" w14:textId="77777777" w:rsidR="00897DEA" w:rsidRDefault="00000000" w:rsidP="001E51CC">
      <w:pPr>
        <w:spacing w:after="0"/>
        <w:ind w:left="-5" w:right="10"/>
      </w:pPr>
      <w:r>
        <w:t>IF 7 (Dienstleistungen in ihrer Bedeutung für Wirtschafts- und Beschäftigungsstrukturen)</w:t>
      </w:r>
    </w:p>
    <w:p w14:paraId="2C5BBAFD" w14:textId="77777777" w:rsidR="00897DEA" w:rsidRDefault="00000000" w:rsidP="001E51CC">
      <w:pPr>
        <w:spacing w:after="0" w:line="265" w:lineRule="auto"/>
        <w:ind w:left="-5"/>
        <w:jc w:val="left"/>
      </w:pPr>
      <w:r>
        <w:rPr>
          <w:b/>
        </w:rPr>
        <w:t>Inhaltliche Schwerpunkte:</w:t>
      </w:r>
    </w:p>
    <w:p w14:paraId="56214736" w14:textId="77777777" w:rsidR="00897DEA" w:rsidRDefault="00000000" w:rsidP="001E51CC">
      <w:pPr>
        <w:numPr>
          <w:ilvl w:val="0"/>
          <w:numId w:val="19"/>
        </w:numPr>
        <w:spacing w:after="0"/>
        <w:ind w:right="10" w:hanging="852"/>
      </w:pPr>
      <w:r>
        <w:t>Entwicklung von Wirtschafts- und Beschäftigungsstrukturen im Prozess der Tertiärisierung</w:t>
      </w:r>
    </w:p>
    <w:p w14:paraId="55B5D183" w14:textId="77777777" w:rsidR="00897DEA" w:rsidRDefault="00000000" w:rsidP="001E51CC">
      <w:pPr>
        <w:spacing w:after="0"/>
        <w:ind w:left="-5" w:right="10"/>
      </w:pPr>
      <w:r>
        <w:rPr>
          <w:b/>
        </w:rPr>
        <w:t>Zeitbedarf</w:t>
      </w:r>
      <w:r>
        <w:t>: ca. 10 Stunden</w:t>
      </w:r>
      <w:r>
        <w:br w:type="page"/>
      </w:r>
    </w:p>
    <w:p w14:paraId="3B3361D6" w14:textId="77777777" w:rsidR="00897DEA" w:rsidRDefault="00000000">
      <w:pPr>
        <w:spacing w:after="0" w:line="265" w:lineRule="auto"/>
        <w:ind w:left="-5"/>
        <w:jc w:val="left"/>
      </w:pPr>
      <w:r>
        <w:rPr>
          <w:b/>
        </w:rPr>
        <w:lastRenderedPageBreak/>
        <w:t>Vorhabenbezogene Konkretisierung:</w:t>
      </w:r>
    </w:p>
    <w:tbl>
      <w:tblPr>
        <w:tblStyle w:val="TableGrid"/>
        <w:tblW w:w="15020" w:type="dxa"/>
        <w:tblInd w:w="-113" w:type="dxa"/>
        <w:tblCellMar>
          <w:top w:w="49" w:type="dxa"/>
          <w:left w:w="109" w:type="dxa"/>
          <w:right w:w="115" w:type="dxa"/>
        </w:tblCellMar>
        <w:tblLook w:val="04A0" w:firstRow="1" w:lastRow="0" w:firstColumn="1" w:lastColumn="0" w:noHBand="0" w:noVBand="1"/>
      </w:tblPr>
      <w:tblGrid>
        <w:gridCol w:w="4945"/>
        <w:gridCol w:w="60"/>
        <w:gridCol w:w="4990"/>
        <w:gridCol w:w="2303"/>
        <w:gridCol w:w="2692"/>
        <w:gridCol w:w="30"/>
      </w:tblGrid>
      <w:tr w:rsidR="00897DEA" w14:paraId="71C6CA07" w14:textId="77777777" w:rsidTr="007875BC">
        <w:trPr>
          <w:gridAfter w:val="1"/>
          <w:wAfter w:w="30" w:type="dxa"/>
          <w:trHeight w:val="279"/>
        </w:trPr>
        <w:tc>
          <w:tcPr>
            <w:tcW w:w="4945" w:type="dxa"/>
            <w:tcBorders>
              <w:top w:val="single" w:sz="4" w:space="0" w:color="00000A"/>
              <w:left w:val="single" w:sz="5" w:space="0" w:color="00000A"/>
              <w:bottom w:val="single" w:sz="4" w:space="0" w:color="00000A"/>
              <w:right w:val="single" w:sz="5" w:space="0" w:color="00000A"/>
            </w:tcBorders>
          </w:tcPr>
          <w:p w14:paraId="3D3D2104" w14:textId="77777777" w:rsidR="00897DEA" w:rsidRDefault="00000000">
            <w:pPr>
              <w:spacing w:after="0" w:line="259" w:lineRule="auto"/>
              <w:ind w:left="0" w:firstLine="0"/>
              <w:jc w:val="left"/>
            </w:pPr>
            <w:r>
              <w:rPr>
                <w:b/>
              </w:rPr>
              <w:t>Unterrichtssequenzen</w:t>
            </w:r>
          </w:p>
        </w:tc>
        <w:tc>
          <w:tcPr>
            <w:tcW w:w="5050" w:type="dxa"/>
            <w:gridSpan w:val="2"/>
            <w:tcBorders>
              <w:top w:val="single" w:sz="4" w:space="0" w:color="00000A"/>
              <w:left w:val="single" w:sz="5" w:space="0" w:color="00000A"/>
              <w:bottom w:val="single" w:sz="4" w:space="0" w:color="00000A"/>
              <w:right w:val="single" w:sz="5" w:space="0" w:color="00000A"/>
            </w:tcBorders>
          </w:tcPr>
          <w:p w14:paraId="6D285ADC" w14:textId="77777777" w:rsidR="00897DEA" w:rsidRDefault="00000000">
            <w:pPr>
              <w:spacing w:after="0" w:line="259" w:lineRule="auto"/>
              <w:ind w:left="0" w:firstLine="0"/>
              <w:jc w:val="left"/>
            </w:pPr>
            <w:r>
              <w:rPr>
                <w:b/>
              </w:rPr>
              <w:t>Zu entwickelnde Kompetenzen</w:t>
            </w:r>
          </w:p>
        </w:tc>
        <w:tc>
          <w:tcPr>
            <w:tcW w:w="4995" w:type="dxa"/>
            <w:gridSpan w:val="2"/>
            <w:tcBorders>
              <w:top w:val="single" w:sz="4" w:space="0" w:color="00000A"/>
              <w:left w:val="single" w:sz="5" w:space="0" w:color="00000A"/>
              <w:bottom w:val="single" w:sz="4" w:space="0" w:color="00000A"/>
              <w:right w:val="single" w:sz="5" w:space="0" w:color="00000A"/>
            </w:tcBorders>
          </w:tcPr>
          <w:p w14:paraId="4032A3E8" w14:textId="77777777" w:rsidR="00897DEA" w:rsidRDefault="00000000">
            <w:pPr>
              <w:spacing w:after="0" w:line="259" w:lineRule="auto"/>
              <w:ind w:left="0" w:firstLine="0"/>
              <w:jc w:val="left"/>
            </w:pPr>
            <w:r>
              <w:rPr>
                <w:b/>
              </w:rPr>
              <w:t>Vorhabenbezogene Absprachen / Vereinbarungen</w:t>
            </w:r>
          </w:p>
        </w:tc>
      </w:tr>
      <w:tr w:rsidR="00897DEA" w14:paraId="3B8A8A6B" w14:textId="77777777" w:rsidTr="007875BC">
        <w:tblPrEx>
          <w:tblCellMar>
            <w:top w:w="50" w:type="dxa"/>
            <w:left w:w="71" w:type="dxa"/>
            <w:right w:w="17" w:type="dxa"/>
          </w:tblCellMar>
        </w:tblPrEx>
        <w:trPr>
          <w:trHeight w:val="3601"/>
        </w:trPr>
        <w:tc>
          <w:tcPr>
            <w:tcW w:w="5005" w:type="dxa"/>
            <w:gridSpan w:val="2"/>
            <w:tcBorders>
              <w:top w:val="single" w:sz="5" w:space="0" w:color="000001"/>
              <w:left w:val="single" w:sz="5" w:space="0" w:color="000001"/>
              <w:bottom w:val="single" w:sz="4" w:space="0" w:color="000001"/>
              <w:right w:val="single" w:sz="5" w:space="0" w:color="000001"/>
            </w:tcBorders>
          </w:tcPr>
          <w:p w14:paraId="72416B12" w14:textId="77777777" w:rsidR="00897DEA" w:rsidRDefault="00000000">
            <w:pPr>
              <w:spacing w:after="105" w:line="241" w:lineRule="auto"/>
              <w:ind w:left="0" w:firstLine="0"/>
            </w:pPr>
            <w:r>
              <w:rPr>
                <w:b/>
              </w:rPr>
              <w:t>Waren und Dienstleistungen - immer verfügbar? Bedeutung von Logistik und Warentransport</w:t>
            </w:r>
          </w:p>
          <w:p w14:paraId="5B1EC93B" w14:textId="77777777" w:rsidR="007875BC" w:rsidRDefault="00000000" w:rsidP="007875BC">
            <w:pPr>
              <w:pStyle w:val="Listenabsatz"/>
              <w:numPr>
                <w:ilvl w:val="0"/>
                <w:numId w:val="105"/>
              </w:numPr>
              <w:spacing w:after="106" w:line="240" w:lineRule="auto"/>
              <w:jc w:val="left"/>
            </w:pPr>
            <w:r w:rsidRPr="007875BC">
              <w:rPr>
                <w:b/>
              </w:rPr>
              <w:t xml:space="preserve">Nahrungsmittel aus aller Welt: </w:t>
            </w:r>
            <w:r>
              <w:t>global versus regional</w:t>
            </w:r>
          </w:p>
          <w:p w14:paraId="1D9CBC14" w14:textId="77777777" w:rsidR="007875BC" w:rsidRDefault="007875BC" w:rsidP="007875BC">
            <w:pPr>
              <w:pStyle w:val="Listenabsatz"/>
              <w:spacing w:after="106" w:line="240" w:lineRule="auto"/>
              <w:ind w:left="567" w:firstLine="0"/>
              <w:jc w:val="left"/>
            </w:pPr>
          </w:p>
          <w:p w14:paraId="3F764902" w14:textId="77777777" w:rsidR="007875BC" w:rsidRDefault="00000000" w:rsidP="007875BC">
            <w:pPr>
              <w:pStyle w:val="Listenabsatz"/>
              <w:numPr>
                <w:ilvl w:val="0"/>
                <w:numId w:val="105"/>
              </w:numPr>
              <w:spacing w:after="106" w:line="240" w:lineRule="auto"/>
              <w:jc w:val="left"/>
            </w:pPr>
            <w:r w:rsidRPr="007875BC">
              <w:rPr>
                <w:b/>
              </w:rPr>
              <w:t>Global Sourcing – eine Herausforderung für Logistik und Warenverkehr:</w:t>
            </w:r>
            <w:r>
              <w:t xml:space="preserve"> Transportketten im globalen Warenverkehr</w:t>
            </w:r>
          </w:p>
          <w:p w14:paraId="37DB9A42" w14:textId="77777777" w:rsidR="007875BC" w:rsidRPr="007875BC" w:rsidRDefault="007875BC" w:rsidP="007875BC">
            <w:pPr>
              <w:pStyle w:val="Listenabsatz"/>
              <w:rPr>
                <w:b/>
              </w:rPr>
            </w:pPr>
          </w:p>
          <w:p w14:paraId="29D5FAAE" w14:textId="77777777" w:rsidR="007875BC" w:rsidRDefault="00000000" w:rsidP="007875BC">
            <w:pPr>
              <w:pStyle w:val="Listenabsatz"/>
              <w:numPr>
                <w:ilvl w:val="0"/>
                <w:numId w:val="105"/>
              </w:numPr>
              <w:spacing w:after="106" w:line="240" w:lineRule="auto"/>
              <w:jc w:val="left"/>
            </w:pPr>
            <w:r w:rsidRPr="007875BC">
              <w:rPr>
                <w:b/>
              </w:rPr>
              <w:t>Märkte müssen erreichbar sein:</w:t>
            </w:r>
            <w:r>
              <w:t xml:space="preserve"> Anpassung von Transportinfrastruktur</w:t>
            </w:r>
          </w:p>
          <w:p w14:paraId="10FE9BC3" w14:textId="77777777" w:rsidR="007875BC" w:rsidRPr="007875BC" w:rsidRDefault="007875BC" w:rsidP="007875BC">
            <w:pPr>
              <w:pStyle w:val="Listenabsatz"/>
              <w:rPr>
                <w:b/>
              </w:rPr>
            </w:pPr>
          </w:p>
          <w:p w14:paraId="042BC272" w14:textId="207E56D5" w:rsidR="00897DEA" w:rsidRDefault="00000000" w:rsidP="007875BC">
            <w:pPr>
              <w:pStyle w:val="Listenabsatz"/>
              <w:numPr>
                <w:ilvl w:val="0"/>
                <w:numId w:val="105"/>
              </w:numPr>
              <w:spacing w:after="106" w:line="240" w:lineRule="auto"/>
              <w:jc w:val="left"/>
            </w:pPr>
            <w:r w:rsidRPr="007875BC">
              <w:rPr>
                <w:b/>
              </w:rPr>
              <w:t xml:space="preserve">Der ökologische Rucksack im Warentransport: </w:t>
            </w:r>
            <w:r>
              <w:t>wohin führt der Weg?</w:t>
            </w:r>
          </w:p>
        </w:tc>
        <w:tc>
          <w:tcPr>
            <w:tcW w:w="7293" w:type="dxa"/>
            <w:gridSpan w:val="2"/>
            <w:tcBorders>
              <w:top w:val="single" w:sz="5" w:space="0" w:color="000001"/>
              <w:left w:val="single" w:sz="5" w:space="0" w:color="000001"/>
              <w:bottom w:val="single" w:sz="4" w:space="0" w:color="000001"/>
              <w:right w:val="single" w:sz="5" w:space="0" w:color="000001"/>
            </w:tcBorders>
          </w:tcPr>
          <w:p w14:paraId="72CA647E" w14:textId="77777777" w:rsidR="007875BC" w:rsidRDefault="00000000" w:rsidP="007875BC">
            <w:pPr>
              <w:pStyle w:val="Listenabsatz"/>
              <w:numPr>
                <w:ilvl w:val="0"/>
                <w:numId w:val="105"/>
              </w:numPr>
              <w:spacing w:after="0" w:line="240" w:lineRule="auto"/>
              <w:ind w:right="57"/>
            </w:pPr>
            <w:r>
              <w:t xml:space="preserve">stellen die Vielfalt des tertiären Sektors und seine Wechselwirkungen mit dem sekundären Sektor am Beispiel der Branchen </w:t>
            </w:r>
            <w:proofErr w:type="gramStart"/>
            <w:r>
              <w:t xml:space="preserve">Handel, </w:t>
            </w:r>
            <w:r w:rsidR="007875BC">
              <w:t xml:space="preserve"> </w:t>
            </w:r>
            <w:r>
              <w:t>Verkehr</w:t>
            </w:r>
            <w:proofErr w:type="gramEnd"/>
            <w:r>
              <w:t xml:space="preserve"> sowie personen- und unternehmensorientierte Dienstleistungen dar (SK IF7),</w:t>
            </w:r>
          </w:p>
          <w:p w14:paraId="568E1029" w14:textId="77777777" w:rsidR="007875BC" w:rsidRDefault="007875BC" w:rsidP="007875BC">
            <w:pPr>
              <w:pStyle w:val="Listenabsatz"/>
              <w:spacing w:after="0" w:line="240" w:lineRule="auto"/>
              <w:ind w:left="567" w:right="57" w:firstLine="0"/>
            </w:pPr>
          </w:p>
          <w:p w14:paraId="2808C20D" w14:textId="77777777" w:rsidR="007875BC" w:rsidRDefault="00000000" w:rsidP="007875BC">
            <w:pPr>
              <w:pStyle w:val="Listenabsatz"/>
              <w:numPr>
                <w:ilvl w:val="0"/>
                <w:numId w:val="105"/>
              </w:numPr>
              <w:spacing w:after="0" w:line="240" w:lineRule="auto"/>
              <w:ind w:right="57"/>
            </w:pPr>
            <w:r>
              <w:t>erklären den fortschreitenden Prozess der Tertiärisierung mit sich verändernden sozioökonomischen und technischen Gegebenheiten SK IF7),</w:t>
            </w:r>
          </w:p>
          <w:p w14:paraId="730921C5" w14:textId="77777777" w:rsidR="007875BC" w:rsidRDefault="007875BC" w:rsidP="007875BC">
            <w:pPr>
              <w:pStyle w:val="Listenabsatz"/>
            </w:pPr>
          </w:p>
          <w:p w14:paraId="3789E0AD" w14:textId="5B3D1302" w:rsidR="00897DEA" w:rsidRDefault="00000000" w:rsidP="007875BC">
            <w:pPr>
              <w:pStyle w:val="Listenabsatz"/>
              <w:numPr>
                <w:ilvl w:val="0"/>
                <w:numId w:val="105"/>
              </w:numPr>
              <w:spacing w:after="0" w:line="240" w:lineRule="auto"/>
              <w:ind w:right="57"/>
            </w:pPr>
            <w:r>
              <w:t>bewerten die Bedeutung einer leistungsfähigen Infrastruktur für Unternehmen des tertiären Sektors (UK IF7).</w:t>
            </w:r>
          </w:p>
        </w:tc>
        <w:tc>
          <w:tcPr>
            <w:tcW w:w="2722" w:type="dxa"/>
            <w:gridSpan w:val="2"/>
            <w:tcBorders>
              <w:top w:val="single" w:sz="5" w:space="0" w:color="000001"/>
              <w:left w:val="single" w:sz="5" w:space="0" w:color="000001"/>
              <w:bottom w:val="single" w:sz="4" w:space="0" w:color="000001"/>
              <w:right w:val="single" w:sz="5" w:space="0" w:color="000001"/>
            </w:tcBorders>
          </w:tcPr>
          <w:p w14:paraId="3F7D0DE3" w14:textId="3D960A1F" w:rsidR="00897DEA" w:rsidRDefault="007875BC">
            <w:pPr>
              <w:spacing w:after="160" w:line="259" w:lineRule="auto"/>
              <w:ind w:left="0" w:firstLine="0"/>
              <w:jc w:val="left"/>
            </w:pPr>
            <w:r>
              <w:t>Keine</w:t>
            </w:r>
          </w:p>
        </w:tc>
      </w:tr>
    </w:tbl>
    <w:p w14:paraId="22DFCBD2" w14:textId="77777777" w:rsidR="00897DEA" w:rsidRDefault="00897DEA"/>
    <w:p w14:paraId="19806F1E" w14:textId="77777777" w:rsidR="00A43956" w:rsidRDefault="00A43956" w:rsidP="00A43956"/>
    <w:p w14:paraId="4CECF340" w14:textId="16E9A56F" w:rsidR="00A43956" w:rsidRPr="00A43956" w:rsidRDefault="00A43956" w:rsidP="00A43956">
      <w:pPr>
        <w:tabs>
          <w:tab w:val="left" w:pos="3392"/>
        </w:tabs>
        <w:sectPr w:rsidR="00A43956" w:rsidRPr="00A43956">
          <w:footerReference w:type="even" r:id="rId27"/>
          <w:footerReference w:type="default" r:id="rId28"/>
          <w:footerReference w:type="first" r:id="rId29"/>
          <w:pgSz w:w="16840" w:h="11900" w:orient="landscape"/>
          <w:pgMar w:top="1140" w:right="1148" w:bottom="2113" w:left="1136" w:header="720" w:footer="720" w:gutter="0"/>
          <w:cols w:space="720"/>
        </w:sectPr>
      </w:pPr>
    </w:p>
    <w:p w14:paraId="352A8EAC" w14:textId="77777777" w:rsidR="00897DEA" w:rsidRDefault="00897DEA">
      <w:pPr>
        <w:sectPr w:rsidR="00897DEA">
          <w:footerReference w:type="even" r:id="rId30"/>
          <w:footerReference w:type="default" r:id="rId31"/>
          <w:footerReference w:type="first" r:id="rId32"/>
          <w:pgSz w:w="11900" w:h="16840"/>
          <w:pgMar w:top="1141" w:right="1140" w:bottom="1319" w:left="1136" w:header="720" w:footer="985" w:gutter="0"/>
          <w:cols w:space="720"/>
        </w:sectPr>
      </w:pPr>
    </w:p>
    <w:p w14:paraId="3CB02C6F" w14:textId="77777777" w:rsidR="00897DEA" w:rsidRDefault="00000000">
      <w:pPr>
        <w:pStyle w:val="berschrift2"/>
        <w:spacing w:after="214"/>
        <w:ind w:left="316" w:hanging="331"/>
      </w:pPr>
      <w:r>
        <w:lastRenderedPageBreak/>
        <w:t>Grundsätze der fachmethodischen und fachdidaktischen Arbeit</w:t>
      </w:r>
    </w:p>
    <w:p w14:paraId="4DA570E5" w14:textId="77777777" w:rsidR="00897DEA" w:rsidRDefault="00000000">
      <w:pPr>
        <w:spacing w:after="9"/>
        <w:ind w:left="-5" w:right="10"/>
      </w:pPr>
      <w:r>
        <w:t xml:space="preserve">In Absprache mit der Lehrerkonferenz sowie unter Berücksichtigung des Schulprogramms hat die </w:t>
      </w:r>
    </w:p>
    <w:p w14:paraId="5EE8E179" w14:textId="77777777" w:rsidR="00897DEA" w:rsidRDefault="00000000">
      <w:pPr>
        <w:spacing w:after="233"/>
        <w:ind w:left="-5" w:right="10"/>
      </w:pPr>
      <w:r>
        <w:t xml:space="preserve">Fachkonferenz </w:t>
      </w:r>
      <w:proofErr w:type="gramStart"/>
      <w:r>
        <w:t>Geographie</w:t>
      </w:r>
      <w:proofErr w:type="gramEnd"/>
      <w:r>
        <w:t xml:space="preserve"> die folgenden fachmethodischen und fachdidaktischen Grundsätze beschlossen. In diesem Zusammenhang beziehen sich die Grundsätze 1 bis 14 auf fächerübergreifende Aspekte, die auch Gegenstand der Qualitätsanalyse sind, die Grundsätze 15 bis 23 sind fachspezifisch angelegt.</w:t>
      </w:r>
    </w:p>
    <w:p w14:paraId="271EC875" w14:textId="77777777" w:rsidR="00897DEA" w:rsidRDefault="00000000">
      <w:pPr>
        <w:spacing w:after="250" w:line="259" w:lineRule="auto"/>
        <w:ind w:left="-5"/>
        <w:jc w:val="left"/>
      </w:pPr>
      <w:r>
        <w:rPr>
          <w:i/>
          <w:u w:val="single" w:color="000000"/>
        </w:rPr>
        <w:t>Überfachliche Grundsätze:</w:t>
      </w:r>
    </w:p>
    <w:p w14:paraId="62FD00C0" w14:textId="77777777" w:rsidR="00897DEA" w:rsidRDefault="00000000">
      <w:pPr>
        <w:numPr>
          <w:ilvl w:val="0"/>
          <w:numId w:val="20"/>
        </w:numPr>
        <w:ind w:right="10" w:hanging="406"/>
      </w:pPr>
      <w:r>
        <w:t>Geeignete Problemstellungen zeichnen die Ziele des Unterrichts vor und bestimmen die Struktur der Lernprozesse.</w:t>
      </w:r>
    </w:p>
    <w:p w14:paraId="1F12B432" w14:textId="77777777" w:rsidR="00897DEA" w:rsidRDefault="00000000">
      <w:pPr>
        <w:numPr>
          <w:ilvl w:val="0"/>
          <w:numId w:val="20"/>
        </w:numPr>
        <w:ind w:right="10" w:hanging="406"/>
      </w:pPr>
      <w:r>
        <w:t>Inhalt und Anforderungsniveau des Unterrichts entsprechen dem Leistungsvermögen der Schülerinnen und Schüler.</w:t>
      </w:r>
    </w:p>
    <w:p w14:paraId="2B97B1F7" w14:textId="77777777" w:rsidR="00897DEA" w:rsidRDefault="00000000">
      <w:pPr>
        <w:numPr>
          <w:ilvl w:val="0"/>
          <w:numId w:val="20"/>
        </w:numPr>
        <w:ind w:right="10" w:hanging="406"/>
      </w:pPr>
      <w:r>
        <w:t>Die Unterrichtsgestaltung ist auf die Ziele und Inhalte abgestimmt.</w:t>
      </w:r>
    </w:p>
    <w:p w14:paraId="7593155D" w14:textId="77777777" w:rsidR="00897DEA" w:rsidRDefault="00000000">
      <w:pPr>
        <w:numPr>
          <w:ilvl w:val="0"/>
          <w:numId w:val="20"/>
        </w:numPr>
        <w:ind w:right="10" w:hanging="406"/>
      </w:pPr>
      <w:r>
        <w:t>Medien und Arbeitsmittel sind schülernah gewählt.</w:t>
      </w:r>
    </w:p>
    <w:p w14:paraId="26A77950" w14:textId="77777777" w:rsidR="00897DEA" w:rsidRDefault="00000000">
      <w:pPr>
        <w:numPr>
          <w:ilvl w:val="0"/>
          <w:numId w:val="20"/>
        </w:numPr>
        <w:ind w:right="10" w:hanging="406"/>
      </w:pPr>
      <w:r>
        <w:t>Die Schülerinnen und Schüler erreichen einen Lernzuwachs.</w:t>
      </w:r>
    </w:p>
    <w:p w14:paraId="01E5B487" w14:textId="77777777" w:rsidR="00897DEA" w:rsidRDefault="00000000">
      <w:pPr>
        <w:numPr>
          <w:ilvl w:val="0"/>
          <w:numId w:val="20"/>
        </w:numPr>
        <w:ind w:right="10" w:hanging="406"/>
      </w:pPr>
      <w:r>
        <w:t>Der Unterricht fördert eine aktive Teilnahme der Schülerinnen und Schüler.</w:t>
      </w:r>
    </w:p>
    <w:p w14:paraId="644B56F0" w14:textId="77777777" w:rsidR="00897DEA" w:rsidRDefault="00000000">
      <w:pPr>
        <w:numPr>
          <w:ilvl w:val="0"/>
          <w:numId w:val="20"/>
        </w:numPr>
        <w:ind w:right="10" w:hanging="406"/>
      </w:pPr>
      <w:r>
        <w:t>Der Unterricht fördert die Zusammenarbeit zwischen den Schülerinnen und Schülern und bietet ihnen Möglichkeiten zu eigenen Lösungen.</w:t>
      </w:r>
    </w:p>
    <w:p w14:paraId="3953225C" w14:textId="77777777" w:rsidR="00897DEA" w:rsidRDefault="00000000">
      <w:pPr>
        <w:numPr>
          <w:ilvl w:val="0"/>
          <w:numId w:val="20"/>
        </w:numPr>
        <w:ind w:right="10" w:hanging="406"/>
      </w:pPr>
      <w:r>
        <w:t>Der Unterricht versucht individuelle Lernwege zu berücksichtigen.</w:t>
      </w:r>
    </w:p>
    <w:p w14:paraId="455A06DA" w14:textId="77777777" w:rsidR="00897DEA" w:rsidRDefault="00000000">
      <w:pPr>
        <w:numPr>
          <w:ilvl w:val="0"/>
          <w:numId w:val="20"/>
        </w:numPr>
        <w:ind w:right="10" w:hanging="406"/>
      </w:pPr>
      <w:r>
        <w:t>Die Schülerinnen und Schüler erhalten Gelegenheit zu selbstständiger Arbeit und werden dabei unterstützt.</w:t>
      </w:r>
    </w:p>
    <w:p w14:paraId="29C5B476" w14:textId="77777777" w:rsidR="00897DEA" w:rsidRDefault="00000000">
      <w:pPr>
        <w:numPr>
          <w:ilvl w:val="0"/>
          <w:numId w:val="20"/>
        </w:numPr>
        <w:ind w:right="10" w:hanging="406"/>
      </w:pPr>
      <w:r>
        <w:t>Der Unterricht fördert strukturierte und funktionale Partner- bzw. Gruppenarbeit.</w:t>
      </w:r>
    </w:p>
    <w:p w14:paraId="20A8CF7D" w14:textId="77777777" w:rsidR="00897DEA" w:rsidRDefault="00000000">
      <w:pPr>
        <w:numPr>
          <w:ilvl w:val="0"/>
          <w:numId w:val="20"/>
        </w:numPr>
        <w:ind w:right="10" w:hanging="406"/>
      </w:pPr>
      <w:r>
        <w:t>Der Unterricht fördert strukturierte und funktionale Arbeit im Plenum.</w:t>
      </w:r>
    </w:p>
    <w:p w14:paraId="072C9FDE" w14:textId="77777777" w:rsidR="00897DEA" w:rsidRDefault="00000000">
      <w:pPr>
        <w:numPr>
          <w:ilvl w:val="0"/>
          <w:numId w:val="20"/>
        </w:numPr>
        <w:ind w:right="10" w:hanging="406"/>
      </w:pPr>
      <w:r>
        <w:t>Die Lernumgebung ist vorbereitet; der Ordnungsrahmen wird eingehalten.</w:t>
      </w:r>
    </w:p>
    <w:p w14:paraId="55FDB6A1" w14:textId="77777777" w:rsidR="00897DEA" w:rsidRDefault="00000000">
      <w:pPr>
        <w:numPr>
          <w:ilvl w:val="0"/>
          <w:numId w:val="20"/>
        </w:numPr>
        <w:ind w:right="10" w:hanging="406"/>
      </w:pPr>
      <w:r>
        <w:t>Die Lehr- und Lernzeit wird intensiv für Unterrichtszwecke genutzt.</w:t>
      </w:r>
    </w:p>
    <w:p w14:paraId="0154140F" w14:textId="77777777" w:rsidR="00897DEA" w:rsidRDefault="00000000">
      <w:pPr>
        <w:numPr>
          <w:ilvl w:val="0"/>
          <w:numId w:val="20"/>
        </w:numPr>
        <w:spacing w:after="257"/>
        <w:ind w:right="10" w:hanging="406"/>
      </w:pPr>
      <w:r>
        <w:t>Es herrscht ein positives pädagogisches Klima im Unterricht.</w:t>
      </w:r>
    </w:p>
    <w:p w14:paraId="11924790" w14:textId="77777777" w:rsidR="00897DEA" w:rsidRDefault="00000000">
      <w:pPr>
        <w:spacing w:after="250" w:line="259" w:lineRule="auto"/>
        <w:ind w:left="-5"/>
        <w:jc w:val="left"/>
      </w:pPr>
      <w:r>
        <w:rPr>
          <w:i/>
          <w:u w:val="single" w:color="000000"/>
        </w:rPr>
        <w:t>Fachliche Grundsätze:</w:t>
      </w:r>
    </w:p>
    <w:p w14:paraId="33D01710" w14:textId="77777777" w:rsidR="00897DEA" w:rsidRDefault="00000000">
      <w:pPr>
        <w:numPr>
          <w:ilvl w:val="0"/>
          <w:numId w:val="21"/>
        </w:numPr>
        <w:ind w:right="10" w:hanging="406"/>
      </w:pPr>
      <w:r>
        <w:t>Im Mittelpunkt stehen Mensch-Raum-Beziehungen</w:t>
      </w:r>
    </w:p>
    <w:p w14:paraId="5111852F" w14:textId="77777777" w:rsidR="00897DEA" w:rsidRDefault="00000000">
      <w:pPr>
        <w:numPr>
          <w:ilvl w:val="0"/>
          <w:numId w:val="21"/>
        </w:numPr>
        <w:ind w:right="10" w:hanging="406"/>
      </w:pPr>
      <w:r>
        <w:t xml:space="preserve">Der Unterricht unterliegt der Wissenschaftsorientierung und ist dementsprechend eng verzahnt mit seiner Bezugswissenschaft </w:t>
      </w:r>
      <w:proofErr w:type="gramStart"/>
      <w:r>
        <w:t>Geographie</w:t>
      </w:r>
      <w:proofErr w:type="gramEnd"/>
      <w:r>
        <w:t>.</w:t>
      </w:r>
    </w:p>
    <w:p w14:paraId="282F3F65" w14:textId="77777777" w:rsidR="00897DEA" w:rsidRDefault="00000000">
      <w:pPr>
        <w:numPr>
          <w:ilvl w:val="0"/>
          <w:numId w:val="21"/>
        </w:numPr>
        <w:ind w:right="10" w:hanging="406"/>
      </w:pPr>
      <w:r>
        <w:t>Der Unterricht fördert vernetzendes Denken und muss deshalb phasenweise fächer- und lernbereichsübergreifend ggf. auch projektartig angelegt sein.</w:t>
      </w:r>
    </w:p>
    <w:p w14:paraId="379FC35C" w14:textId="77777777" w:rsidR="00897DEA" w:rsidRDefault="00000000">
      <w:pPr>
        <w:numPr>
          <w:ilvl w:val="0"/>
          <w:numId w:val="21"/>
        </w:numPr>
        <w:ind w:right="10" w:hanging="406"/>
      </w:pPr>
      <w:r>
        <w:t>Der Unterricht ist schülerorientiert und knüpft an die Interessen und Erfahrungen der Adressaten an.</w:t>
      </w:r>
    </w:p>
    <w:p w14:paraId="071666B5" w14:textId="77777777" w:rsidR="00897DEA" w:rsidRDefault="00000000">
      <w:pPr>
        <w:numPr>
          <w:ilvl w:val="0"/>
          <w:numId w:val="21"/>
        </w:numPr>
        <w:ind w:right="10" w:hanging="406"/>
      </w:pPr>
      <w:r>
        <w:t>Der Unterricht ist problemorientiert und soll von realen Problemen und einem konkreten Raumbezug ausgehen.</w:t>
      </w:r>
    </w:p>
    <w:p w14:paraId="016EEFC5" w14:textId="77777777" w:rsidR="00897DEA" w:rsidRDefault="00000000">
      <w:pPr>
        <w:numPr>
          <w:ilvl w:val="0"/>
          <w:numId w:val="21"/>
        </w:numPr>
        <w:ind w:right="10" w:hanging="406"/>
      </w:pPr>
      <w:r>
        <w:t xml:space="preserve">Im Geographieunterricht </w:t>
      </w:r>
      <w:proofErr w:type="gramStart"/>
      <w:r>
        <w:t>selber</w:t>
      </w:r>
      <w:proofErr w:type="gramEnd"/>
      <w:r>
        <w:t xml:space="preserve">, aber auch darüber hinaus (Exkursionen, Studienfahrten, etc.) werden alle sich bietenden Möglichkeiten genutzt, um die Orientierungsfähigkeit zu schulen. </w:t>
      </w:r>
    </w:p>
    <w:p w14:paraId="17F10D05" w14:textId="77777777" w:rsidR="00897DEA" w:rsidRDefault="00000000">
      <w:pPr>
        <w:numPr>
          <w:ilvl w:val="0"/>
          <w:numId w:val="21"/>
        </w:numPr>
        <w:ind w:right="10" w:hanging="406"/>
      </w:pPr>
      <w:r>
        <w:t xml:space="preserve">Der Unterricht folgt dem Prinzip der </w:t>
      </w:r>
      <w:proofErr w:type="spellStart"/>
      <w:r>
        <w:t>Exemplarizität</w:t>
      </w:r>
      <w:proofErr w:type="spellEnd"/>
      <w:r>
        <w:t xml:space="preserve"> und soll ermöglichen, räumliche Strukturen und Gesetzmäßigkeiten in den ausgewählten Problemen zu erkennen.</w:t>
      </w:r>
    </w:p>
    <w:p w14:paraId="158D31FE" w14:textId="77777777" w:rsidR="00897DEA" w:rsidRDefault="00000000">
      <w:pPr>
        <w:numPr>
          <w:ilvl w:val="0"/>
          <w:numId w:val="21"/>
        </w:numPr>
        <w:ind w:right="10" w:hanging="406"/>
      </w:pPr>
      <w:r>
        <w:t>Der Unterricht ist anschaulich sowie gegenwarts- und zukunftsorientiert und gewinnt dadurch für die Schülerinnen und Schüler an Bedeutsamkeit.</w:t>
      </w:r>
    </w:p>
    <w:p w14:paraId="64C38C97" w14:textId="77777777" w:rsidR="00897DEA" w:rsidRDefault="00000000">
      <w:pPr>
        <w:numPr>
          <w:ilvl w:val="0"/>
          <w:numId w:val="21"/>
        </w:numPr>
        <w:spacing w:after="0"/>
        <w:ind w:right="10" w:hanging="406"/>
      </w:pPr>
      <w:r>
        <w:t>Der Unterricht ist handlungsorientiert und soll Möglichkeiten zur realen Begegnung an inner- als auch an außerschulischen Lernorten eröffnen.</w:t>
      </w:r>
    </w:p>
    <w:p w14:paraId="3CF55E9A" w14:textId="77777777" w:rsidR="00897DEA" w:rsidRDefault="00000000">
      <w:pPr>
        <w:pStyle w:val="berschrift2"/>
        <w:spacing w:after="214"/>
        <w:ind w:left="316" w:hanging="331"/>
      </w:pPr>
      <w:r>
        <w:lastRenderedPageBreak/>
        <w:t>Grundsätze der Leistungsbewertung und Leistungsrückmeldung</w:t>
      </w:r>
    </w:p>
    <w:p w14:paraId="2C3AFEBB" w14:textId="77777777" w:rsidR="00897DEA" w:rsidRDefault="00000000">
      <w:pPr>
        <w:ind w:left="-5" w:right="10"/>
      </w:pPr>
      <w:r>
        <w:t>Auf der Grundlage von §13 - §16 der APO-</w:t>
      </w:r>
      <w:proofErr w:type="spellStart"/>
      <w:r>
        <w:t>GOSt</w:t>
      </w:r>
      <w:proofErr w:type="spellEnd"/>
      <w:r>
        <w:t xml:space="preserve"> sowie Kapitel 3 des Kernlehrplans </w:t>
      </w:r>
      <w:proofErr w:type="gramStart"/>
      <w:r>
        <w:t>Geographie</w:t>
      </w:r>
      <w:proofErr w:type="gramEnd"/>
      <w:r>
        <w:t xml:space="preserve"> für die gymnasiale Oberstufe hat die Fachkonferenz im Einklang mit dem entsprechenden schulbezogenen Konzept die nachfolgenden Grundsätze zur Leistungsbewertung und Leistungsrückmeldung beschlossen. </w:t>
      </w:r>
    </w:p>
    <w:p w14:paraId="6E4B1C08" w14:textId="77777777" w:rsidR="00897DEA" w:rsidRDefault="00000000">
      <w:pPr>
        <w:spacing w:after="529"/>
        <w:ind w:left="-5" w:right="10"/>
      </w:pPr>
      <w:r>
        <w:t>Die nachfolgenden Absprachen stellen die Minimalanforderungen an das lerngruppenübergreifende gemeinsame Handeln der Fachgruppenmitglieder dar. Bezogen auf die einzelne Lerngruppe kommen ergänzend weitere der in den Folgeabschnitten genannten Instrumente der Leistungsüberprüfung zum Einsatz.</w:t>
      </w:r>
    </w:p>
    <w:p w14:paraId="527F3F6A" w14:textId="77777777" w:rsidR="00897DEA" w:rsidRDefault="00000000">
      <w:pPr>
        <w:spacing w:after="315" w:line="259" w:lineRule="auto"/>
        <w:ind w:left="-5"/>
        <w:jc w:val="left"/>
      </w:pPr>
      <w:r>
        <w:rPr>
          <w:i/>
          <w:u w:val="single" w:color="000000"/>
        </w:rPr>
        <w:t xml:space="preserve">Verbindliche Absprachen: </w:t>
      </w:r>
    </w:p>
    <w:p w14:paraId="76B09D8C" w14:textId="77777777" w:rsidR="00897DEA" w:rsidRDefault="00000000">
      <w:pPr>
        <w:numPr>
          <w:ilvl w:val="0"/>
          <w:numId w:val="22"/>
        </w:numPr>
        <w:spacing w:after="327"/>
        <w:ind w:right="10" w:hanging="660"/>
      </w:pPr>
      <w:r>
        <w:t>Alle Schülerinnen und Schüler führen in der Einführungsphase eine eintägige Exkursion durch und fertigen dazu ein Exkursionsprotokoll an.</w:t>
      </w:r>
    </w:p>
    <w:p w14:paraId="7098EE1B" w14:textId="77777777" w:rsidR="00897DEA" w:rsidRDefault="00000000">
      <w:pPr>
        <w:numPr>
          <w:ilvl w:val="0"/>
          <w:numId w:val="22"/>
        </w:numPr>
        <w:spacing w:after="327"/>
        <w:ind w:right="10" w:hanging="660"/>
      </w:pPr>
      <w:r>
        <w:t xml:space="preserve">Alle Schülerinnen und Schüler halten innerhalb der Qualifikationsphase mindestens einmal einen Kurzvortrag zu einem umgrenzten geographischen Themengebiet. </w:t>
      </w:r>
    </w:p>
    <w:p w14:paraId="35F37161" w14:textId="77777777" w:rsidR="00897DEA" w:rsidRDefault="00000000">
      <w:pPr>
        <w:numPr>
          <w:ilvl w:val="0"/>
          <w:numId w:val="22"/>
        </w:numPr>
        <w:spacing w:after="798"/>
        <w:ind w:right="10" w:hanging="660"/>
      </w:pPr>
      <w:r>
        <w:t>In der Qualifikationsphase wird im Grundkurs ein Unterrichtsvorhaben zur Förderung der Systemkompetenz durchgeführt (z.B. Systemisches Denken am Beispiel des Informellen Sektors der Abfallwirtschaft im indischen Pune).</w:t>
      </w:r>
    </w:p>
    <w:p w14:paraId="57515B8C" w14:textId="77777777" w:rsidR="00897DEA" w:rsidRDefault="00000000">
      <w:pPr>
        <w:spacing w:after="250" w:line="259" w:lineRule="auto"/>
        <w:ind w:left="-5"/>
        <w:jc w:val="left"/>
      </w:pPr>
      <w:r>
        <w:rPr>
          <w:i/>
          <w:u w:val="single" w:color="000000"/>
        </w:rPr>
        <w:t>Verbindliche Instrumente:</w:t>
      </w:r>
    </w:p>
    <w:p w14:paraId="6731E45F" w14:textId="77777777" w:rsidR="00897DEA" w:rsidRDefault="00000000">
      <w:pPr>
        <w:tabs>
          <w:tab w:val="center" w:pos="7252"/>
          <w:tab w:val="center" w:pos="7987"/>
          <w:tab w:val="center" w:pos="8502"/>
          <w:tab w:val="center" w:pos="8966"/>
          <w:tab w:val="right" w:pos="9637"/>
        </w:tabs>
        <w:spacing w:after="9"/>
        <w:ind w:left="-15" w:firstLine="0"/>
        <w:jc w:val="left"/>
      </w:pPr>
      <w:r>
        <w:t xml:space="preserve">I. Als Instrumente für die Beurteilung der schriftlichen Leistung werden </w:t>
      </w:r>
      <w:r>
        <w:tab/>
        <w:t>Klausuren</w:t>
      </w:r>
      <w:r>
        <w:tab/>
        <w:t xml:space="preserve"> </w:t>
      </w:r>
      <w:r>
        <w:tab/>
        <w:t>und</w:t>
      </w:r>
      <w:r>
        <w:tab/>
        <w:t xml:space="preserve"> </w:t>
      </w:r>
      <w:r>
        <w:tab/>
        <w:t xml:space="preserve">ggf. </w:t>
      </w:r>
    </w:p>
    <w:p w14:paraId="0012FA8A" w14:textId="77777777" w:rsidR="00897DEA" w:rsidRDefault="00000000">
      <w:pPr>
        <w:spacing w:after="257"/>
        <w:ind w:left="-5" w:right="10"/>
      </w:pPr>
      <w:r>
        <w:t>Facharbeiten herangezogen:</w:t>
      </w:r>
    </w:p>
    <w:p w14:paraId="7322346E" w14:textId="77777777" w:rsidR="00897DEA" w:rsidRDefault="00000000">
      <w:pPr>
        <w:spacing w:after="364"/>
        <w:ind w:left="-5" w:right="10"/>
      </w:pPr>
      <w:r>
        <w:t>Klausuren:</w:t>
      </w:r>
    </w:p>
    <w:p w14:paraId="024257ED" w14:textId="77777777" w:rsidR="00897DEA" w:rsidRDefault="00000000">
      <w:pPr>
        <w:numPr>
          <w:ilvl w:val="0"/>
          <w:numId w:val="23"/>
        </w:numPr>
        <w:spacing w:after="98"/>
        <w:ind w:right="10" w:hanging="360"/>
      </w:pPr>
      <w:r>
        <w:t>In der Einführungsphase wird eine Klausur pro Halbjahr geschrieben; dabei ist darauf zu achten, dass die Klausur im 2. Halbjahr rechtzeitig vor der Wahl der Fächer in der Qualifikationsphase geschrieben wird. Im Blick auf die Kurswahlen zur Qualifikationsphase können Schülerinnen und Schüler die 2. Klausur auch als Probeklausur außerhalb der Leistungsbewertung schreiben.</w:t>
      </w:r>
    </w:p>
    <w:p w14:paraId="4633D8DE" w14:textId="77777777" w:rsidR="00897DEA" w:rsidRDefault="00000000">
      <w:pPr>
        <w:numPr>
          <w:ilvl w:val="0"/>
          <w:numId w:val="23"/>
        </w:numPr>
        <w:spacing w:after="97"/>
        <w:ind w:right="10" w:hanging="360"/>
      </w:pPr>
      <w:r>
        <w:t xml:space="preserve">Klausuren orientieren sich immer am Abiturformat </w:t>
      </w:r>
      <w:r>
        <w:rPr>
          <w:u w:val="single" w:color="000000"/>
        </w:rPr>
        <w:t>und</w:t>
      </w:r>
      <w:r>
        <w:t xml:space="preserve"> am jeweiligen Lernstand der Schülerinnen und Schüler.</w:t>
      </w:r>
    </w:p>
    <w:p w14:paraId="4E139836" w14:textId="77777777" w:rsidR="00897DEA" w:rsidRDefault="00000000">
      <w:pPr>
        <w:numPr>
          <w:ilvl w:val="0"/>
          <w:numId w:val="23"/>
        </w:numPr>
        <w:spacing w:after="98"/>
        <w:ind w:right="10" w:hanging="360"/>
      </w:pPr>
      <w:r>
        <w:t xml:space="preserve">Klausuren bereiten die Aufgabentypen des Zentralabiturs </w:t>
      </w:r>
      <w:r>
        <w:rPr>
          <w:u w:val="single" w:color="000000"/>
        </w:rPr>
        <w:t>sukzessive</w:t>
      </w:r>
      <w:r>
        <w:t xml:space="preserve"> vor; dabei wird der Grad der Vorstrukturierung zurückgefahren.</w:t>
      </w:r>
    </w:p>
    <w:p w14:paraId="60C33F1C" w14:textId="77777777" w:rsidR="00897DEA" w:rsidRDefault="00000000">
      <w:pPr>
        <w:numPr>
          <w:ilvl w:val="0"/>
          <w:numId w:val="23"/>
        </w:numPr>
        <w:spacing w:after="105" w:line="241" w:lineRule="auto"/>
        <w:ind w:right="10" w:hanging="360"/>
      </w:pPr>
      <w:r>
        <w:t xml:space="preserve">Die Bewertung der Klausuren erfolgt grundsätzlich mit Hilfe eines Kriterienrasters. </w:t>
      </w:r>
      <w:r>
        <w:rPr>
          <w:rFonts w:ascii="Segoe UI Symbol" w:eastAsia="Segoe UI Symbol" w:hAnsi="Segoe UI Symbol" w:cs="Segoe UI Symbol"/>
          <w:sz w:val="24"/>
        </w:rPr>
        <w:t xml:space="preserve"> </w:t>
      </w:r>
      <w:r>
        <w:t xml:space="preserve">Die Aufgabenstellungen der schriftlichen Lernkontrollen beinhalten alle im Kernlehrplan ausgewiesenen Kompetenzbereiche. </w:t>
      </w:r>
    </w:p>
    <w:p w14:paraId="3D58F9CD" w14:textId="77777777" w:rsidR="00897DEA" w:rsidRDefault="00000000">
      <w:pPr>
        <w:numPr>
          <w:ilvl w:val="0"/>
          <w:numId w:val="23"/>
        </w:numPr>
        <w:spacing w:after="98"/>
        <w:ind w:right="10" w:hanging="360"/>
      </w:pPr>
      <w:r>
        <w:t>Die im KLP Kap. III dargestellten Überprüfungsformen (Darstellungsaufgaben, Analyseaufgaben und Erörterungsaufgaben sind im Rahmen einer gegliederten Aufgabenstellung Bestandteil jeder Klausur.)</w:t>
      </w:r>
    </w:p>
    <w:p w14:paraId="19740524" w14:textId="77777777" w:rsidR="00897DEA" w:rsidRDefault="00000000">
      <w:pPr>
        <w:numPr>
          <w:ilvl w:val="0"/>
          <w:numId w:val="23"/>
        </w:numPr>
        <w:spacing w:after="97"/>
        <w:ind w:right="10" w:hanging="360"/>
      </w:pPr>
      <w:r>
        <w:lastRenderedPageBreak/>
        <w:t xml:space="preserve">Im Bereich der Darstellungsaufgaben ist darauf zu achten, dass in einer Klausur die Anfertigung von Darstellungs- und Arbeitsmitteln gefordert wird. </w:t>
      </w:r>
    </w:p>
    <w:p w14:paraId="12F5FD7D" w14:textId="77777777" w:rsidR="00897DEA" w:rsidRDefault="00000000">
      <w:pPr>
        <w:numPr>
          <w:ilvl w:val="0"/>
          <w:numId w:val="23"/>
        </w:numPr>
        <w:spacing w:after="206"/>
        <w:ind w:right="10" w:hanging="360"/>
      </w:pPr>
      <w:r>
        <w:t>Im Bereich der Erörterungsaufgabe ist auf einen kritischen Umgang mit Quellen zu achten.</w:t>
      </w:r>
    </w:p>
    <w:p w14:paraId="020A5BDC" w14:textId="77777777" w:rsidR="00897DEA" w:rsidRDefault="00000000">
      <w:pPr>
        <w:spacing w:after="362"/>
        <w:ind w:left="-5" w:right="10"/>
      </w:pPr>
      <w:r>
        <w:t>Facharbeiten:</w:t>
      </w:r>
    </w:p>
    <w:p w14:paraId="6272CA48" w14:textId="77777777" w:rsidR="00897DEA" w:rsidRDefault="00000000">
      <w:pPr>
        <w:numPr>
          <w:ilvl w:val="0"/>
          <w:numId w:val="23"/>
        </w:numPr>
        <w:ind w:right="10" w:hanging="360"/>
      </w:pPr>
      <w:r>
        <w:t xml:space="preserve">Die Regelung von § 13 Abs.3 </w:t>
      </w:r>
      <w:proofErr w:type="spellStart"/>
      <w:r>
        <w:t>APOGOSt</w:t>
      </w:r>
      <w:proofErr w:type="spellEnd"/>
      <w:r>
        <w:t>, nach der „in der Qualifikationsphase […] nach Festlegung durch die Schule eine Klausur durch eine Facharbeit ersetzt“ wird, wird angewendet.</w:t>
      </w:r>
    </w:p>
    <w:p w14:paraId="68C7114F" w14:textId="77777777" w:rsidR="00897DEA" w:rsidRDefault="00000000">
      <w:pPr>
        <w:numPr>
          <w:ilvl w:val="0"/>
          <w:numId w:val="23"/>
        </w:numPr>
        <w:spacing w:after="528"/>
        <w:ind w:right="10" w:hanging="360"/>
      </w:pPr>
      <w:r>
        <w:t>Facharbeitsthemen sollen eine deutliche Eingrenzung des Themas und die Entwicklung einer Problemstellung aufweisen, die selbständig mit empirischen Mitteln untersucht wird. Daher ist ein starker regionaler Bezug zu bevorzugen.</w:t>
      </w:r>
    </w:p>
    <w:p w14:paraId="37EFFCC9" w14:textId="77777777" w:rsidR="00897DEA" w:rsidRDefault="00000000">
      <w:pPr>
        <w:spacing w:after="363"/>
        <w:ind w:left="-5" w:right="10"/>
      </w:pPr>
      <w:r>
        <w:t>II. Als Instrumente für die Beurteilung der Sonstigen Mitarbeit gelten insbesondere:</w:t>
      </w:r>
    </w:p>
    <w:p w14:paraId="0CC172E1" w14:textId="77777777" w:rsidR="00897DEA" w:rsidRDefault="00000000">
      <w:pPr>
        <w:numPr>
          <w:ilvl w:val="0"/>
          <w:numId w:val="24"/>
        </w:numPr>
        <w:ind w:right="10" w:hanging="360"/>
      </w:pPr>
      <w:r>
        <w:t>mündliche Beiträge zum Unterrichtsgespräch,</w:t>
      </w:r>
    </w:p>
    <w:p w14:paraId="7460DCA1" w14:textId="77777777" w:rsidR="00897DEA" w:rsidRDefault="00000000">
      <w:pPr>
        <w:numPr>
          <w:ilvl w:val="0"/>
          <w:numId w:val="24"/>
        </w:numPr>
        <w:ind w:right="10" w:hanging="360"/>
      </w:pPr>
      <w:r>
        <w:t>individuelle Leistungen innerhalb von kooperativen Lernformen / Projektformen,</w:t>
      </w:r>
    </w:p>
    <w:p w14:paraId="42FD03D9" w14:textId="77777777" w:rsidR="00897DEA" w:rsidRDefault="00000000">
      <w:pPr>
        <w:numPr>
          <w:ilvl w:val="0"/>
          <w:numId w:val="24"/>
        </w:numPr>
        <w:ind w:right="10" w:hanging="360"/>
      </w:pPr>
      <w:r>
        <w:t>Präsentationen, z.B. im Zusammenhang mit Referaten,</w:t>
      </w:r>
    </w:p>
    <w:p w14:paraId="7F89834E" w14:textId="77777777" w:rsidR="00897DEA" w:rsidRDefault="00000000">
      <w:pPr>
        <w:numPr>
          <w:ilvl w:val="0"/>
          <w:numId w:val="24"/>
        </w:numPr>
        <w:ind w:right="10" w:hanging="360"/>
      </w:pPr>
      <w:r>
        <w:t>Vorbereitung und Durchführung von Simulationen, Podiumsdiskussionen,</w:t>
      </w:r>
    </w:p>
    <w:p w14:paraId="597F419E" w14:textId="77777777" w:rsidR="00897DEA" w:rsidRDefault="00000000">
      <w:pPr>
        <w:numPr>
          <w:ilvl w:val="0"/>
          <w:numId w:val="24"/>
        </w:numPr>
        <w:ind w:right="10" w:hanging="360"/>
      </w:pPr>
      <w:r>
        <w:t>Protokolle,</w:t>
      </w:r>
    </w:p>
    <w:p w14:paraId="02053507" w14:textId="77777777" w:rsidR="00897DEA" w:rsidRDefault="00000000">
      <w:pPr>
        <w:numPr>
          <w:ilvl w:val="0"/>
          <w:numId w:val="24"/>
        </w:numPr>
        <w:ind w:right="10" w:hanging="360"/>
      </w:pPr>
      <w:r>
        <w:t>Vorbereitung von Exkursionen, Exkursionsprotokolle</w:t>
      </w:r>
    </w:p>
    <w:p w14:paraId="1CCFECDE" w14:textId="77777777" w:rsidR="00897DEA" w:rsidRDefault="00000000">
      <w:pPr>
        <w:numPr>
          <w:ilvl w:val="0"/>
          <w:numId w:val="24"/>
        </w:numPr>
        <w:ind w:right="10" w:hanging="360"/>
      </w:pPr>
      <w:r>
        <w:t>eigenständige Recherche (Bibliothek, Internet, usw.) und deren Nutzung für den Unterricht,</w:t>
      </w:r>
    </w:p>
    <w:p w14:paraId="6FBEB147" w14:textId="77777777" w:rsidR="00897DEA" w:rsidRDefault="00000000">
      <w:pPr>
        <w:numPr>
          <w:ilvl w:val="0"/>
          <w:numId w:val="24"/>
        </w:numPr>
        <w:ind w:right="10" w:hanging="360"/>
      </w:pPr>
      <w:r>
        <w:t>Projektmappe</w:t>
      </w:r>
    </w:p>
    <w:p w14:paraId="01A3DD38" w14:textId="77777777" w:rsidR="00897DEA" w:rsidRDefault="00000000">
      <w:pPr>
        <w:numPr>
          <w:ilvl w:val="0"/>
          <w:numId w:val="24"/>
        </w:numPr>
        <w:spacing w:after="530"/>
        <w:ind w:right="10" w:hanging="360"/>
      </w:pPr>
      <w:r>
        <w:t>Praktische Arbeitsergebnisse, Materialerstellung (u.a. Kartierung, Befragung, Rollenkarten, multiperspektivische Raumbewertung)</w:t>
      </w:r>
    </w:p>
    <w:p w14:paraId="066A5A88" w14:textId="77777777" w:rsidR="00897DEA" w:rsidRDefault="00000000">
      <w:pPr>
        <w:spacing w:after="250" w:line="259" w:lineRule="auto"/>
        <w:ind w:left="-5"/>
        <w:jc w:val="left"/>
      </w:pPr>
      <w:r>
        <w:rPr>
          <w:i/>
          <w:u w:val="single" w:color="000000"/>
        </w:rPr>
        <w:t>Übergeordnete Kriterien:</w:t>
      </w:r>
    </w:p>
    <w:p w14:paraId="391FB4D4" w14:textId="77777777" w:rsidR="00897DEA" w:rsidRDefault="00000000">
      <w:pPr>
        <w:ind w:left="-5" w:right="10"/>
      </w:pPr>
      <w:r>
        <w:t xml:space="preserve">Die Bewertungskriterien für die Leistungen der Schülerinnen und Schüler müssen ihnen transparent und klar sein. Die folgenden allgemeinen Kriterien gelten sowohl für die mündlichen als auch für die schriftlichen Formen: </w:t>
      </w:r>
      <w:r>
        <w:rPr>
          <w:rFonts w:ascii="Segoe UI Symbol" w:eastAsia="Segoe UI Symbol" w:hAnsi="Segoe UI Symbol" w:cs="Segoe UI Symbol"/>
          <w:sz w:val="24"/>
        </w:rPr>
        <w:t xml:space="preserve"> </w:t>
      </w:r>
      <w:r>
        <w:t>Qualität der Beiträge</w:t>
      </w:r>
    </w:p>
    <w:p w14:paraId="1068E872" w14:textId="77777777" w:rsidR="00897DEA" w:rsidRDefault="00000000">
      <w:pPr>
        <w:numPr>
          <w:ilvl w:val="0"/>
          <w:numId w:val="24"/>
        </w:numPr>
        <w:spacing w:after="474"/>
        <w:ind w:right="10" w:hanging="360"/>
      </w:pPr>
      <w:r>
        <w:t>Kontinuität der Beiträge</w:t>
      </w:r>
    </w:p>
    <w:p w14:paraId="23AA1ADB" w14:textId="77777777" w:rsidR="00897DEA" w:rsidRDefault="00000000">
      <w:pPr>
        <w:spacing w:after="91"/>
        <w:ind w:left="-5" w:right="10"/>
      </w:pPr>
      <w:r>
        <w:t>Besonderes Augenmerk ist dabei auf Folgendes zu legen:</w:t>
      </w:r>
    </w:p>
    <w:p w14:paraId="4FD51B4D" w14:textId="77777777" w:rsidR="00897DEA" w:rsidRDefault="00000000">
      <w:pPr>
        <w:numPr>
          <w:ilvl w:val="0"/>
          <w:numId w:val="24"/>
        </w:numPr>
        <w:ind w:right="10" w:hanging="360"/>
      </w:pPr>
      <w:r>
        <w:t>sachliche Richtigkeit</w:t>
      </w:r>
    </w:p>
    <w:p w14:paraId="3D852759" w14:textId="77777777" w:rsidR="00897DEA" w:rsidRDefault="00000000">
      <w:pPr>
        <w:numPr>
          <w:ilvl w:val="0"/>
          <w:numId w:val="24"/>
        </w:numPr>
        <w:ind w:right="10" w:hanging="360"/>
      </w:pPr>
      <w:r>
        <w:t>angemessene Verwendung der Fachsprache</w:t>
      </w:r>
    </w:p>
    <w:p w14:paraId="38435B06" w14:textId="77777777" w:rsidR="00897DEA" w:rsidRDefault="00000000">
      <w:pPr>
        <w:numPr>
          <w:ilvl w:val="0"/>
          <w:numId w:val="24"/>
        </w:numPr>
        <w:ind w:right="10" w:hanging="360"/>
      </w:pPr>
      <w:r>
        <w:t>Darstellungskompetenz</w:t>
      </w:r>
    </w:p>
    <w:p w14:paraId="0B07B8EB" w14:textId="77777777" w:rsidR="00897DEA" w:rsidRDefault="00000000">
      <w:pPr>
        <w:numPr>
          <w:ilvl w:val="0"/>
          <w:numId w:val="24"/>
        </w:numPr>
        <w:ind w:right="10" w:hanging="360"/>
      </w:pPr>
      <w:r>
        <w:t>Komplexität/Grad der Abstraktion</w:t>
      </w:r>
    </w:p>
    <w:p w14:paraId="424DCAA4" w14:textId="77777777" w:rsidR="00897DEA" w:rsidRDefault="00000000">
      <w:pPr>
        <w:numPr>
          <w:ilvl w:val="0"/>
          <w:numId w:val="24"/>
        </w:numPr>
        <w:ind w:right="10" w:hanging="360"/>
      </w:pPr>
      <w:r>
        <w:t>Sicherheit in der Beherrschung der Fachmethoden</w:t>
      </w:r>
    </w:p>
    <w:p w14:paraId="3D63C30E" w14:textId="77777777" w:rsidR="00897DEA" w:rsidRDefault="00000000">
      <w:pPr>
        <w:numPr>
          <w:ilvl w:val="0"/>
          <w:numId w:val="24"/>
        </w:numPr>
        <w:ind w:right="10" w:hanging="360"/>
      </w:pPr>
      <w:r>
        <w:t>Selbstständigkeit im Arbeitsprozess</w:t>
      </w:r>
    </w:p>
    <w:p w14:paraId="373EC2E2" w14:textId="77777777" w:rsidR="00897DEA" w:rsidRDefault="00000000">
      <w:pPr>
        <w:numPr>
          <w:ilvl w:val="0"/>
          <w:numId w:val="24"/>
        </w:numPr>
        <w:spacing w:after="198"/>
        <w:ind w:right="10" w:hanging="360"/>
      </w:pPr>
      <w:r>
        <w:t xml:space="preserve">Differenziertheit der Reflexion </w:t>
      </w:r>
      <w:r>
        <w:rPr>
          <w:rFonts w:ascii="Segoe UI Symbol" w:eastAsia="Segoe UI Symbol" w:hAnsi="Segoe UI Symbol" w:cs="Segoe UI Symbol"/>
          <w:sz w:val="24"/>
        </w:rPr>
        <w:t xml:space="preserve"> </w:t>
      </w:r>
      <w:r>
        <w:t>Präzision</w:t>
      </w:r>
    </w:p>
    <w:p w14:paraId="7DC726EC" w14:textId="77777777" w:rsidR="00897DEA" w:rsidRDefault="00000000">
      <w:pPr>
        <w:spacing w:after="250" w:line="259" w:lineRule="auto"/>
        <w:ind w:left="-5"/>
        <w:jc w:val="left"/>
      </w:pPr>
      <w:r>
        <w:rPr>
          <w:i/>
          <w:u w:val="single" w:color="000000"/>
        </w:rPr>
        <w:t>Konkretisierte Kriterien:</w:t>
      </w:r>
    </w:p>
    <w:p w14:paraId="5C2D2F3B" w14:textId="77777777" w:rsidR="00897DEA" w:rsidRDefault="00000000">
      <w:pPr>
        <w:spacing w:after="353" w:line="259" w:lineRule="auto"/>
        <w:ind w:left="-5"/>
        <w:jc w:val="left"/>
      </w:pPr>
      <w:r>
        <w:rPr>
          <w:i/>
        </w:rPr>
        <w:lastRenderedPageBreak/>
        <w:t>Kriterien für die Überprüfung und Bewertung der schriftlichen Leistung (Klausuren):</w:t>
      </w:r>
    </w:p>
    <w:p w14:paraId="4C79E23E" w14:textId="77777777" w:rsidR="00897DEA" w:rsidRDefault="00000000">
      <w:pPr>
        <w:numPr>
          <w:ilvl w:val="0"/>
          <w:numId w:val="24"/>
        </w:numPr>
        <w:ind w:right="10" w:hanging="360"/>
      </w:pPr>
      <w:r>
        <w:t xml:space="preserve">Erfassen </w:t>
      </w:r>
      <w:proofErr w:type="gramStart"/>
      <w:r>
        <w:t>den Aufgabenstellung</w:t>
      </w:r>
      <w:proofErr w:type="gramEnd"/>
      <w:r>
        <w:t xml:space="preserve"> </w:t>
      </w:r>
    </w:p>
    <w:p w14:paraId="7AE94F5E" w14:textId="77777777" w:rsidR="00897DEA" w:rsidRDefault="00000000">
      <w:pPr>
        <w:numPr>
          <w:ilvl w:val="0"/>
          <w:numId w:val="24"/>
        </w:numPr>
        <w:ind w:right="10" w:hanging="360"/>
      </w:pPr>
      <w:r>
        <w:t>Bezug der Darstellung zur Aufgabenstellung</w:t>
      </w:r>
    </w:p>
    <w:p w14:paraId="6396CA19" w14:textId="77777777" w:rsidR="00897DEA" w:rsidRDefault="00000000">
      <w:pPr>
        <w:numPr>
          <w:ilvl w:val="0"/>
          <w:numId w:val="24"/>
        </w:numPr>
        <w:ind w:right="10" w:hanging="360"/>
      </w:pPr>
      <w:r>
        <w:t>sachliche Richtigkeit</w:t>
      </w:r>
    </w:p>
    <w:p w14:paraId="2AD41227" w14:textId="77777777" w:rsidR="00897DEA" w:rsidRDefault="00000000">
      <w:pPr>
        <w:numPr>
          <w:ilvl w:val="0"/>
          <w:numId w:val="24"/>
        </w:numPr>
        <w:ind w:right="10" w:hanging="360"/>
      </w:pPr>
      <w:r>
        <w:t>sachgerechte Anwendung der Methoden zur Analyse und Interpretation der Materialien</w:t>
      </w:r>
    </w:p>
    <w:p w14:paraId="24C91951" w14:textId="77777777" w:rsidR="00897DEA" w:rsidRDefault="00000000">
      <w:pPr>
        <w:numPr>
          <w:ilvl w:val="0"/>
          <w:numId w:val="24"/>
        </w:numPr>
        <w:ind w:right="10" w:hanging="360"/>
      </w:pPr>
      <w:r>
        <w:t>Herstellen von Zusammenhängen</w:t>
      </w:r>
    </w:p>
    <w:p w14:paraId="51DD0647" w14:textId="77777777" w:rsidR="00897DEA" w:rsidRDefault="00000000">
      <w:pPr>
        <w:numPr>
          <w:ilvl w:val="0"/>
          <w:numId w:val="24"/>
        </w:numPr>
        <w:ind w:right="10" w:hanging="360"/>
      </w:pPr>
      <w:r>
        <w:t>Komplexität/Grad der Abstraktion</w:t>
      </w:r>
    </w:p>
    <w:p w14:paraId="2746A112" w14:textId="77777777" w:rsidR="00897DEA" w:rsidRDefault="00000000">
      <w:pPr>
        <w:numPr>
          <w:ilvl w:val="0"/>
          <w:numId w:val="24"/>
        </w:numPr>
        <w:ind w:right="10" w:hanging="360"/>
      </w:pPr>
      <w:r>
        <w:t>Plausibilität</w:t>
      </w:r>
    </w:p>
    <w:p w14:paraId="5B9DE9C2" w14:textId="77777777" w:rsidR="00897DEA" w:rsidRDefault="00000000">
      <w:pPr>
        <w:numPr>
          <w:ilvl w:val="0"/>
          <w:numId w:val="24"/>
        </w:numPr>
        <w:ind w:right="10" w:hanging="360"/>
      </w:pPr>
      <w:r>
        <w:t xml:space="preserve">Transfer </w:t>
      </w:r>
    </w:p>
    <w:p w14:paraId="541D967C" w14:textId="77777777" w:rsidR="00897DEA" w:rsidRDefault="00000000">
      <w:pPr>
        <w:numPr>
          <w:ilvl w:val="0"/>
          <w:numId w:val="24"/>
        </w:numPr>
        <w:ind w:right="10" w:hanging="360"/>
      </w:pPr>
      <w:r>
        <w:t>Reflexionsgrad</w:t>
      </w:r>
    </w:p>
    <w:p w14:paraId="0E22F92D" w14:textId="77777777" w:rsidR="00897DEA" w:rsidRDefault="00000000">
      <w:pPr>
        <w:numPr>
          <w:ilvl w:val="0"/>
          <w:numId w:val="24"/>
        </w:numPr>
        <w:spacing w:after="206"/>
        <w:ind w:right="10" w:hanging="360"/>
      </w:pPr>
      <w:r>
        <w:t>sprachliche Richtigkeit und fachsprachliche Qualität der Darstellung</w:t>
      </w:r>
    </w:p>
    <w:p w14:paraId="6EBDFCED" w14:textId="77777777" w:rsidR="00897DEA" w:rsidRDefault="00000000">
      <w:pPr>
        <w:spacing w:after="248" w:line="259" w:lineRule="auto"/>
        <w:ind w:left="-5"/>
        <w:jc w:val="left"/>
      </w:pPr>
      <w:r>
        <w:rPr>
          <w:i/>
        </w:rPr>
        <w:t>Kriterien für die Überprüfung und Bewertung von Facharbeiten:</w:t>
      </w:r>
    </w:p>
    <w:p w14:paraId="099CF82D" w14:textId="77777777" w:rsidR="00897DEA" w:rsidRDefault="00000000">
      <w:pPr>
        <w:spacing w:after="261"/>
        <w:ind w:left="-5" w:right="10"/>
      </w:pPr>
      <w:r>
        <w:t>Die Beurteilungskriterien für Klausuren werden auch auf Facharbeiten angewendet. Darüber hinaus ist ein besonderes Augenmerk zu richten auf die folgenden Aspekte:</w:t>
      </w:r>
    </w:p>
    <w:p w14:paraId="65E9955C" w14:textId="77777777" w:rsidR="00897DEA" w:rsidRDefault="00000000">
      <w:pPr>
        <w:spacing w:after="364"/>
        <w:ind w:left="-5" w:right="10"/>
      </w:pPr>
      <w:r>
        <w:t>1. Inhaltliche Kriterien:</w:t>
      </w:r>
    </w:p>
    <w:p w14:paraId="4D13E168" w14:textId="77777777" w:rsidR="00897DEA" w:rsidRDefault="00000000">
      <w:pPr>
        <w:numPr>
          <w:ilvl w:val="0"/>
          <w:numId w:val="25"/>
        </w:numPr>
        <w:ind w:right="10" w:hanging="358"/>
      </w:pPr>
      <w:r>
        <w:t>selbständige Eingrenzung des Themas und Entwicklung einer Problemstellung</w:t>
      </w:r>
    </w:p>
    <w:p w14:paraId="0EBB3DB5" w14:textId="77777777" w:rsidR="00897DEA" w:rsidRDefault="00000000">
      <w:pPr>
        <w:numPr>
          <w:ilvl w:val="0"/>
          <w:numId w:val="25"/>
        </w:numPr>
        <w:ind w:right="10" w:hanging="358"/>
      </w:pPr>
      <w:r>
        <w:t>Selbständigkeit im Umgang mit dem Thema</w:t>
      </w:r>
    </w:p>
    <w:p w14:paraId="403B03F3" w14:textId="77777777" w:rsidR="00897DEA" w:rsidRDefault="00000000">
      <w:pPr>
        <w:numPr>
          <w:ilvl w:val="0"/>
          <w:numId w:val="25"/>
        </w:numPr>
        <w:ind w:right="10" w:hanging="358"/>
      </w:pPr>
      <w:r>
        <w:t>Tiefe und Gründlichkeit der Recherche</w:t>
      </w:r>
    </w:p>
    <w:p w14:paraId="331347C9" w14:textId="77777777" w:rsidR="00897DEA" w:rsidRDefault="00000000">
      <w:pPr>
        <w:numPr>
          <w:ilvl w:val="0"/>
          <w:numId w:val="25"/>
        </w:numPr>
        <w:ind w:right="10" w:hanging="358"/>
      </w:pPr>
      <w:r>
        <w:t>Souveränität im Umgang mit den Materialien und Quellen</w:t>
      </w:r>
    </w:p>
    <w:p w14:paraId="05B5C0F1" w14:textId="77777777" w:rsidR="00897DEA" w:rsidRDefault="00000000">
      <w:pPr>
        <w:numPr>
          <w:ilvl w:val="0"/>
          <w:numId w:val="25"/>
        </w:numPr>
        <w:spacing w:after="203" w:line="241" w:lineRule="auto"/>
        <w:ind w:right="10" w:hanging="358"/>
      </w:pPr>
      <w:r>
        <w:t xml:space="preserve">Differenziertheit und Strukturiertheit der inhaltlichen Auseinandersetzung, der Argumentation </w:t>
      </w:r>
      <w:r>
        <w:rPr>
          <w:rFonts w:ascii="Segoe UI Symbol" w:eastAsia="Segoe UI Symbol" w:hAnsi="Segoe UI Symbol" w:cs="Segoe UI Symbol"/>
          <w:sz w:val="24"/>
        </w:rPr>
        <w:t xml:space="preserve"> </w:t>
      </w:r>
      <w:r>
        <w:t xml:space="preserve">Beherrschung, selbständige Auswahl und Anwendung fachrelevanter Arbeitsweisen, </w:t>
      </w:r>
      <w:r>
        <w:rPr>
          <w:rFonts w:ascii="Segoe UI Symbol" w:eastAsia="Segoe UI Symbol" w:hAnsi="Segoe UI Symbol" w:cs="Segoe UI Symbol"/>
          <w:sz w:val="24"/>
        </w:rPr>
        <w:t xml:space="preserve"> </w:t>
      </w:r>
      <w:r>
        <w:t>Kritische Distanz zu den eigenen Ergebnissen und Urteilen.</w:t>
      </w:r>
    </w:p>
    <w:p w14:paraId="28B785A4" w14:textId="77777777" w:rsidR="00897DEA" w:rsidRDefault="00000000">
      <w:pPr>
        <w:spacing w:after="362"/>
        <w:ind w:left="-5" w:right="10"/>
      </w:pPr>
      <w:r>
        <w:t>2. Sprachliche Kriterien:</w:t>
      </w:r>
    </w:p>
    <w:p w14:paraId="238E9EE0" w14:textId="77777777" w:rsidR="00897DEA" w:rsidRDefault="00000000">
      <w:pPr>
        <w:numPr>
          <w:ilvl w:val="0"/>
          <w:numId w:val="26"/>
        </w:numPr>
        <w:spacing w:after="97"/>
        <w:ind w:right="10" w:hanging="360"/>
      </w:pPr>
      <w:r>
        <w:t>Beherrschung der Fachsprache, Präzision und Differenziertheit des sprachlichen Ausdrucks, sprachliche Richtigkeit,</w:t>
      </w:r>
    </w:p>
    <w:p w14:paraId="3171B6FE" w14:textId="77777777" w:rsidR="00897DEA" w:rsidRDefault="00000000">
      <w:pPr>
        <w:numPr>
          <w:ilvl w:val="0"/>
          <w:numId w:val="26"/>
        </w:numPr>
        <w:spacing w:after="206"/>
        <w:ind w:right="10" w:hanging="360"/>
      </w:pPr>
      <w:r>
        <w:t>Sinnvolle, korrekte Einbindung von Zitaten und Materialien in den Text.</w:t>
      </w:r>
    </w:p>
    <w:p w14:paraId="7285E9EA" w14:textId="77777777" w:rsidR="00897DEA" w:rsidRDefault="00000000">
      <w:pPr>
        <w:spacing w:after="362"/>
        <w:ind w:left="-5" w:right="10"/>
      </w:pPr>
      <w:r>
        <w:t>3. Formale Kriterien:</w:t>
      </w:r>
    </w:p>
    <w:p w14:paraId="166BA654" w14:textId="77777777" w:rsidR="00897DEA" w:rsidRDefault="00000000">
      <w:pPr>
        <w:numPr>
          <w:ilvl w:val="0"/>
          <w:numId w:val="27"/>
        </w:numPr>
        <w:ind w:right="10" w:hanging="360"/>
      </w:pPr>
      <w:r>
        <w:t>Einhaltung der gesetzten Frist und des gesetzten Umfangs,</w:t>
      </w:r>
    </w:p>
    <w:p w14:paraId="3AD8A2C8" w14:textId="77777777" w:rsidR="00897DEA" w:rsidRDefault="00000000">
      <w:pPr>
        <w:numPr>
          <w:ilvl w:val="0"/>
          <w:numId w:val="27"/>
        </w:numPr>
        <w:ind w:right="10" w:hanging="360"/>
      </w:pPr>
      <w:r>
        <w:t>Vollständigkeit der Arbeit,</w:t>
      </w:r>
    </w:p>
    <w:p w14:paraId="23E9AA53" w14:textId="77777777" w:rsidR="00897DEA" w:rsidRDefault="00000000">
      <w:pPr>
        <w:numPr>
          <w:ilvl w:val="0"/>
          <w:numId w:val="27"/>
        </w:numPr>
        <w:ind w:right="10" w:hanging="360"/>
      </w:pPr>
      <w:r>
        <w:t>Sauberkeit und Übersichtlichkeit von erstellten Materialien,</w:t>
      </w:r>
    </w:p>
    <w:p w14:paraId="5637F98F" w14:textId="77777777" w:rsidR="00897DEA" w:rsidRDefault="00000000">
      <w:pPr>
        <w:numPr>
          <w:ilvl w:val="0"/>
          <w:numId w:val="27"/>
        </w:numPr>
        <w:spacing w:after="201"/>
        <w:ind w:right="10" w:hanging="360"/>
      </w:pPr>
      <w:r>
        <w:t xml:space="preserve">sinnvoller Umgang mit den Möglichkeiten des PC (z.B. Rechtschreibüberprüfung, Schriftbild, Fußnoten, Einfügen von Dokumenten, Bildern etc., Inhaltsverzeichnis), </w:t>
      </w:r>
      <w:r>
        <w:rPr>
          <w:rFonts w:ascii="Segoe UI Symbol" w:eastAsia="Segoe UI Symbol" w:hAnsi="Segoe UI Symbol" w:cs="Segoe UI Symbol"/>
          <w:sz w:val="24"/>
        </w:rPr>
        <w:t xml:space="preserve"> </w:t>
      </w:r>
      <w:r>
        <w:t xml:space="preserve">Korrekter Umgang mit Internetadressen (mit Datum des Zugriffs), </w:t>
      </w:r>
      <w:r>
        <w:rPr>
          <w:rFonts w:ascii="Segoe UI Symbol" w:eastAsia="Segoe UI Symbol" w:hAnsi="Segoe UI Symbol" w:cs="Segoe UI Symbol"/>
          <w:sz w:val="24"/>
        </w:rPr>
        <w:t xml:space="preserve"> </w:t>
      </w:r>
      <w:r>
        <w:t>Korrektes Literaturverzeichnis, korrekte Zitiertechnik.</w:t>
      </w:r>
    </w:p>
    <w:p w14:paraId="3C6DC0C3" w14:textId="77777777" w:rsidR="00897DEA" w:rsidRDefault="00000000">
      <w:pPr>
        <w:spacing w:after="248" w:line="259" w:lineRule="auto"/>
        <w:ind w:left="-5"/>
        <w:jc w:val="left"/>
      </w:pPr>
      <w:r>
        <w:rPr>
          <w:i/>
        </w:rPr>
        <w:t>Kriterien für die Überprüfung der sonstigen Mitarbeit</w:t>
      </w:r>
    </w:p>
    <w:p w14:paraId="5988BC33" w14:textId="77777777" w:rsidR="00897DEA" w:rsidRDefault="00000000">
      <w:pPr>
        <w:spacing w:after="361"/>
        <w:ind w:left="-5" w:right="10"/>
      </w:pPr>
      <w:r>
        <w:lastRenderedPageBreak/>
        <w:t>Umfang und Grad des Kompetenzerwerbs werden unter folgenden Gesichtspunkten geprüft:</w:t>
      </w:r>
    </w:p>
    <w:p w14:paraId="6DA8D5AE" w14:textId="77777777" w:rsidR="00897DEA" w:rsidRDefault="00000000">
      <w:pPr>
        <w:numPr>
          <w:ilvl w:val="0"/>
          <w:numId w:val="27"/>
        </w:numPr>
        <w:ind w:right="10" w:hanging="360"/>
      </w:pPr>
      <w:r>
        <w:t xml:space="preserve">Zuverlässigkeit und Regelmäßigkeit, </w:t>
      </w:r>
      <w:r>
        <w:rPr>
          <w:rFonts w:ascii="Segoe UI Symbol" w:eastAsia="Segoe UI Symbol" w:hAnsi="Segoe UI Symbol" w:cs="Segoe UI Symbol"/>
          <w:sz w:val="24"/>
        </w:rPr>
        <w:t xml:space="preserve"> </w:t>
      </w:r>
      <w:r>
        <w:t>Eigenständigkeit der Beteiligung.</w:t>
      </w:r>
    </w:p>
    <w:p w14:paraId="011A564C" w14:textId="77777777" w:rsidR="00897DEA" w:rsidRDefault="00000000">
      <w:pPr>
        <w:numPr>
          <w:ilvl w:val="0"/>
          <w:numId w:val="27"/>
        </w:numPr>
        <w:ind w:right="10" w:hanging="360"/>
      </w:pPr>
      <w:r>
        <w:t>Sachliche und (fach-)sprachliche Angemessenheit der Beiträge,</w:t>
      </w:r>
    </w:p>
    <w:p w14:paraId="6A6D4C3E" w14:textId="77777777" w:rsidR="00897DEA" w:rsidRDefault="00000000">
      <w:pPr>
        <w:numPr>
          <w:ilvl w:val="0"/>
          <w:numId w:val="27"/>
        </w:numPr>
        <w:spacing w:after="97"/>
        <w:ind w:right="10" w:hanging="360"/>
      </w:pPr>
      <w:r>
        <w:t xml:space="preserve">Reflexionsgehalt der Beiträge und Reflexionsfähigkeit gegenüber dem eigenen Lernprozess im Fach </w:t>
      </w:r>
      <w:proofErr w:type="gramStart"/>
      <w:r>
        <w:t>Geographie</w:t>
      </w:r>
      <w:proofErr w:type="gramEnd"/>
      <w:r>
        <w:t>;</w:t>
      </w:r>
    </w:p>
    <w:p w14:paraId="7E12CDEC" w14:textId="77777777" w:rsidR="00897DEA" w:rsidRDefault="00000000">
      <w:pPr>
        <w:numPr>
          <w:ilvl w:val="0"/>
          <w:numId w:val="27"/>
        </w:numPr>
        <w:ind w:right="10" w:hanging="360"/>
      </w:pPr>
      <w:r>
        <w:t>Umgang mit anderen Schülerbeiträgen und mit Korrekturen;</w:t>
      </w:r>
    </w:p>
    <w:p w14:paraId="3272D584" w14:textId="77777777" w:rsidR="00897DEA" w:rsidRDefault="00000000">
      <w:pPr>
        <w:numPr>
          <w:ilvl w:val="0"/>
          <w:numId w:val="27"/>
        </w:numPr>
        <w:ind w:right="10" w:hanging="360"/>
      </w:pPr>
      <w:r>
        <w:t>Sachangemessenheit und methodische Vielfalt bei Ergebnispräsentationen.</w:t>
      </w:r>
    </w:p>
    <w:p w14:paraId="7A75E950" w14:textId="77777777" w:rsidR="00897DEA" w:rsidRDefault="00000000">
      <w:pPr>
        <w:numPr>
          <w:ilvl w:val="0"/>
          <w:numId w:val="27"/>
        </w:numPr>
        <w:ind w:right="10" w:hanging="360"/>
      </w:pPr>
      <w:r>
        <w:t>Bei Gruppenarbeiten</w:t>
      </w:r>
    </w:p>
    <w:p w14:paraId="1884A364" w14:textId="77777777" w:rsidR="00897DEA" w:rsidRDefault="00000000">
      <w:pPr>
        <w:numPr>
          <w:ilvl w:val="1"/>
          <w:numId w:val="27"/>
        </w:numPr>
        <w:ind w:right="10" w:hanging="360"/>
      </w:pPr>
      <w:r>
        <w:t>Einbringen in die Arbeit der Gruppe</w:t>
      </w:r>
    </w:p>
    <w:p w14:paraId="337CFA70" w14:textId="77777777" w:rsidR="00897DEA" w:rsidRDefault="00000000">
      <w:pPr>
        <w:numPr>
          <w:ilvl w:val="1"/>
          <w:numId w:val="27"/>
        </w:numPr>
        <w:spacing w:after="86"/>
        <w:ind w:right="10" w:hanging="360"/>
      </w:pPr>
      <w:r>
        <w:t>Durchführung fachlicher Arbeitsanteile</w:t>
      </w:r>
    </w:p>
    <w:p w14:paraId="5CA05C9F" w14:textId="77777777" w:rsidR="00897DEA" w:rsidRDefault="00000000">
      <w:pPr>
        <w:numPr>
          <w:ilvl w:val="0"/>
          <w:numId w:val="27"/>
        </w:numPr>
        <w:spacing w:after="9"/>
        <w:ind w:right="10" w:hanging="360"/>
      </w:pPr>
      <w:r>
        <w:t>Bei Projekten / projektorientiertem Arbeiten</w:t>
      </w:r>
    </w:p>
    <w:p w14:paraId="0F0E39F9" w14:textId="77777777" w:rsidR="00897DEA" w:rsidRDefault="00000000">
      <w:pPr>
        <w:numPr>
          <w:ilvl w:val="1"/>
          <w:numId w:val="27"/>
        </w:numPr>
        <w:ind w:right="10" w:hanging="360"/>
      </w:pPr>
      <w:r>
        <w:t>Einhaltung gesetzter Fristen</w:t>
      </w:r>
    </w:p>
    <w:p w14:paraId="2FD2C2C0" w14:textId="77777777" w:rsidR="00897DEA" w:rsidRDefault="00000000">
      <w:pPr>
        <w:numPr>
          <w:ilvl w:val="1"/>
          <w:numId w:val="27"/>
        </w:numPr>
        <w:ind w:right="10" w:hanging="360"/>
      </w:pPr>
      <w:r>
        <w:t>Selbstständige Themenfindung</w:t>
      </w:r>
    </w:p>
    <w:p w14:paraId="4386098E" w14:textId="77777777" w:rsidR="00897DEA" w:rsidRDefault="00000000">
      <w:pPr>
        <w:numPr>
          <w:ilvl w:val="1"/>
          <w:numId w:val="27"/>
        </w:numPr>
        <w:ind w:right="10" w:hanging="360"/>
      </w:pPr>
      <w:r>
        <w:t>Dokumentation des Arbeitsprozesses</w:t>
      </w:r>
    </w:p>
    <w:p w14:paraId="08296335" w14:textId="77777777" w:rsidR="00897DEA" w:rsidRDefault="00000000">
      <w:pPr>
        <w:numPr>
          <w:ilvl w:val="1"/>
          <w:numId w:val="27"/>
        </w:numPr>
        <w:ind w:right="10" w:hanging="360"/>
      </w:pPr>
      <w:r>
        <w:t>Grad der Selbstständigkeit</w:t>
      </w:r>
    </w:p>
    <w:p w14:paraId="36CF9AD5" w14:textId="77777777" w:rsidR="00897DEA" w:rsidRDefault="00000000">
      <w:pPr>
        <w:numPr>
          <w:ilvl w:val="1"/>
          <w:numId w:val="27"/>
        </w:numPr>
        <w:ind w:right="10" w:hanging="360"/>
      </w:pPr>
      <w:r>
        <w:t>Qualität des Produktes</w:t>
      </w:r>
    </w:p>
    <w:p w14:paraId="5573A828" w14:textId="77777777" w:rsidR="00897DEA" w:rsidRDefault="00000000">
      <w:pPr>
        <w:numPr>
          <w:ilvl w:val="1"/>
          <w:numId w:val="27"/>
        </w:numPr>
        <w:ind w:right="10" w:hanging="360"/>
      </w:pPr>
      <w:r>
        <w:t>Reflexion des eigenen Handelns</w:t>
      </w:r>
    </w:p>
    <w:p w14:paraId="5106EB02" w14:textId="77777777" w:rsidR="00897DEA" w:rsidRDefault="00000000">
      <w:pPr>
        <w:numPr>
          <w:ilvl w:val="1"/>
          <w:numId w:val="27"/>
        </w:numPr>
        <w:spacing w:after="520"/>
        <w:ind w:right="10" w:hanging="360"/>
      </w:pPr>
      <w:r>
        <w:t>Kooperation mit dem Lehrenden / Aufnahme von Beratung</w:t>
      </w:r>
    </w:p>
    <w:p w14:paraId="11729BD3" w14:textId="77777777" w:rsidR="00897DEA" w:rsidRDefault="00000000">
      <w:pPr>
        <w:spacing w:after="250" w:line="259" w:lineRule="auto"/>
        <w:ind w:left="-5"/>
        <w:jc w:val="left"/>
      </w:pPr>
      <w:r>
        <w:rPr>
          <w:i/>
          <w:u w:val="single" w:color="000000"/>
        </w:rPr>
        <w:t xml:space="preserve">Grundsätze der Leistungsrückmeldung und Beratung: </w:t>
      </w:r>
    </w:p>
    <w:p w14:paraId="74D096EF" w14:textId="77777777" w:rsidR="00897DEA" w:rsidRDefault="00000000">
      <w:pPr>
        <w:spacing w:after="261"/>
        <w:ind w:left="-5" w:right="10"/>
      </w:pPr>
      <w:r>
        <w:t xml:space="preserve">Die Leistungsrückmeldungen zu den Klausuren erfolgen in Verbindung mit den zugrunde liegenden </w:t>
      </w:r>
      <w:proofErr w:type="spellStart"/>
      <w:r>
        <w:t>kriteriellen</w:t>
      </w:r>
      <w:proofErr w:type="spellEnd"/>
      <w:r>
        <w:t xml:space="preserve"> Erwartungshorizonten, die Bewertung von Facharbeiten wird in Gutachten dokumentiert.</w:t>
      </w:r>
    </w:p>
    <w:p w14:paraId="013B5241" w14:textId="77777777" w:rsidR="00897DEA" w:rsidRDefault="00000000">
      <w:pPr>
        <w:spacing w:after="261"/>
        <w:ind w:left="-5" w:right="10"/>
      </w:pPr>
      <w:r>
        <w:t>Die Leistungsrückmeldung über die Note für die sonstige Mitarbeit und die Abschlussnote erfolgt in mündlicher Form zu den durch SchulG und APO-</w:t>
      </w:r>
      <w:proofErr w:type="spellStart"/>
      <w:r>
        <w:t>GOSt</w:t>
      </w:r>
      <w:proofErr w:type="spellEnd"/>
      <w:r>
        <w:t xml:space="preserve"> festgelegten Zeitpunkten sowie auf Nachfrage.</w:t>
      </w:r>
    </w:p>
    <w:p w14:paraId="5BCF2BA7" w14:textId="77777777" w:rsidR="00897DEA" w:rsidRDefault="00000000">
      <w:pPr>
        <w:spacing w:after="771"/>
        <w:ind w:left="-5" w:right="10"/>
      </w:pPr>
      <w:r>
        <w:t>Im Interesse der individuellen Förderung werden bei Bedarf die jeweiligen Entwicklungsaufgaben konkret beschrieben.</w:t>
      </w:r>
    </w:p>
    <w:p w14:paraId="35CA8DAC" w14:textId="77777777" w:rsidR="00897DEA" w:rsidRDefault="00000000">
      <w:pPr>
        <w:pStyle w:val="berschrift2"/>
        <w:spacing w:after="212"/>
        <w:ind w:left="316" w:hanging="331"/>
      </w:pPr>
      <w:r>
        <w:t xml:space="preserve">Lehr- und Lernmitteln </w:t>
      </w:r>
    </w:p>
    <w:p w14:paraId="36A9C2EC" w14:textId="77777777" w:rsidR="00897DEA" w:rsidRDefault="00000000">
      <w:pPr>
        <w:spacing w:after="269" w:line="241" w:lineRule="auto"/>
        <w:ind w:left="-5" w:right="355"/>
        <w:jc w:val="left"/>
      </w:pPr>
      <w:r>
        <w:t xml:space="preserve">Mit dem Beginn des Schuljahres 2015/16 wird das Werk: Diercke Praxis Arbeits- und Lernbuch, </w:t>
      </w:r>
      <w:proofErr w:type="spellStart"/>
      <w:r>
        <w:t>westermann</w:t>
      </w:r>
      <w:proofErr w:type="spellEnd"/>
      <w:r>
        <w:t xml:space="preserve"> zunächst für die Einführungsphase eingeführt und verwendet. Hierbei wird das bisher verwendete Werk Terra Einführungsphase, Klett weiterhin ergänzend verwendet. </w:t>
      </w:r>
    </w:p>
    <w:p w14:paraId="29A79D7F" w14:textId="77777777" w:rsidR="00897DEA" w:rsidRDefault="00000000">
      <w:pPr>
        <w:spacing w:after="9"/>
        <w:ind w:left="-5" w:right="10"/>
      </w:pPr>
      <w:r>
        <w:t xml:space="preserve">Für die Qualifikationsphase wird das deutlich theoriebasierte Werk: </w:t>
      </w:r>
    </w:p>
    <w:p w14:paraId="1E51C8BC" w14:textId="77777777" w:rsidR="00897DEA" w:rsidRDefault="00000000">
      <w:pPr>
        <w:spacing w:after="9"/>
        <w:ind w:left="-5" w:right="10"/>
      </w:pPr>
      <w:r>
        <w:t xml:space="preserve">Terra </w:t>
      </w:r>
      <w:proofErr w:type="gramStart"/>
      <w:r>
        <w:t>Geographie</w:t>
      </w:r>
      <w:proofErr w:type="gramEnd"/>
      <w:r>
        <w:t xml:space="preserve"> Qualifikationsphase Oberstufe NRW (2011), Klett Verlag. </w:t>
      </w:r>
    </w:p>
    <w:p w14:paraId="428EA598" w14:textId="1BEEC03C" w:rsidR="00897DEA" w:rsidRDefault="00000000">
      <w:pPr>
        <w:spacing w:after="0" w:line="241" w:lineRule="auto"/>
        <w:ind w:left="-5" w:right="29"/>
        <w:jc w:val="left"/>
      </w:pPr>
      <w:r>
        <w:t xml:space="preserve">ISBN: 978-3-12-104101-5 weiterhin verwendet. Zudem wird zum nächstmöglichen Zeitpunkt das stärker an aktuellen Raumbeispielen orientierte Werk: </w:t>
      </w:r>
    </w:p>
    <w:p w14:paraId="75739520" w14:textId="77777777" w:rsidR="00897DEA" w:rsidRDefault="00000000">
      <w:pPr>
        <w:spacing w:after="269" w:line="241" w:lineRule="auto"/>
        <w:ind w:left="-5" w:right="2630"/>
        <w:jc w:val="left"/>
      </w:pPr>
      <w:r>
        <w:lastRenderedPageBreak/>
        <w:t xml:space="preserve">Diercke Praxis Arbeits- und Lernbuch Qualifikationsphase (2015), </w:t>
      </w:r>
      <w:proofErr w:type="spellStart"/>
      <w:r>
        <w:t>westermann</w:t>
      </w:r>
      <w:proofErr w:type="spellEnd"/>
      <w:r>
        <w:t xml:space="preserve">. ISBN: 9-783141-149432 eingeführt und dann zum oben genannten Werk parallel verwendet. </w:t>
      </w:r>
    </w:p>
    <w:p w14:paraId="6E2CF5D1" w14:textId="77777777" w:rsidR="00897DEA" w:rsidRDefault="00000000">
      <w:pPr>
        <w:spacing w:after="269" w:line="241" w:lineRule="auto"/>
        <w:ind w:left="-5" w:right="1005"/>
        <w:jc w:val="left"/>
      </w:pPr>
      <w:r>
        <w:t xml:space="preserve">Zudem werden die beiden folgenden Atlanten im Unterricht der SII etwa gleichwertig eingesetzt: Haack Weltatlas NRW (2008), Klett Verlag. Diercke Weltatlas (2002), </w:t>
      </w:r>
      <w:proofErr w:type="spellStart"/>
      <w:r>
        <w:t>westermann</w:t>
      </w:r>
      <w:proofErr w:type="spellEnd"/>
      <w:r>
        <w:t xml:space="preserve">. </w:t>
      </w:r>
    </w:p>
    <w:p w14:paraId="09238628" w14:textId="77777777" w:rsidR="00897DEA" w:rsidRDefault="00000000">
      <w:pPr>
        <w:pStyle w:val="berschrift1"/>
        <w:spacing w:after="214"/>
        <w:ind w:left="695" w:hanging="710"/>
      </w:pPr>
      <w:r>
        <w:t xml:space="preserve">Entscheidungen zu fach- und unterrichtsübergreifenden Fragen </w:t>
      </w:r>
    </w:p>
    <w:p w14:paraId="32DE5DD6" w14:textId="77777777" w:rsidR="00897DEA" w:rsidRDefault="00000000">
      <w:pPr>
        <w:spacing w:after="233"/>
        <w:ind w:left="-5" w:right="10"/>
      </w:pPr>
      <w:r>
        <w:t xml:space="preserve">Die Fachkonferenz </w:t>
      </w:r>
      <w:proofErr w:type="gramStart"/>
      <w:r>
        <w:t>Geographie</w:t>
      </w:r>
      <w:proofErr w:type="gramEnd"/>
      <w:r>
        <w:t xml:space="preserve"> hat sich im Rahmen des Schulprogramms für folgende zentrale Schwerpunkte entschieden:</w:t>
      </w:r>
    </w:p>
    <w:p w14:paraId="17C2A227" w14:textId="77777777" w:rsidR="00897DEA" w:rsidRDefault="00000000">
      <w:pPr>
        <w:spacing w:after="212" w:line="265" w:lineRule="auto"/>
        <w:ind w:left="-5"/>
        <w:jc w:val="left"/>
      </w:pPr>
      <w:r>
        <w:rPr>
          <w:b/>
        </w:rPr>
        <w:t>Zusammenarbeit mit anderen Fächern</w:t>
      </w:r>
    </w:p>
    <w:p w14:paraId="20D3699E" w14:textId="77777777" w:rsidR="00897DEA" w:rsidRDefault="00000000">
      <w:pPr>
        <w:spacing w:after="214" w:line="265" w:lineRule="auto"/>
        <w:ind w:left="-5"/>
        <w:jc w:val="left"/>
      </w:pPr>
      <w:r>
        <w:rPr>
          <w:b/>
        </w:rPr>
        <w:t>Anbindung an das Schulprogramm / Einbindung in den Ganztag</w:t>
      </w:r>
    </w:p>
    <w:p w14:paraId="698795C2" w14:textId="77777777" w:rsidR="00897DEA" w:rsidRDefault="00000000">
      <w:pPr>
        <w:spacing w:after="231"/>
        <w:ind w:left="-5" w:right="10"/>
      </w:pPr>
      <w:r>
        <w:t xml:space="preserve">Die Kooperation mit anderen europäischen Schulen ist von der Fachschaft </w:t>
      </w:r>
      <w:proofErr w:type="gramStart"/>
      <w:r>
        <w:t>Geographie</w:t>
      </w:r>
      <w:proofErr w:type="gramEnd"/>
      <w:r>
        <w:t xml:space="preserve"> von Beginn an eng begleitet worden. Als Europaschule nimmt das Gymnasium im Rahmen des Comenius-Programms der Europäischen Union regelmäßig an gemeinsamen Projekten mit anderen europäischen Schulen teil. Das Fach </w:t>
      </w:r>
      <w:proofErr w:type="gramStart"/>
      <w:r>
        <w:t>Geographie</w:t>
      </w:r>
      <w:proofErr w:type="gramEnd"/>
      <w:r>
        <w:t xml:space="preserve"> beteiligt sich an diesen Projekten mit dem Ziel, europäisches Bewusstsein, interkulturelles Lernen und interkulturelle Kompetenz zu stärken. </w:t>
      </w:r>
    </w:p>
    <w:p w14:paraId="118918A2" w14:textId="77777777" w:rsidR="00897DEA" w:rsidRDefault="00000000">
      <w:pPr>
        <w:spacing w:after="214" w:line="265" w:lineRule="auto"/>
        <w:ind w:left="-5"/>
        <w:jc w:val="left"/>
      </w:pPr>
      <w:r>
        <w:rPr>
          <w:b/>
        </w:rPr>
        <w:t>Fortbildungskonzept</w:t>
      </w:r>
    </w:p>
    <w:p w14:paraId="5382BA92" w14:textId="5540399B" w:rsidR="00897DEA" w:rsidRDefault="00000000">
      <w:pPr>
        <w:spacing w:after="233"/>
        <w:ind w:left="-5" w:right="10"/>
      </w:pPr>
      <w:r>
        <w:t xml:space="preserve">Im Fach </w:t>
      </w:r>
      <w:proofErr w:type="gramStart"/>
      <w:r>
        <w:t>Geographie</w:t>
      </w:r>
      <w:proofErr w:type="gramEnd"/>
      <w:r>
        <w:t xml:space="preserve"> in der gymnasialen Oberstufe</w:t>
      </w:r>
      <w:r w:rsidR="001E51CC">
        <w:t xml:space="preserve"> </w:t>
      </w:r>
      <w:r>
        <w:t>unterrichtende Kolleginnen und Kollegen nehmen regelmäßig an Fortbildungsveranstaltungen, teil. Die dort bereitgestellten Materialien werden in den Fachkonferenzen bzw. auf Fachtagen vorgestellt und hinsichtlich der Integration in bestehende Konzepte geprüft.</w:t>
      </w:r>
    </w:p>
    <w:p w14:paraId="4E0FE69A" w14:textId="181E07D3" w:rsidR="00897DEA" w:rsidRDefault="00000000" w:rsidP="001E51CC">
      <w:pPr>
        <w:ind w:left="-5" w:right="10"/>
      </w:pPr>
      <w:r>
        <w:t xml:space="preserve">Der Fachvorsitzende besucht die regelmäßig von der Bezirksregierung angebotenen Fachtagungen und </w:t>
      </w:r>
      <w:r w:rsidR="001E51CC">
        <w:t xml:space="preserve">Fortbildungen. </w:t>
      </w:r>
    </w:p>
    <w:sectPr w:rsidR="00897DEA" w:rsidSect="001E51CC">
      <w:footerReference w:type="even" r:id="rId33"/>
      <w:footerReference w:type="default" r:id="rId34"/>
      <w:footerReference w:type="first" r:id="rId35"/>
      <w:pgSz w:w="11900" w:h="16840"/>
      <w:pgMar w:top="1179" w:right="1127" w:bottom="1991" w:left="1136" w:header="720" w:footer="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EADE5" w14:textId="77777777" w:rsidR="00C561A7" w:rsidRDefault="00C561A7">
      <w:pPr>
        <w:spacing w:after="0" w:line="240" w:lineRule="auto"/>
      </w:pPr>
      <w:r>
        <w:separator/>
      </w:r>
    </w:p>
  </w:endnote>
  <w:endnote w:type="continuationSeparator" w:id="0">
    <w:p w14:paraId="08BF3A73" w14:textId="77777777" w:rsidR="00C561A7" w:rsidRDefault="00C56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F050F" w14:textId="77777777" w:rsidR="00897DEA" w:rsidRDefault="00897DEA">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6E2D4" w14:textId="77777777" w:rsidR="00897DEA" w:rsidRDefault="00897DEA">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DD98D" w14:textId="77777777" w:rsidR="00897DEA" w:rsidRDefault="00897DEA">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50283" w14:textId="77777777" w:rsidR="00897DEA" w:rsidRDefault="00897DEA">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E7D20" w14:textId="77777777" w:rsidR="00897DEA" w:rsidRDefault="00897DEA">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B4914" w14:textId="77777777" w:rsidR="00A43956" w:rsidRDefault="00A43956">
    <w:pPr>
      <w:spacing w:after="160" w:line="259" w:lineRule="auto"/>
      <w:ind w:left="0" w:firstLine="0"/>
      <w:jc w:val="left"/>
    </w:pPr>
  </w:p>
  <w:p w14:paraId="4D1E3EAB" w14:textId="77777777" w:rsidR="00685E6B" w:rsidRDefault="00685E6B">
    <w:pPr>
      <w:spacing w:after="160" w:line="259" w:lineRule="auto"/>
      <w:ind w:left="0" w:firstLine="0"/>
      <w:jc w:val="left"/>
    </w:pPr>
  </w:p>
  <w:p w14:paraId="4E9B2993" w14:textId="77777777" w:rsidR="00685E6B" w:rsidRDefault="00685E6B">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8EA2" w14:textId="77777777" w:rsidR="00897DEA" w:rsidRDefault="00897DEA">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508DB" w14:textId="77777777" w:rsidR="00897DEA" w:rsidRDefault="00897DEA">
    <w:pPr>
      <w:spacing w:after="160" w:line="259" w:lineRule="auto"/>
      <w:ind w:lef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EC92" w14:textId="77777777" w:rsidR="00897DEA" w:rsidRDefault="00897DEA">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66FCE" w14:textId="77777777" w:rsidR="00897DEA" w:rsidRDefault="00897DEA">
    <w:pPr>
      <w:spacing w:after="160" w:line="259" w:lineRule="auto"/>
      <w:ind w:left="0" w:firstLine="0"/>
      <w:jc w:val="lef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E0D2F" w14:textId="77777777" w:rsidR="00897DEA" w:rsidRDefault="00897DEA">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1B6A8" w14:textId="77777777" w:rsidR="00897DEA" w:rsidRDefault="00897DEA">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EA114" w14:textId="77777777" w:rsidR="00897DEA" w:rsidRDefault="00897DEA">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AD1CC" w14:textId="77777777" w:rsidR="00897DEA" w:rsidRDefault="00897DEA">
    <w:pPr>
      <w:spacing w:after="160" w:line="259" w:lineRule="auto"/>
      <w:ind w:left="0" w:firstLine="0"/>
      <w:jc w:val="left"/>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F6CF7" w14:textId="77777777" w:rsidR="00897DEA" w:rsidRDefault="00000000">
    <w:pPr>
      <w:spacing w:after="0" w:line="259" w:lineRule="auto"/>
      <w:ind w:left="0" w:firstLine="0"/>
      <w:jc w:val="left"/>
    </w:pPr>
    <w:r>
      <w:fldChar w:fldCharType="begin"/>
    </w:r>
    <w:r>
      <w:instrText xml:space="preserve"> PAGE   \* MERGEFORMAT </w:instrText>
    </w:r>
    <w:r>
      <w:fldChar w:fldCharType="separate"/>
    </w:r>
    <w:r>
      <w:rPr>
        <w:rFonts w:ascii="Arial" w:eastAsia="Arial" w:hAnsi="Arial" w:cs="Arial"/>
        <w:sz w:val="24"/>
      </w:rPr>
      <w:t>85</w:t>
    </w:r>
    <w:r>
      <w:rPr>
        <w:rFonts w:ascii="Arial" w:eastAsia="Arial" w:hAnsi="Arial" w:cs="Arial"/>
        <w:sz w:val="24"/>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9BB4B" w14:textId="77777777" w:rsidR="00897DEA" w:rsidRDefault="00000000">
    <w:pPr>
      <w:spacing w:after="0" w:line="259" w:lineRule="auto"/>
      <w:ind w:left="0" w:firstLine="0"/>
      <w:jc w:val="left"/>
    </w:pPr>
    <w:r>
      <w:fldChar w:fldCharType="begin"/>
    </w:r>
    <w:r>
      <w:instrText xml:space="preserve"> PAGE   \* MERGEFORMAT </w:instrText>
    </w:r>
    <w:r>
      <w:fldChar w:fldCharType="separate"/>
    </w:r>
    <w:r>
      <w:rPr>
        <w:rFonts w:ascii="Arial" w:eastAsia="Arial" w:hAnsi="Arial" w:cs="Arial"/>
        <w:sz w:val="24"/>
      </w:rPr>
      <w:t>85</w:t>
    </w:r>
    <w:r>
      <w:rPr>
        <w:rFonts w:ascii="Arial" w:eastAsia="Arial" w:hAnsi="Arial" w:cs="Arial"/>
        <w:sz w:val="24"/>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FDEFD" w14:textId="77777777" w:rsidR="00897DEA" w:rsidRDefault="00000000">
    <w:pPr>
      <w:spacing w:after="0" w:line="259" w:lineRule="auto"/>
      <w:ind w:left="0" w:firstLine="0"/>
      <w:jc w:val="left"/>
    </w:pPr>
    <w:r>
      <w:fldChar w:fldCharType="begin"/>
    </w:r>
    <w:r>
      <w:instrText xml:space="preserve"> PAGE   \* MERGEFORMAT </w:instrText>
    </w:r>
    <w:r>
      <w:fldChar w:fldCharType="separate"/>
    </w:r>
    <w:r>
      <w:rPr>
        <w:rFonts w:ascii="Arial" w:eastAsia="Arial" w:hAnsi="Arial" w:cs="Arial"/>
        <w:sz w:val="24"/>
      </w:rPr>
      <w:t>85</w:t>
    </w:r>
    <w:r>
      <w:rPr>
        <w:rFonts w:ascii="Arial" w:eastAsia="Arial" w:hAnsi="Arial" w:cs="Arial"/>
        <w:sz w:val="24"/>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C8260" w14:textId="77777777" w:rsidR="00897DEA" w:rsidRDefault="00897DEA">
    <w:pPr>
      <w:spacing w:after="160" w:line="259" w:lineRule="auto"/>
      <w:ind w:left="0" w:firstLine="0"/>
      <w:jc w:val="left"/>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C088D" w14:textId="77777777" w:rsidR="00897DEA" w:rsidRDefault="00897DEA">
    <w:pPr>
      <w:spacing w:after="160" w:line="259" w:lineRule="auto"/>
      <w:ind w:left="0" w:firstLine="0"/>
      <w:jc w:val="left"/>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E8614" w14:textId="77777777" w:rsidR="00897DEA" w:rsidRDefault="00897DEA">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7C9E7" w14:textId="77777777" w:rsidR="00897DEA" w:rsidRDefault="00897DEA">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5146B" w14:textId="77777777" w:rsidR="00897DEA" w:rsidRDefault="00000000">
    <w:pPr>
      <w:spacing w:after="0" w:line="259" w:lineRule="auto"/>
      <w:ind w:left="-358" w:firstLine="0"/>
      <w:jc w:val="left"/>
    </w:pPr>
    <w:r>
      <w:fldChar w:fldCharType="begin"/>
    </w:r>
    <w:r>
      <w:instrText xml:space="preserve"> PAGE   \* MERGEFORMAT </w:instrText>
    </w:r>
    <w:r>
      <w:fldChar w:fldCharType="separate"/>
    </w:r>
    <w:r>
      <w:rPr>
        <w:rFonts w:ascii="Arial" w:eastAsia="Arial" w:hAnsi="Arial" w:cs="Arial"/>
        <w:sz w:val="24"/>
      </w:rPr>
      <w:t>7</w:t>
    </w:r>
    <w:r>
      <w:rPr>
        <w:rFonts w:ascii="Arial" w:eastAsia="Arial" w:hAnsi="Arial" w:cs="Arial"/>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3E4B3" w14:textId="77777777" w:rsidR="00897DEA" w:rsidRDefault="00000000">
    <w:pPr>
      <w:spacing w:after="0" w:line="259" w:lineRule="auto"/>
      <w:ind w:left="-358" w:firstLine="0"/>
      <w:jc w:val="left"/>
    </w:pPr>
    <w:r>
      <w:fldChar w:fldCharType="begin"/>
    </w:r>
    <w:r>
      <w:instrText xml:space="preserve"> PAGE   \* MERGEFORMAT </w:instrText>
    </w:r>
    <w:r>
      <w:fldChar w:fldCharType="separate"/>
    </w:r>
    <w:r>
      <w:rPr>
        <w:rFonts w:ascii="Arial" w:eastAsia="Arial" w:hAnsi="Arial" w:cs="Arial"/>
        <w:sz w:val="24"/>
      </w:rPr>
      <w:t>7</w:t>
    </w:r>
    <w:r>
      <w:rPr>
        <w:rFonts w:ascii="Arial" w:eastAsia="Arial" w:hAnsi="Arial" w:cs="Arial"/>
        <w:sz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04CB2" w14:textId="77777777" w:rsidR="00897DEA" w:rsidRDefault="00000000">
    <w:pPr>
      <w:spacing w:after="0" w:line="259" w:lineRule="auto"/>
      <w:ind w:left="-358" w:firstLine="0"/>
      <w:jc w:val="left"/>
    </w:pPr>
    <w:r>
      <w:fldChar w:fldCharType="begin"/>
    </w:r>
    <w:r>
      <w:instrText xml:space="preserve"> PAGE   \* MERGEFORMAT </w:instrText>
    </w:r>
    <w:r>
      <w:fldChar w:fldCharType="separate"/>
    </w:r>
    <w:r>
      <w:rPr>
        <w:rFonts w:ascii="Arial" w:eastAsia="Arial" w:hAnsi="Arial" w:cs="Arial"/>
        <w:sz w:val="24"/>
      </w:rPr>
      <w:t>7</w:t>
    </w:r>
    <w:r>
      <w:rPr>
        <w:rFonts w:ascii="Arial" w:eastAsia="Arial" w:hAnsi="Arial" w:cs="Arial"/>
        <w:sz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1FCDB" w14:textId="77777777" w:rsidR="00897DEA" w:rsidRDefault="00000000">
    <w:pPr>
      <w:spacing w:after="0" w:line="259" w:lineRule="auto"/>
      <w:ind w:left="0" w:right="-265" w:firstLine="0"/>
      <w:jc w:val="right"/>
    </w:pPr>
    <w:r>
      <w:fldChar w:fldCharType="begin"/>
    </w:r>
    <w:r>
      <w:instrText xml:space="preserve"> PAGE   \* MERGEFORMAT </w:instrText>
    </w:r>
    <w:r>
      <w:fldChar w:fldCharType="separate"/>
    </w:r>
    <w:r>
      <w:rPr>
        <w:rFonts w:ascii="Arial" w:eastAsia="Arial" w:hAnsi="Arial" w:cs="Arial"/>
        <w:sz w:val="24"/>
      </w:rPr>
      <w:t>11</w:t>
    </w:r>
    <w:r>
      <w:rPr>
        <w:rFonts w:ascii="Arial" w:eastAsia="Arial" w:hAnsi="Arial" w:cs="Arial"/>
        <w:sz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13B7" w14:textId="77777777" w:rsidR="00897DEA" w:rsidRDefault="00000000">
    <w:pPr>
      <w:spacing w:after="0" w:line="259" w:lineRule="auto"/>
      <w:ind w:left="0" w:right="-265" w:firstLine="0"/>
      <w:jc w:val="right"/>
    </w:pPr>
    <w:r>
      <w:fldChar w:fldCharType="begin"/>
    </w:r>
    <w:r>
      <w:instrText xml:space="preserve"> PAGE   \* MERGEFORMAT </w:instrText>
    </w:r>
    <w:r>
      <w:fldChar w:fldCharType="separate"/>
    </w:r>
    <w:r>
      <w:rPr>
        <w:rFonts w:ascii="Arial" w:eastAsia="Arial" w:hAnsi="Arial" w:cs="Arial"/>
        <w:sz w:val="24"/>
      </w:rPr>
      <w:t>11</w:t>
    </w:r>
    <w:r>
      <w:rPr>
        <w:rFonts w:ascii="Arial" w:eastAsia="Arial" w:hAnsi="Arial" w:cs="Arial"/>
        <w:sz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465EC" w14:textId="77777777" w:rsidR="00897DEA" w:rsidRDefault="00000000">
    <w:pPr>
      <w:spacing w:after="0" w:line="259" w:lineRule="auto"/>
      <w:ind w:left="0" w:right="-265" w:firstLine="0"/>
      <w:jc w:val="right"/>
    </w:pPr>
    <w:r>
      <w:fldChar w:fldCharType="begin"/>
    </w:r>
    <w:r>
      <w:instrText xml:space="preserve"> PAGE   \* MERGEFORMAT </w:instrText>
    </w:r>
    <w:r>
      <w:fldChar w:fldCharType="separate"/>
    </w:r>
    <w:r>
      <w:rPr>
        <w:rFonts w:ascii="Arial" w:eastAsia="Arial" w:hAnsi="Arial" w:cs="Arial"/>
        <w:sz w:val="24"/>
      </w:rPr>
      <w:t>11</w:t>
    </w:r>
    <w:r>
      <w:rPr>
        <w:rFonts w:ascii="Arial" w:eastAsia="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4BFDC" w14:textId="77777777" w:rsidR="00C561A7" w:rsidRDefault="00C561A7">
      <w:pPr>
        <w:spacing w:after="0" w:line="240" w:lineRule="auto"/>
      </w:pPr>
      <w:r>
        <w:separator/>
      </w:r>
    </w:p>
  </w:footnote>
  <w:footnote w:type="continuationSeparator" w:id="0">
    <w:p w14:paraId="559E9E90" w14:textId="77777777" w:rsidR="00C561A7" w:rsidRDefault="00C56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81675" w14:textId="3E96AE5A" w:rsidR="00830373" w:rsidRDefault="00DE5767">
    <w:pPr>
      <w:pStyle w:val="Kopfzeile"/>
    </w:pPr>
    <w:r>
      <w:rPr>
        <w:noProof/>
      </w:rPr>
      <w:drawing>
        <wp:inline distT="0" distB="0" distL="0" distR="0" wp14:anchorId="35AB9A9F" wp14:editId="513F1DC4">
          <wp:extent cx="5601335" cy="1011637"/>
          <wp:effectExtent l="0" t="0" r="0" b="4445"/>
          <wp:docPr id="765125678" name="Grafik 765125678" descr="Ein Bild, das Logo, Schrift, Grafiken, Symbol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Bild 4" descr="Ein Bild, das Logo, Schrift, Grafiken, Symbol enthält.&#10;&#10;Automatisch generierte Beschreibung"/>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01335" cy="101163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5573"/>
    <w:multiLevelType w:val="hybridMultilevel"/>
    <w:tmpl w:val="D918079A"/>
    <w:lvl w:ilvl="0" w:tplc="FF42137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A65E9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42031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E8B1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387B0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763B1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F66D4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E081F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020BB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5F7BD6"/>
    <w:multiLevelType w:val="hybridMultilevel"/>
    <w:tmpl w:val="4D343884"/>
    <w:lvl w:ilvl="0" w:tplc="930A84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40A6D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5429B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B4CF0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A4073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36D7E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5EA2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02162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9C37A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BB56C9"/>
    <w:multiLevelType w:val="hybridMultilevel"/>
    <w:tmpl w:val="3F229068"/>
    <w:lvl w:ilvl="0" w:tplc="63DA1B2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FE156C">
      <w:start w:val="1"/>
      <w:numFmt w:val="bullet"/>
      <w:lvlText w:val="o"/>
      <w:lvlJc w:val="left"/>
      <w:pPr>
        <w:ind w:left="1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B0517A">
      <w:start w:val="1"/>
      <w:numFmt w:val="bullet"/>
      <w:lvlText w:val="▪"/>
      <w:lvlJc w:val="left"/>
      <w:pPr>
        <w:ind w:left="2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4A13BC">
      <w:start w:val="1"/>
      <w:numFmt w:val="bullet"/>
      <w:lvlText w:val="•"/>
      <w:lvlJc w:val="left"/>
      <w:pPr>
        <w:ind w:left="2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7C48D8">
      <w:start w:val="1"/>
      <w:numFmt w:val="bullet"/>
      <w:lvlText w:val="o"/>
      <w:lvlJc w:val="left"/>
      <w:pPr>
        <w:ind w:left="3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985204">
      <w:start w:val="1"/>
      <w:numFmt w:val="bullet"/>
      <w:lvlText w:val="▪"/>
      <w:lvlJc w:val="left"/>
      <w:pPr>
        <w:ind w:left="4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F2C036">
      <w:start w:val="1"/>
      <w:numFmt w:val="bullet"/>
      <w:lvlText w:val="•"/>
      <w:lvlJc w:val="left"/>
      <w:pPr>
        <w:ind w:left="5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6E6924">
      <w:start w:val="1"/>
      <w:numFmt w:val="bullet"/>
      <w:lvlText w:val="o"/>
      <w:lvlJc w:val="left"/>
      <w:pPr>
        <w:ind w:left="5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4C44E0">
      <w:start w:val="1"/>
      <w:numFmt w:val="bullet"/>
      <w:lvlText w:val="▪"/>
      <w:lvlJc w:val="left"/>
      <w:pPr>
        <w:ind w:left="6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1E7437"/>
    <w:multiLevelType w:val="hybridMultilevel"/>
    <w:tmpl w:val="637CF658"/>
    <w:lvl w:ilvl="0" w:tplc="0F78E17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08B3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E8A99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B0BB9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90E38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786E6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DCA35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B0754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4C6C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511215"/>
    <w:multiLevelType w:val="hybridMultilevel"/>
    <w:tmpl w:val="CA26AB3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5" w15:restartNumberingAfterBreak="0">
    <w:nsid w:val="06965CA4"/>
    <w:multiLevelType w:val="hybridMultilevel"/>
    <w:tmpl w:val="8BA600C6"/>
    <w:lvl w:ilvl="0" w:tplc="E348D5B2">
      <w:start w:val="1"/>
      <w:numFmt w:val="bullet"/>
      <w:lvlText w:val="•"/>
      <w:lvlJc w:val="left"/>
      <w:pPr>
        <w:ind w:left="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F637A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BA9E0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641F4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EE77B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D6655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20AE0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F48E9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80571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6259EB"/>
    <w:multiLevelType w:val="hybridMultilevel"/>
    <w:tmpl w:val="A5008E42"/>
    <w:lvl w:ilvl="0" w:tplc="245EB31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464672">
      <w:start w:val="1"/>
      <w:numFmt w:val="bullet"/>
      <w:lvlText w:val="o"/>
      <w:lvlJc w:val="left"/>
      <w:pPr>
        <w:ind w:left="1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9A1BA6">
      <w:start w:val="1"/>
      <w:numFmt w:val="bullet"/>
      <w:lvlText w:val="▪"/>
      <w:lvlJc w:val="left"/>
      <w:pPr>
        <w:ind w:left="2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2AE14A">
      <w:start w:val="1"/>
      <w:numFmt w:val="bullet"/>
      <w:lvlText w:val="•"/>
      <w:lvlJc w:val="left"/>
      <w:pPr>
        <w:ind w:left="2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ACC2CE">
      <w:start w:val="1"/>
      <w:numFmt w:val="bullet"/>
      <w:lvlText w:val="o"/>
      <w:lvlJc w:val="left"/>
      <w:pPr>
        <w:ind w:left="3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688424">
      <w:start w:val="1"/>
      <w:numFmt w:val="bullet"/>
      <w:lvlText w:val="▪"/>
      <w:lvlJc w:val="left"/>
      <w:pPr>
        <w:ind w:left="4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CA720A">
      <w:start w:val="1"/>
      <w:numFmt w:val="bullet"/>
      <w:lvlText w:val="•"/>
      <w:lvlJc w:val="left"/>
      <w:pPr>
        <w:ind w:left="5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406F60">
      <w:start w:val="1"/>
      <w:numFmt w:val="bullet"/>
      <w:lvlText w:val="o"/>
      <w:lvlJc w:val="left"/>
      <w:pPr>
        <w:ind w:left="5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EED1A6">
      <w:start w:val="1"/>
      <w:numFmt w:val="bullet"/>
      <w:lvlText w:val="▪"/>
      <w:lvlJc w:val="left"/>
      <w:pPr>
        <w:ind w:left="6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97324C1"/>
    <w:multiLevelType w:val="hybridMultilevel"/>
    <w:tmpl w:val="6F6C2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BCF3217"/>
    <w:multiLevelType w:val="hybridMultilevel"/>
    <w:tmpl w:val="772E98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DB46828"/>
    <w:multiLevelType w:val="hybridMultilevel"/>
    <w:tmpl w:val="0B3EBBCC"/>
    <w:lvl w:ilvl="0" w:tplc="154C617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6446D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40B5E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2E235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92D0A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C0F4A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E6BBC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8CFFF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629A1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15804BD"/>
    <w:multiLevelType w:val="hybridMultilevel"/>
    <w:tmpl w:val="CDB89B58"/>
    <w:lvl w:ilvl="0" w:tplc="275EB8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4E4124">
      <w:start w:val="1"/>
      <w:numFmt w:val="bullet"/>
      <w:lvlText w:val="o"/>
      <w:lvlJc w:val="left"/>
      <w:pPr>
        <w:ind w:left="1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264B56">
      <w:start w:val="1"/>
      <w:numFmt w:val="bullet"/>
      <w:lvlText w:val="▪"/>
      <w:lvlJc w:val="left"/>
      <w:pPr>
        <w:ind w:left="2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DC29B0">
      <w:start w:val="1"/>
      <w:numFmt w:val="bullet"/>
      <w:lvlText w:val="•"/>
      <w:lvlJc w:val="left"/>
      <w:pPr>
        <w:ind w:left="2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EC92CC">
      <w:start w:val="1"/>
      <w:numFmt w:val="bullet"/>
      <w:lvlText w:val="o"/>
      <w:lvlJc w:val="left"/>
      <w:pPr>
        <w:ind w:left="3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14EFCA">
      <w:start w:val="1"/>
      <w:numFmt w:val="bullet"/>
      <w:lvlText w:val="▪"/>
      <w:lvlJc w:val="left"/>
      <w:pPr>
        <w:ind w:left="4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2622AE">
      <w:start w:val="1"/>
      <w:numFmt w:val="bullet"/>
      <w:lvlText w:val="•"/>
      <w:lvlJc w:val="left"/>
      <w:pPr>
        <w:ind w:left="5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886B40">
      <w:start w:val="1"/>
      <w:numFmt w:val="bullet"/>
      <w:lvlText w:val="o"/>
      <w:lvlJc w:val="left"/>
      <w:pPr>
        <w:ind w:left="5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C0FB0A">
      <w:start w:val="1"/>
      <w:numFmt w:val="bullet"/>
      <w:lvlText w:val="▪"/>
      <w:lvlJc w:val="left"/>
      <w:pPr>
        <w:ind w:left="6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1952BEA"/>
    <w:multiLevelType w:val="hybridMultilevel"/>
    <w:tmpl w:val="EFB23562"/>
    <w:lvl w:ilvl="0" w:tplc="71DC811C">
      <w:start w:val="1"/>
      <w:numFmt w:val="bullet"/>
      <w:lvlText w:val="•"/>
      <w:lvlJc w:val="left"/>
      <w:pPr>
        <w:ind w:left="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30B42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04849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A286F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32322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98D34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5282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50627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C83BA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3D03626"/>
    <w:multiLevelType w:val="hybridMultilevel"/>
    <w:tmpl w:val="23D4031C"/>
    <w:lvl w:ilvl="0" w:tplc="B41AE1D0">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D02762">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E2F1D4">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D61BF8">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5C0184">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106322">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B8F82C">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484F50">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BC8EFC">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69D28FB"/>
    <w:multiLevelType w:val="hybridMultilevel"/>
    <w:tmpl w:val="7A48AD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9B86CDE"/>
    <w:multiLevelType w:val="hybridMultilevel"/>
    <w:tmpl w:val="0C2E9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A1F5A31"/>
    <w:multiLevelType w:val="hybridMultilevel"/>
    <w:tmpl w:val="90405D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A9E5802"/>
    <w:multiLevelType w:val="hybridMultilevel"/>
    <w:tmpl w:val="3AFE86BE"/>
    <w:lvl w:ilvl="0" w:tplc="C434B28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0A73EE">
      <w:start w:val="1"/>
      <w:numFmt w:val="bullet"/>
      <w:lvlText w:val="o"/>
      <w:lvlJc w:val="left"/>
      <w:pPr>
        <w:ind w:left="1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3EE950">
      <w:start w:val="1"/>
      <w:numFmt w:val="bullet"/>
      <w:lvlText w:val="▪"/>
      <w:lvlJc w:val="left"/>
      <w:pPr>
        <w:ind w:left="2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64001C">
      <w:start w:val="1"/>
      <w:numFmt w:val="bullet"/>
      <w:lvlText w:val="•"/>
      <w:lvlJc w:val="left"/>
      <w:pPr>
        <w:ind w:left="2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6A7240">
      <w:start w:val="1"/>
      <w:numFmt w:val="bullet"/>
      <w:lvlText w:val="o"/>
      <w:lvlJc w:val="left"/>
      <w:pPr>
        <w:ind w:left="3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B8B7D6">
      <w:start w:val="1"/>
      <w:numFmt w:val="bullet"/>
      <w:lvlText w:val="▪"/>
      <w:lvlJc w:val="left"/>
      <w:pPr>
        <w:ind w:left="4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B4BB1A">
      <w:start w:val="1"/>
      <w:numFmt w:val="bullet"/>
      <w:lvlText w:val="•"/>
      <w:lvlJc w:val="left"/>
      <w:pPr>
        <w:ind w:left="5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4E1AC0">
      <w:start w:val="1"/>
      <w:numFmt w:val="bullet"/>
      <w:lvlText w:val="o"/>
      <w:lvlJc w:val="left"/>
      <w:pPr>
        <w:ind w:left="5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E0030E">
      <w:start w:val="1"/>
      <w:numFmt w:val="bullet"/>
      <w:lvlText w:val="▪"/>
      <w:lvlJc w:val="left"/>
      <w:pPr>
        <w:ind w:left="6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D312657"/>
    <w:multiLevelType w:val="hybridMultilevel"/>
    <w:tmpl w:val="256AC4A8"/>
    <w:lvl w:ilvl="0" w:tplc="00144322">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04DF6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6C796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AE5D1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1280B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2C917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12871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906BF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C60B3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F925B5B"/>
    <w:multiLevelType w:val="hybridMultilevel"/>
    <w:tmpl w:val="03CC0A3A"/>
    <w:lvl w:ilvl="0" w:tplc="9FC263C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68482A">
      <w:start w:val="1"/>
      <w:numFmt w:val="bullet"/>
      <w:lvlText w:val="o"/>
      <w:lvlJc w:val="left"/>
      <w:pPr>
        <w:ind w:left="1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5A58B8">
      <w:start w:val="1"/>
      <w:numFmt w:val="bullet"/>
      <w:lvlText w:val="▪"/>
      <w:lvlJc w:val="left"/>
      <w:pPr>
        <w:ind w:left="2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90E634">
      <w:start w:val="1"/>
      <w:numFmt w:val="bullet"/>
      <w:lvlText w:val="•"/>
      <w:lvlJc w:val="left"/>
      <w:pPr>
        <w:ind w:left="2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26D612">
      <w:start w:val="1"/>
      <w:numFmt w:val="bullet"/>
      <w:lvlText w:val="o"/>
      <w:lvlJc w:val="left"/>
      <w:pPr>
        <w:ind w:left="3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46F170">
      <w:start w:val="1"/>
      <w:numFmt w:val="bullet"/>
      <w:lvlText w:val="▪"/>
      <w:lvlJc w:val="left"/>
      <w:pPr>
        <w:ind w:left="4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8CCC38">
      <w:start w:val="1"/>
      <w:numFmt w:val="bullet"/>
      <w:lvlText w:val="•"/>
      <w:lvlJc w:val="left"/>
      <w:pPr>
        <w:ind w:left="5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9CBDFE">
      <w:start w:val="1"/>
      <w:numFmt w:val="bullet"/>
      <w:lvlText w:val="o"/>
      <w:lvlJc w:val="left"/>
      <w:pPr>
        <w:ind w:left="5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949C06">
      <w:start w:val="1"/>
      <w:numFmt w:val="bullet"/>
      <w:lvlText w:val="▪"/>
      <w:lvlJc w:val="left"/>
      <w:pPr>
        <w:ind w:left="6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FCD2B6D"/>
    <w:multiLevelType w:val="hybridMultilevel"/>
    <w:tmpl w:val="79F40098"/>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0" w15:restartNumberingAfterBreak="0">
    <w:nsid w:val="21F0214C"/>
    <w:multiLevelType w:val="hybridMultilevel"/>
    <w:tmpl w:val="B784BC7E"/>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1" w15:restartNumberingAfterBreak="0">
    <w:nsid w:val="23121AA0"/>
    <w:multiLevelType w:val="hybridMultilevel"/>
    <w:tmpl w:val="413C1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3BD4765"/>
    <w:multiLevelType w:val="hybridMultilevel"/>
    <w:tmpl w:val="D3BC8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4D77566"/>
    <w:multiLevelType w:val="hybridMultilevel"/>
    <w:tmpl w:val="3E3CFEDA"/>
    <w:lvl w:ilvl="0" w:tplc="8B722882">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E6FF44">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46A892">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22FAB2">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1A79F8">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EE9424">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18C560">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3EB7D0">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B48618">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6511EAC"/>
    <w:multiLevelType w:val="hybridMultilevel"/>
    <w:tmpl w:val="CDEC774C"/>
    <w:lvl w:ilvl="0" w:tplc="01A42D80">
      <w:start w:val="1"/>
      <w:numFmt w:val="bullet"/>
      <w:lvlText w:val="•"/>
      <w:lvlJc w:val="left"/>
      <w:pPr>
        <w:ind w:left="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1C89D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4EE11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96D3A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12675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1E3A2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AAF9D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46D34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6406EC">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7EB1620"/>
    <w:multiLevelType w:val="hybridMultilevel"/>
    <w:tmpl w:val="DFA442FA"/>
    <w:lvl w:ilvl="0" w:tplc="C87250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A2DAC6">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4ADF3A">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3816BA">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A85F56">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4E5944">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1EE628">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DAA026">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24A53C">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8156AE4"/>
    <w:multiLevelType w:val="hybridMultilevel"/>
    <w:tmpl w:val="134EE180"/>
    <w:lvl w:ilvl="0" w:tplc="AFB8D39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7421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B8C0E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4C63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CA3A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BC27E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ACAD5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80DDD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6689E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9497F96"/>
    <w:multiLevelType w:val="hybridMultilevel"/>
    <w:tmpl w:val="E328075E"/>
    <w:lvl w:ilvl="0" w:tplc="EDA42D48">
      <w:start w:val="1"/>
      <w:numFmt w:val="bullet"/>
      <w:lvlText w:val="•"/>
      <w:lvlJc w:val="left"/>
      <w:pPr>
        <w:ind w:left="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0E928A">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0C8AB4">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BC122E">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FE5804">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6481C6">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1AC196">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7AB038">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787710">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B7E2AB7"/>
    <w:multiLevelType w:val="hybridMultilevel"/>
    <w:tmpl w:val="D99E07A2"/>
    <w:lvl w:ilvl="0" w:tplc="2DDA594A">
      <w:start w:val="1"/>
      <w:numFmt w:val="decimal"/>
      <w:lvlText w:val="%1."/>
      <w:lvlJc w:val="left"/>
      <w:pPr>
        <w:ind w:left="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2293B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6249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7620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BC6D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92C73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2886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46B3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78750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B8D6ABD"/>
    <w:multiLevelType w:val="hybridMultilevel"/>
    <w:tmpl w:val="59C2E2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2C64287A"/>
    <w:multiLevelType w:val="hybridMultilevel"/>
    <w:tmpl w:val="431A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2DDF71B3"/>
    <w:multiLevelType w:val="hybridMultilevel"/>
    <w:tmpl w:val="3F4EE5B6"/>
    <w:lvl w:ilvl="0" w:tplc="3228AA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F242F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0A8D8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C0F47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BAF95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9AB7B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B068F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EF85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DA63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E3E3761"/>
    <w:multiLevelType w:val="hybridMultilevel"/>
    <w:tmpl w:val="6A42E872"/>
    <w:lvl w:ilvl="0" w:tplc="05107C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CA6AC0">
      <w:start w:val="1"/>
      <w:numFmt w:val="bullet"/>
      <w:lvlText w:val="o"/>
      <w:lvlJc w:val="left"/>
      <w:pPr>
        <w:ind w:left="1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107FD4">
      <w:start w:val="1"/>
      <w:numFmt w:val="bullet"/>
      <w:lvlText w:val="▪"/>
      <w:lvlJc w:val="left"/>
      <w:pPr>
        <w:ind w:left="1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D2DC1A">
      <w:start w:val="1"/>
      <w:numFmt w:val="bullet"/>
      <w:lvlText w:val="•"/>
      <w:lvlJc w:val="left"/>
      <w:pPr>
        <w:ind w:left="2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E82A2C">
      <w:start w:val="1"/>
      <w:numFmt w:val="bullet"/>
      <w:lvlText w:val="o"/>
      <w:lvlJc w:val="left"/>
      <w:pPr>
        <w:ind w:left="3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ACAC3A">
      <w:start w:val="1"/>
      <w:numFmt w:val="bullet"/>
      <w:lvlText w:val="▪"/>
      <w:lvlJc w:val="left"/>
      <w:pPr>
        <w:ind w:left="40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74CF92">
      <w:start w:val="1"/>
      <w:numFmt w:val="bullet"/>
      <w:lvlText w:val="•"/>
      <w:lvlJc w:val="left"/>
      <w:pPr>
        <w:ind w:left="4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BE9776">
      <w:start w:val="1"/>
      <w:numFmt w:val="bullet"/>
      <w:lvlText w:val="o"/>
      <w:lvlJc w:val="left"/>
      <w:pPr>
        <w:ind w:left="5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1A428A">
      <w:start w:val="1"/>
      <w:numFmt w:val="bullet"/>
      <w:lvlText w:val="▪"/>
      <w:lvlJc w:val="left"/>
      <w:pPr>
        <w:ind w:left="6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F0B7D67"/>
    <w:multiLevelType w:val="hybridMultilevel"/>
    <w:tmpl w:val="7090D2FA"/>
    <w:lvl w:ilvl="0" w:tplc="390E3D20">
      <w:start w:val="1"/>
      <w:numFmt w:val="bullet"/>
      <w:lvlText w:val="•"/>
      <w:lvlJc w:val="left"/>
      <w:pPr>
        <w:ind w:left="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46C2FE">
      <w:start w:val="1"/>
      <w:numFmt w:val="bullet"/>
      <w:lvlText w:val="o"/>
      <w:lvlJc w:val="left"/>
      <w:pPr>
        <w:ind w:left="1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C08C4C">
      <w:start w:val="1"/>
      <w:numFmt w:val="bullet"/>
      <w:lvlText w:val="▪"/>
      <w:lvlJc w:val="left"/>
      <w:pPr>
        <w:ind w:left="1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DEBEE8">
      <w:start w:val="1"/>
      <w:numFmt w:val="bullet"/>
      <w:lvlText w:val="•"/>
      <w:lvlJc w:val="left"/>
      <w:pPr>
        <w:ind w:left="2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426D5C">
      <w:start w:val="1"/>
      <w:numFmt w:val="bullet"/>
      <w:lvlText w:val="o"/>
      <w:lvlJc w:val="left"/>
      <w:pPr>
        <w:ind w:left="3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62B67E">
      <w:start w:val="1"/>
      <w:numFmt w:val="bullet"/>
      <w:lvlText w:val="▪"/>
      <w:lvlJc w:val="left"/>
      <w:pPr>
        <w:ind w:left="40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78C000">
      <w:start w:val="1"/>
      <w:numFmt w:val="bullet"/>
      <w:lvlText w:val="•"/>
      <w:lvlJc w:val="left"/>
      <w:pPr>
        <w:ind w:left="4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B4B602">
      <w:start w:val="1"/>
      <w:numFmt w:val="bullet"/>
      <w:lvlText w:val="o"/>
      <w:lvlJc w:val="left"/>
      <w:pPr>
        <w:ind w:left="5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240744">
      <w:start w:val="1"/>
      <w:numFmt w:val="bullet"/>
      <w:lvlText w:val="▪"/>
      <w:lvlJc w:val="left"/>
      <w:pPr>
        <w:ind w:left="6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FB45339"/>
    <w:multiLevelType w:val="hybridMultilevel"/>
    <w:tmpl w:val="B4022DC6"/>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35" w15:restartNumberingAfterBreak="0">
    <w:nsid w:val="31647464"/>
    <w:multiLevelType w:val="hybridMultilevel"/>
    <w:tmpl w:val="F6F47164"/>
    <w:lvl w:ilvl="0" w:tplc="A1C0E51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8E921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563EB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60C3F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56AD2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BA5A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187FA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42F3A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2E0F5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1BF30C2"/>
    <w:multiLevelType w:val="hybridMultilevel"/>
    <w:tmpl w:val="708630FC"/>
    <w:lvl w:ilvl="0" w:tplc="9DEE3E6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34FE12">
      <w:start w:val="1"/>
      <w:numFmt w:val="bullet"/>
      <w:lvlText w:val="o"/>
      <w:lvlJc w:val="left"/>
      <w:pPr>
        <w:ind w:left="1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7EF36E">
      <w:start w:val="1"/>
      <w:numFmt w:val="bullet"/>
      <w:lvlText w:val="▪"/>
      <w:lvlJc w:val="left"/>
      <w:pPr>
        <w:ind w:left="2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12BEE2">
      <w:start w:val="1"/>
      <w:numFmt w:val="bullet"/>
      <w:lvlText w:val="•"/>
      <w:lvlJc w:val="left"/>
      <w:pPr>
        <w:ind w:left="2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8C79F0">
      <w:start w:val="1"/>
      <w:numFmt w:val="bullet"/>
      <w:lvlText w:val="o"/>
      <w:lvlJc w:val="left"/>
      <w:pPr>
        <w:ind w:left="3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4E4EF4">
      <w:start w:val="1"/>
      <w:numFmt w:val="bullet"/>
      <w:lvlText w:val="▪"/>
      <w:lvlJc w:val="left"/>
      <w:pPr>
        <w:ind w:left="4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226FF4">
      <w:start w:val="1"/>
      <w:numFmt w:val="bullet"/>
      <w:lvlText w:val="•"/>
      <w:lvlJc w:val="left"/>
      <w:pPr>
        <w:ind w:left="5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247C92">
      <w:start w:val="1"/>
      <w:numFmt w:val="bullet"/>
      <w:lvlText w:val="o"/>
      <w:lvlJc w:val="left"/>
      <w:pPr>
        <w:ind w:left="5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188B06">
      <w:start w:val="1"/>
      <w:numFmt w:val="bullet"/>
      <w:lvlText w:val="▪"/>
      <w:lvlJc w:val="left"/>
      <w:pPr>
        <w:ind w:left="6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1D0342A"/>
    <w:multiLevelType w:val="hybridMultilevel"/>
    <w:tmpl w:val="EB78029E"/>
    <w:lvl w:ilvl="0" w:tplc="CB5892C8">
      <w:start w:val="1"/>
      <w:numFmt w:val="decimal"/>
      <w:lvlText w:val="%1.)"/>
      <w:lvlJc w:val="left"/>
      <w:pPr>
        <w:ind w:left="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FA42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60DC1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AACE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E0F0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28242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ACAB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5819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DC06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3C543AE"/>
    <w:multiLevelType w:val="hybridMultilevel"/>
    <w:tmpl w:val="58647BCE"/>
    <w:lvl w:ilvl="0" w:tplc="1D14C92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A883B6">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AA3206">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C2027E">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5ACE6C">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604CDA">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62A916">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C81C78">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FA1E20">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4F602F6"/>
    <w:multiLevelType w:val="hybridMultilevel"/>
    <w:tmpl w:val="A5AADB0E"/>
    <w:lvl w:ilvl="0" w:tplc="5A6E9B3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F438B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68079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A8B11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A87F9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04FDD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F6984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F6489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78852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5AF3B24"/>
    <w:multiLevelType w:val="hybridMultilevel"/>
    <w:tmpl w:val="2F309DB0"/>
    <w:lvl w:ilvl="0" w:tplc="1116E270">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8284677A">
      <w:start w:val="1"/>
      <w:numFmt w:val="bullet"/>
      <w:lvlText w:val="o"/>
      <w:lvlJc w:val="left"/>
      <w:pPr>
        <w:ind w:left="119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54F47CC8">
      <w:start w:val="1"/>
      <w:numFmt w:val="bullet"/>
      <w:lvlText w:val="▪"/>
      <w:lvlJc w:val="left"/>
      <w:pPr>
        <w:ind w:left="191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7542FE8E">
      <w:start w:val="1"/>
      <w:numFmt w:val="bullet"/>
      <w:lvlText w:val="•"/>
      <w:lvlJc w:val="left"/>
      <w:pPr>
        <w:ind w:left="263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49B66114">
      <w:start w:val="1"/>
      <w:numFmt w:val="bullet"/>
      <w:lvlText w:val="o"/>
      <w:lvlJc w:val="left"/>
      <w:pPr>
        <w:ind w:left="335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8FA67BD4">
      <w:start w:val="1"/>
      <w:numFmt w:val="bullet"/>
      <w:lvlText w:val="▪"/>
      <w:lvlJc w:val="left"/>
      <w:pPr>
        <w:ind w:left="407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0110440E">
      <w:start w:val="1"/>
      <w:numFmt w:val="bullet"/>
      <w:lvlText w:val="•"/>
      <w:lvlJc w:val="left"/>
      <w:pPr>
        <w:ind w:left="479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5EE86778">
      <w:start w:val="1"/>
      <w:numFmt w:val="bullet"/>
      <w:lvlText w:val="o"/>
      <w:lvlJc w:val="left"/>
      <w:pPr>
        <w:ind w:left="551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C2F23F76">
      <w:start w:val="1"/>
      <w:numFmt w:val="bullet"/>
      <w:lvlText w:val="▪"/>
      <w:lvlJc w:val="left"/>
      <w:pPr>
        <w:ind w:left="623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1" w15:restartNumberingAfterBreak="0">
    <w:nsid w:val="3638481F"/>
    <w:multiLevelType w:val="hybridMultilevel"/>
    <w:tmpl w:val="16D8C9EA"/>
    <w:lvl w:ilvl="0" w:tplc="8EFE51E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56B14E">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AE7DF0">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8C2C10">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269668">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D03B1A">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9CC818">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DCE5D0">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FA8076">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6B6168E"/>
    <w:multiLevelType w:val="hybridMultilevel"/>
    <w:tmpl w:val="FD183CC8"/>
    <w:lvl w:ilvl="0" w:tplc="11D43214">
      <w:start w:val="1"/>
      <w:numFmt w:val="bullet"/>
      <w:lvlText w:val="•"/>
      <w:lvlJc w:val="left"/>
      <w:pPr>
        <w:ind w:left="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C8946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68680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4EFF4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AA193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C200D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10584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92BA1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3074A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88E5F25"/>
    <w:multiLevelType w:val="hybridMultilevel"/>
    <w:tmpl w:val="A89A97D2"/>
    <w:lvl w:ilvl="0" w:tplc="F1C24AA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723322">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78F20C">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A0DD64">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F20CA2">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962C34">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CE7E52">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A7968">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6E8E00">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92D337E"/>
    <w:multiLevelType w:val="hybridMultilevel"/>
    <w:tmpl w:val="416066E6"/>
    <w:lvl w:ilvl="0" w:tplc="EC342D3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208FBA">
      <w:start w:val="1"/>
      <w:numFmt w:val="bullet"/>
      <w:lvlText w:val="o"/>
      <w:lvlJc w:val="left"/>
      <w:pPr>
        <w:ind w:left="1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4CC224">
      <w:start w:val="1"/>
      <w:numFmt w:val="bullet"/>
      <w:lvlText w:val="▪"/>
      <w:lvlJc w:val="left"/>
      <w:pPr>
        <w:ind w:left="2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AAC668">
      <w:start w:val="1"/>
      <w:numFmt w:val="bullet"/>
      <w:lvlText w:val="•"/>
      <w:lvlJc w:val="left"/>
      <w:pPr>
        <w:ind w:left="2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2C2E12">
      <w:start w:val="1"/>
      <w:numFmt w:val="bullet"/>
      <w:lvlText w:val="o"/>
      <w:lvlJc w:val="left"/>
      <w:pPr>
        <w:ind w:left="3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180F02">
      <w:start w:val="1"/>
      <w:numFmt w:val="bullet"/>
      <w:lvlText w:val="▪"/>
      <w:lvlJc w:val="left"/>
      <w:pPr>
        <w:ind w:left="4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04CFCE">
      <w:start w:val="1"/>
      <w:numFmt w:val="bullet"/>
      <w:lvlText w:val="•"/>
      <w:lvlJc w:val="left"/>
      <w:pPr>
        <w:ind w:left="5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E827F0">
      <w:start w:val="1"/>
      <w:numFmt w:val="bullet"/>
      <w:lvlText w:val="o"/>
      <w:lvlJc w:val="left"/>
      <w:pPr>
        <w:ind w:left="5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5A97F0">
      <w:start w:val="1"/>
      <w:numFmt w:val="bullet"/>
      <w:lvlText w:val="▪"/>
      <w:lvlJc w:val="left"/>
      <w:pPr>
        <w:ind w:left="6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9CB711A"/>
    <w:multiLevelType w:val="hybridMultilevel"/>
    <w:tmpl w:val="22EC1700"/>
    <w:lvl w:ilvl="0" w:tplc="8FDA3314">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3E3C4213"/>
    <w:multiLevelType w:val="hybridMultilevel"/>
    <w:tmpl w:val="04129114"/>
    <w:lvl w:ilvl="0" w:tplc="1952A7C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2C541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0ACC4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92589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343CC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7C295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FEC42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F214E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6A462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E9477E7"/>
    <w:multiLevelType w:val="hybridMultilevel"/>
    <w:tmpl w:val="6B540C8A"/>
    <w:lvl w:ilvl="0" w:tplc="5E6EFD5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E21A14">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62ED84">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F687BE">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566FA0">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0EADA8">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E676CA">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80B202">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24E756">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1495447"/>
    <w:multiLevelType w:val="hybridMultilevel"/>
    <w:tmpl w:val="C9C65D86"/>
    <w:lvl w:ilvl="0" w:tplc="4580AB2E">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78006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1C6DE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3273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700B3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F43A6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80D7B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4293D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92607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14C50B4"/>
    <w:multiLevelType w:val="hybridMultilevel"/>
    <w:tmpl w:val="B41E7B96"/>
    <w:lvl w:ilvl="0" w:tplc="A35C79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B02C68">
      <w:start w:val="1"/>
      <w:numFmt w:val="bullet"/>
      <w:lvlText w:val="o"/>
      <w:lvlJc w:val="left"/>
      <w:pPr>
        <w:ind w:left="1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3A9990">
      <w:start w:val="1"/>
      <w:numFmt w:val="bullet"/>
      <w:lvlText w:val="▪"/>
      <w:lvlJc w:val="left"/>
      <w:pPr>
        <w:ind w:left="2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DA1454">
      <w:start w:val="1"/>
      <w:numFmt w:val="bullet"/>
      <w:lvlText w:val="•"/>
      <w:lvlJc w:val="left"/>
      <w:pPr>
        <w:ind w:left="2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683AD6">
      <w:start w:val="1"/>
      <w:numFmt w:val="bullet"/>
      <w:lvlText w:val="o"/>
      <w:lvlJc w:val="left"/>
      <w:pPr>
        <w:ind w:left="3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545D76">
      <w:start w:val="1"/>
      <w:numFmt w:val="bullet"/>
      <w:lvlText w:val="▪"/>
      <w:lvlJc w:val="left"/>
      <w:pPr>
        <w:ind w:left="4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7E38E6">
      <w:start w:val="1"/>
      <w:numFmt w:val="bullet"/>
      <w:lvlText w:val="•"/>
      <w:lvlJc w:val="left"/>
      <w:pPr>
        <w:ind w:left="5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7AEF12">
      <w:start w:val="1"/>
      <w:numFmt w:val="bullet"/>
      <w:lvlText w:val="o"/>
      <w:lvlJc w:val="left"/>
      <w:pPr>
        <w:ind w:left="5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5613BC">
      <w:start w:val="1"/>
      <w:numFmt w:val="bullet"/>
      <w:lvlText w:val="▪"/>
      <w:lvlJc w:val="left"/>
      <w:pPr>
        <w:ind w:left="6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15054C5"/>
    <w:multiLevelType w:val="hybridMultilevel"/>
    <w:tmpl w:val="8D5EF77A"/>
    <w:lvl w:ilvl="0" w:tplc="B7142DB0">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C6778C">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EAD4E0">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4AC07C">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CA554A">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B82C40">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EA50F6">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A0AF8A">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C21E52">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1E234D1"/>
    <w:multiLevelType w:val="hybridMultilevel"/>
    <w:tmpl w:val="F4504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421901F3"/>
    <w:multiLevelType w:val="hybridMultilevel"/>
    <w:tmpl w:val="00D2C632"/>
    <w:lvl w:ilvl="0" w:tplc="F3C216BA">
      <w:start w:val="1"/>
      <w:numFmt w:val="bullet"/>
      <w:lvlText w:val="•"/>
      <w:lvlJc w:val="left"/>
      <w:pPr>
        <w:ind w:left="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5E5DF8">
      <w:start w:val="1"/>
      <w:numFmt w:val="bullet"/>
      <w:lvlText w:val="o"/>
      <w:lvlJc w:val="left"/>
      <w:pPr>
        <w:ind w:left="1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263302">
      <w:start w:val="1"/>
      <w:numFmt w:val="bullet"/>
      <w:lvlText w:val="▪"/>
      <w:lvlJc w:val="left"/>
      <w:pPr>
        <w:ind w:left="2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1E960C">
      <w:start w:val="1"/>
      <w:numFmt w:val="bullet"/>
      <w:lvlText w:val="•"/>
      <w:lvlJc w:val="left"/>
      <w:pPr>
        <w:ind w:left="2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AA7B04">
      <w:start w:val="1"/>
      <w:numFmt w:val="bullet"/>
      <w:lvlText w:val="o"/>
      <w:lvlJc w:val="left"/>
      <w:pPr>
        <w:ind w:left="3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CABF44">
      <w:start w:val="1"/>
      <w:numFmt w:val="bullet"/>
      <w:lvlText w:val="▪"/>
      <w:lvlJc w:val="left"/>
      <w:pPr>
        <w:ind w:left="4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040B1E">
      <w:start w:val="1"/>
      <w:numFmt w:val="bullet"/>
      <w:lvlText w:val="•"/>
      <w:lvlJc w:val="left"/>
      <w:pPr>
        <w:ind w:left="5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56E868">
      <w:start w:val="1"/>
      <w:numFmt w:val="bullet"/>
      <w:lvlText w:val="o"/>
      <w:lvlJc w:val="left"/>
      <w:pPr>
        <w:ind w:left="5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E44EB8">
      <w:start w:val="1"/>
      <w:numFmt w:val="bullet"/>
      <w:lvlText w:val="▪"/>
      <w:lvlJc w:val="left"/>
      <w:pPr>
        <w:ind w:left="6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2E04D0A"/>
    <w:multiLevelType w:val="hybridMultilevel"/>
    <w:tmpl w:val="6E4E36D6"/>
    <w:lvl w:ilvl="0" w:tplc="FC3ABF4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A45772">
      <w:start w:val="1"/>
      <w:numFmt w:val="bullet"/>
      <w:lvlText w:val="o"/>
      <w:lvlJc w:val="left"/>
      <w:pPr>
        <w:ind w:left="11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22FAA6">
      <w:start w:val="1"/>
      <w:numFmt w:val="bullet"/>
      <w:lvlText w:val="▪"/>
      <w:lvlJc w:val="left"/>
      <w:pPr>
        <w:ind w:left="18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D4DAA2">
      <w:start w:val="1"/>
      <w:numFmt w:val="bullet"/>
      <w:lvlText w:val="•"/>
      <w:lvlJc w:val="left"/>
      <w:pPr>
        <w:ind w:left="2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A04800">
      <w:start w:val="1"/>
      <w:numFmt w:val="bullet"/>
      <w:lvlText w:val="o"/>
      <w:lvlJc w:val="left"/>
      <w:pPr>
        <w:ind w:left="33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B64828">
      <w:start w:val="1"/>
      <w:numFmt w:val="bullet"/>
      <w:lvlText w:val="▪"/>
      <w:lvlJc w:val="left"/>
      <w:pPr>
        <w:ind w:left="40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805302">
      <w:start w:val="1"/>
      <w:numFmt w:val="bullet"/>
      <w:lvlText w:val="•"/>
      <w:lvlJc w:val="left"/>
      <w:pPr>
        <w:ind w:left="4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DCDE46">
      <w:start w:val="1"/>
      <w:numFmt w:val="bullet"/>
      <w:lvlText w:val="o"/>
      <w:lvlJc w:val="left"/>
      <w:pPr>
        <w:ind w:left="54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AAF87E">
      <w:start w:val="1"/>
      <w:numFmt w:val="bullet"/>
      <w:lvlText w:val="▪"/>
      <w:lvlJc w:val="left"/>
      <w:pPr>
        <w:ind w:left="62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47A4D0F"/>
    <w:multiLevelType w:val="hybridMultilevel"/>
    <w:tmpl w:val="E480C22E"/>
    <w:lvl w:ilvl="0" w:tplc="8FDA3314">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F04E9E">
      <w:start w:val="1"/>
      <w:numFmt w:val="bullet"/>
      <w:lvlText w:val="o"/>
      <w:lvlJc w:val="left"/>
      <w:pPr>
        <w:ind w:left="1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7EAE6C">
      <w:start w:val="1"/>
      <w:numFmt w:val="bullet"/>
      <w:lvlText w:val="▪"/>
      <w:lvlJc w:val="left"/>
      <w:pPr>
        <w:ind w:left="2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42B236">
      <w:start w:val="1"/>
      <w:numFmt w:val="bullet"/>
      <w:lvlText w:val="•"/>
      <w:lvlJc w:val="left"/>
      <w:pPr>
        <w:ind w:left="3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6FCC2">
      <w:start w:val="1"/>
      <w:numFmt w:val="bullet"/>
      <w:lvlText w:val="o"/>
      <w:lvlJc w:val="left"/>
      <w:pPr>
        <w:ind w:left="3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A44BC2">
      <w:start w:val="1"/>
      <w:numFmt w:val="bullet"/>
      <w:lvlText w:val="▪"/>
      <w:lvlJc w:val="left"/>
      <w:pPr>
        <w:ind w:left="4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86AB72">
      <w:start w:val="1"/>
      <w:numFmt w:val="bullet"/>
      <w:lvlText w:val="•"/>
      <w:lvlJc w:val="left"/>
      <w:pPr>
        <w:ind w:left="5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E0EC00">
      <w:start w:val="1"/>
      <w:numFmt w:val="bullet"/>
      <w:lvlText w:val="o"/>
      <w:lvlJc w:val="left"/>
      <w:pPr>
        <w:ind w:left="60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6AFF44">
      <w:start w:val="1"/>
      <w:numFmt w:val="bullet"/>
      <w:lvlText w:val="▪"/>
      <w:lvlJc w:val="left"/>
      <w:pPr>
        <w:ind w:left="6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53C4CC0"/>
    <w:multiLevelType w:val="hybridMultilevel"/>
    <w:tmpl w:val="39062AE2"/>
    <w:lvl w:ilvl="0" w:tplc="70749B3E">
      <w:start w:val="1"/>
      <w:numFmt w:val="bullet"/>
      <w:lvlText w:val="•"/>
      <w:lvlJc w:val="left"/>
      <w:pPr>
        <w:ind w:left="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B8DD2E">
      <w:start w:val="1"/>
      <w:numFmt w:val="bullet"/>
      <w:lvlText w:val="o"/>
      <w:lvlJc w:val="left"/>
      <w:pPr>
        <w:ind w:left="13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981A02">
      <w:start w:val="1"/>
      <w:numFmt w:val="bullet"/>
      <w:lvlText w:val="▪"/>
      <w:lvlJc w:val="left"/>
      <w:pPr>
        <w:ind w:left="20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866806">
      <w:start w:val="1"/>
      <w:numFmt w:val="bullet"/>
      <w:lvlText w:val="•"/>
      <w:lvlJc w:val="left"/>
      <w:pPr>
        <w:ind w:left="2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305F70">
      <w:start w:val="1"/>
      <w:numFmt w:val="bullet"/>
      <w:lvlText w:val="o"/>
      <w:lvlJc w:val="left"/>
      <w:pPr>
        <w:ind w:left="35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1AEE2C">
      <w:start w:val="1"/>
      <w:numFmt w:val="bullet"/>
      <w:lvlText w:val="▪"/>
      <w:lvlJc w:val="left"/>
      <w:pPr>
        <w:ind w:left="42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F0C19E">
      <w:start w:val="1"/>
      <w:numFmt w:val="bullet"/>
      <w:lvlText w:val="•"/>
      <w:lvlJc w:val="left"/>
      <w:pPr>
        <w:ind w:left="4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54F32C">
      <w:start w:val="1"/>
      <w:numFmt w:val="bullet"/>
      <w:lvlText w:val="o"/>
      <w:lvlJc w:val="left"/>
      <w:pPr>
        <w:ind w:left="56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00FDCE">
      <w:start w:val="1"/>
      <w:numFmt w:val="bullet"/>
      <w:lvlText w:val="▪"/>
      <w:lvlJc w:val="left"/>
      <w:pPr>
        <w:ind w:left="64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95923B0"/>
    <w:multiLevelType w:val="hybridMultilevel"/>
    <w:tmpl w:val="89E0BF9C"/>
    <w:lvl w:ilvl="0" w:tplc="5C4C2C9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6E3F94">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768B22">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863668">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F871E6">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D2AD44">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C49A48">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4A5F22">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BA669A">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A3D39DD"/>
    <w:multiLevelType w:val="hybridMultilevel"/>
    <w:tmpl w:val="00C61EF6"/>
    <w:lvl w:ilvl="0" w:tplc="364A213C">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9A87F6">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5095C4">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E0D6BA">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920842">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F2EBD0">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48E53C">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E61038">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1E9E50">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A684957"/>
    <w:multiLevelType w:val="hybridMultilevel"/>
    <w:tmpl w:val="FE5E265A"/>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59" w15:restartNumberingAfterBreak="0">
    <w:nsid w:val="4B4B4BFC"/>
    <w:multiLevelType w:val="hybridMultilevel"/>
    <w:tmpl w:val="7B9E00E0"/>
    <w:lvl w:ilvl="0" w:tplc="FCFAC2D0">
      <w:start w:val="1"/>
      <w:numFmt w:val="bullet"/>
      <w:lvlText w:val="•"/>
      <w:lvlJc w:val="left"/>
      <w:pPr>
        <w:ind w:left="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BC87A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1A16D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F2DE8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F6DCA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9688C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84CF0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D6C4A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92F4C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E740D58"/>
    <w:multiLevelType w:val="hybridMultilevel"/>
    <w:tmpl w:val="442E07CA"/>
    <w:lvl w:ilvl="0" w:tplc="0FA0E44E">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F4AAC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D2486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82E40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AE79D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40E79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52AE1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68C7F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82BF0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F1C29DC"/>
    <w:multiLevelType w:val="hybridMultilevel"/>
    <w:tmpl w:val="289C67F6"/>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62" w15:restartNumberingAfterBreak="0">
    <w:nsid w:val="4F5F3F73"/>
    <w:multiLevelType w:val="multilevel"/>
    <w:tmpl w:val="DA8E2666"/>
    <w:lvl w:ilvl="0">
      <w:start w:val="1"/>
      <w:numFmt w:val="decimal"/>
      <w:pStyle w:val="berschrift1"/>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pStyle w:val="berschrift2"/>
      <w:lvlText w:val="%1.%2"/>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decimal"/>
      <w:pStyle w:val="berschrift3"/>
      <w:lvlText w:val="%1.%2.%3"/>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4FA41D1F"/>
    <w:multiLevelType w:val="hybridMultilevel"/>
    <w:tmpl w:val="DF3480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5080746F"/>
    <w:multiLevelType w:val="hybridMultilevel"/>
    <w:tmpl w:val="3D123CB6"/>
    <w:lvl w:ilvl="0" w:tplc="63DA3E4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7861CA">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92D95A">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4864C4">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A2D340">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E4533A">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F0D022">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8E1098">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C214F8">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22F0ABE"/>
    <w:multiLevelType w:val="hybridMultilevel"/>
    <w:tmpl w:val="97E82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52804D04"/>
    <w:multiLevelType w:val="hybridMultilevel"/>
    <w:tmpl w:val="B9D6BF02"/>
    <w:lvl w:ilvl="0" w:tplc="3B9E773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5AB67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640FB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C86B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5E1FA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E8A9C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BED2A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8CFFB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7C005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3506BB7"/>
    <w:multiLevelType w:val="hybridMultilevel"/>
    <w:tmpl w:val="3AF649FE"/>
    <w:lvl w:ilvl="0" w:tplc="F8A4337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BCA5A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FE144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0C73F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3C8A7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54B64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F84E1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82AA2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5077F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3F23008"/>
    <w:multiLevelType w:val="hybridMultilevel"/>
    <w:tmpl w:val="A3DE0F62"/>
    <w:lvl w:ilvl="0" w:tplc="638EB332">
      <w:start w:val="1"/>
      <w:numFmt w:val="decimal"/>
      <w:lvlText w:val="%1."/>
      <w:lvlJc w:val="left"/>
      <w:pPr>
        <w:ind w:left="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2A67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D2702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E4A7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4E001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9E9E5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4893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FAFD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AEBA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4AB6899"/>
    <w:multiLevelType w:val="hybridMultilevel"/>
    <w:tmpl w:val="F96C3658"/>
    <w:lvl w:ilvl="0" w:tplc="4070752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A60290">
      <w:start w:val="1"/>
      <w:numFmt w:val="bullet"/>
      <w:lvlText w:val="o"/>
      <w:lvlJc w:val="left"/>
      <w:pPr>
        <w:ind w:left="1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ECF62E">
      <w:start w:val="1"/>
      <w:numFmt w:val="bullet"/>
      <w:lvlText w:val="▪"/>
      <w:lvlJc w:val="left"/>
      <w:pPr>
        <w:ind w:left="2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0AA388">
      <w:start w:val="1"/>
      <w:numFmt w:val="bullet"/>
      <w:lvlText w:val="•"/>
      <w:lvlJc w:val="left"/>
      <w:pPr>
        <w:ind w:left="2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9E65CC">
      <w:start w:val="1"/>
      <w:numFmt w:val="bullet"/>
      <w:lvlText w:val="o"/>
      <w:lvlJc w:val="left"/>
      <w:pPr>
        <w:ind w:left="3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B63E54">
      <w:start w:val="1"/>
      <w:numFmt w:val="bullet"/>
      <w:lvlText w:val="▪"/>
      <w:lvlJc w:val="left"/>
      <w:pPr>
        <w:ind w:left="4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442894">
      <w:start w:val="1"/>
      <w:numFmt w:val="bullet"/>
      <w:lvlText w:val="•"/>
      <w:lvlJc w:val="left"/>
      <w:pPr>
        <w:ind w:left="5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1E3542">
      <w:start w:val="1"/>
      <w:numFmt w:val="bullet"/>
      <w:lvlText w:val="o"/>
      <w:lvlJc w:val="left"/>
      <w:pPr>
        <w:ind w:left="5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323510">
      <w:start w:val="1"/>
      <w:numFmt w:val="bullet"/>
      <w:lvlText w:val="▪"/>
      <w:lvlJc w:val="left"/>
      <w:pPr>
        <w:ind w:left="6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5932227"/>
    <w:multiLevelType w:val="hybridMultilevel"/>
    <w:tmpl w:val="9CE0A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55EA3B3F"/>
    <w:multiLevelType w:val="hybridMultilevel"/>
    <w:tmpl w:val="49F47626"/>
    <w:lvl w:ilvl="0" w:tplc="1C00999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8C9362">
      <w:start w:val="1"/>
      <w:numFmt w:val="bullet"/>
      <w:lvlText w:val="o"/>
      <w:lvlJc w:val="left"/>
      <w:pPr>
        <w:ind w:left="1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FCE428">
      <w:start w:val="1"/>
      <w:numFmt w:val="bullet"/>
      <w:lvlText w:val="▪"/>
      <w:lvlJc w:val="left"/>
      <w:pPr>
        <w:ind w:left="1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18EEC2">
      <w:start w:val="1"/>
      <w:numFmt w:val="bullet"/>
      <w:lvlText w:val="•"/>
      <w:lvlJc w:val="left"/>
      <w:pPr>
        <w:ind w:left="2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E2D6A2">
      <w:start w:val="1"/>
      <w:numFmt w:val="bullet"/>
      <w:lvlText w:val="o"/>
      <w:lvlJc w:val="left"/>
      <w:pPr>
        <w:ind w:left="3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3E359A">
      <w:start w:val="1"/>
      <w:numFmt w:val="bullet"/>
      <w:lvlText w:val="▪"/>
      <w:lvlJc w:val="left"/>
      <w:pPr>
        <w:ind w:left="40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505AD4">
      <w:start w:val="1"/>
      <w:numFmt w:val="bullet"/>
      <w:lvlText w:val="•"/>
      <w:lvlJc w:val="left"/>
      <w:pPr>
        <w:ind w:left="4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501564">
      <w:start w:val="1"/>
      <w:numFmt w:val="bullet"/>
      <w:lvlText w:val="o"/>
      <w:lvlJc w:val="left"/>
      <w:pPr>
        <w:ind w:left="5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36F794">
      <w:start w:val="1"/>
      <w:numFmt w:val="bullet"/>
      <w:lvlText w:val="▪"/>
      <w:lvlJc w:val="left"/>
      <w:pPr>
        <w:ind w:left="6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6DC7CBB"/>
    <w:multiLevelType w:val="hybridMultilevel"/>
    <w:tmpl w:val="BD98EB24"/>
    <w:lvl w:ilvl="0" w:tplc="67521A10">
      <w:start w:val="1"/>
      <w:numFmt w:val="bullet"/>
      <w:lvlText w:val="•"/>
      <w:lvlJc w:val="left"/>
      <w:pPr>
        <w:ind w:left="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247DD4">
      <w:start w:val="1"/>
      <w:numFmt w:val="bullet"/>
      <w:lvlText w:val="o"/>
      <w:lvlJc w:val="left"/>
      <w:pPr>
        <w:ind w:left="1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242C0E">
      <w:start w:val="1"/>
      <w:numFmt w:val="bullet"/>
      <w:lvlText w:val="▪"/>
      <w:lvlJc w:val="left"/>
      <w:pPr>
        <w:ind w:left="18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FCE32A">
      <w:start w:val="1"/>
      <w:numFmt w:val="bullet"/>
      <w:lvlText w:val="•"/>
      <w:lvlJc w:val="left"/>
      <w:pPr>
        <w:ind w:left="2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9A96EA">
      <w:start w:val="1"/>
      <w:numFmt w:val="bullet"/>
      <w:lvlText w:val="o"/>
      <w:lvlJc w:val="left"/>
      <w:pPr>
        <w:ind w:left="3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2AE268">
      <w:start w:val="1"/>
      <w:numFmt w:val="bullet"/>
      <w:lvlText w:val="▪"/>
      <w:lvlJc w:val="left"/>
      <w:pPr>
        <w:ind w:left="40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CE59BA">
      <w:start w:val="1"/>
      <w:numFmt w:val="bullet"/>
      <w:lvlText w:val="•"/>
      <w:lvlJc w:val="left"/>
      <w:pPr>
        <w:ind w:left="4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3614C4">
      <w:start w:val="1"/>
      <w:numFmt w:val="bullet"/>
      <w:lvlText w:val="o"/>
      <w:lvlJc w:val="left"/>
      <w:pPr>
        <w:ind w:left="5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5A51F4">
      <w:start w:val="1"/>
      <w:numFmt w:val="bullet"/>
      <w:lvlText w:val="▪"/>
      <w:lvlJc w:val="left"/>
      <w:pPr>
        <w:ind w:left="6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7D972AE"/>
    <w:multiLevelType w:val="hybridMultilevel"/>
    <w:tmpl w:val="78B8CA2A"/>
    <w:lvl w:ilvl="0" w:tplc="527494C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44375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9EA64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8A4B8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C0D33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AEC6F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0804D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F84B0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2E207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99274F4"/>
    <w:multiLevelType w:val="hybridMultilevel"/>
    <w:tmpl w:val="22986E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5B2266B5"/>
    <w:multiLevelType w:val="hybridMultilevel"/>
    <w:tmpl w:val="FE84AE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5C700764"/>
    <w:multiLevelType w:val="hybridMultilevel"/>
    <w:tmpl w:val="E81054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5E121002"/>
    <w:multiLevelType w:val="hybridMultilevel"/>
    <w:tmpl w:val="7FC2A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5E69378B"/>
    <w:multiLevelType w:val="hybridMultilevel"/>
    <w:tmpl w:val="1DA225B6"/>
    <w:lvl w:ilvl="0" w:tplc="293409D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C46A6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36EFC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54373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EC359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96AF3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9E56A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D6B89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A0D45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F5C14E7"/>
    <w:multiLevelType w:val="hybridMultilevel"/>
    <w:tmpl w:val="629C55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653A1CD7"/>
    <w:multiLevelType w:val="hybridMultilevel"/>
    <w:tmpl w:val="43848C9A"/>
    <w:lvl w:ilvl="0" w:tplc="68EC97C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98572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1086C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60C24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4EF42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7E484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58F4B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14879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4CE2A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56D49AC"/>
    <w:multiLevelType w:val="hybridMultilevel"/>
    <w:tmpl w:val="2B0A6DBC"/>
    <w:lvl w:ilvl="0" w:tplc="5D7E482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7E4920">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1A1F1A">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6A38CE">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5A3476">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28058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5CAFE0">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B8DC94">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32724C">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8B77256"/>
    <w:multiLevelType w:val="hybridMultilevel"/>
    <w:tmpl w:val="C6147C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3" w15:restartNumberingAfterBreak="0">
    <w:nsid w:val="698C6E36"/>
    <w:multiLevelType w:val="hybridMultilevel"/>
    <w:tmpl w:val="9FD2CF6C"/>
    <w:lvl w:ilvl="0" w:tplc="F078B24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862696">
      <w:start w:val="1"/>
      <w:numFmt w:val="bullet"/>
      <w:lvlText w:val="o"/>
      <w:lvlJc w:val="left"/>
      <w:pPr>
        <w:ind w:left="1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22037A">
      <w:start w:val="1"/>
      <w:numFmt w:val="bullet"/>
      <w:lvlText w:val="▪"/>
      <w:lvlJc w:val="left"/>
      <w:pPr>
        <w:ind w:left="2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A81F30">
      <w:start w:val="1"/>
      <w:numFmt w:val="bullet"/>
      <w:lvlText w:val="•"/>
      <w:lvlJc w:val="left"/>
      <w:pPr>
        <w:ind w:left="2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9A2D5C">
      <w:start w:val="1"/>
      <w:numFmt w:val="bullet"/>
      <w:lvlText w:val="o"/>
      <w:lvlJc w:val="left"/>
      <w:pPr>
        <w:ind w:left="3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8C3488">
      <w:start w:val="1"/>
      <w:numFmt w:val="bullet"/>
      <w:lvlText w:val="▪"/>
      <w:lvlJc w:val="left"/>
      <w:pPr>
        <w:ind w:left="4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747868">
      <w:start w:val="1"/>
      <w:numFmt w:val="bullet"/>
      <w:lvlText w:val="•"/>
      <w:lvlJc w:val="left"/>
      <w:pPr>
        <w:ind w:left="5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BA5FF2">
      <w:start w:val="1"/>
      <w:numFmt w:val="bullet"/>
      <w:lvlText w:val="o"/>
      <w:lvlJc w:val="left"/>
      <w:pPr>
        <w:ind w:left="5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4C1786">
      <w:start w:val="1"/>
      <w:numFmt w:val="bullet"/>
      <w:lvlText w:val="▪"/>
      <w:lvlJc w:val="left"/>
      <w:pPr>
        <w:ind w:left="6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C03055E"/>
    <w:multiLevelType w:val="hybridMultilevel"/>
    <w:tmpl w:val="2A042C74"/>
    <w:lvl w:ilvl="0" w:tplc="C186AA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DA8C5A">
      <w:start w:val="1"/>
      <w:numFmt w:val="bullet"/>
      <w:lvlText w:val="o"/>
      <w:lvlJc w:val="left"/>
      <w:pPr>
        <w:ind w:left="1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624EF2">
      <w:start w:val="1"/>
      <w:numFmt w:val="bullet"/>
      <w:lvlText w:val="▪"/>
      <w:lvlJc w:val="left"/>
      <w:pPr>
        <w:ind w:left="2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F616E4">
      <w:start w:val="1"/>
      <w:numFmt w:val="bullet"/>
      <w:lvlText w:val="•"/>
      <w:lvlJc w:val="left"/>
      <w:pPr>
        <w:ind w:left="2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C2D300">
      <w:start w:val="1"/>
      <w:numFmt w:val="bullet"/>
      <w:lvlText w:val="o"/>
      <w:lvlJc w:val="left"/>
      <w:pPr>
        <w:ind w:left="3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EC54C6">
      <w:start w:val="1"/>
      <w:numFmt w:val="bullet"/>
      <w:lvlText w:val="▪"/>
      <w:lvlJc w:val="left"/>
      <w:pPr>
        <w:ind w:left="4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7C53D6">
      <w:start w:val="1"/>
      <w:numFmt w:val="bullet"/>
      <w:lvlText w:val="•"/>
      <w:lvlJc w:val="left"/>
      <w:pPr>
        <w:ind w:left="5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1EADB4">
      <w:start w:val="1"/>
      <w:numFmt w:val="bullet"/>
      <w:lvlText w:val="o"/>
      <w:lvlJc w:val="left"/>
      <w:pPr>
        <w:ind w:left="5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96F330">
      <w:start w:val="1"/>
      <w:numFmt w:val="bullet"/>
      <w:lvlText w:val="▪"/>
      <w:lvlJc w:val="left"/>
      <w:pPr>
        <w:ind w:left="6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D715B8A"/>
    <w:multiLevelType w:val="hybridMultilevel"/>
    <w:tmpl w:val="F9A61DDA"/>
    <w:lvl w:ilvl="0" w:tplc="A27AC706">
      <w:start w:val="1"/>
      <w:numFmt w:val="bullet"/>
      <w:lvlText w:val="•"/>
      <w:lvlJc w:val="left"/>
      <w:pPr>
        <w:ind w:left="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C4F04C">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787530">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C81AF4">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30837C">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B81628">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143090">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F2007C">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1C3C5A">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EFA29C6"/>
    <w:multiLevelType w:val="hybridMultilevel"/>
    <w:tmpl w:val="B4768204"/>
    <w:lvl w:ilvl="0" w:tplc="468A9722">
      <w:start w:val="1"/>
      <w:numFmt w:val="bullet"/>
      <w:lvlText w:val="•"/>
      <w:lvlJc w:val="left"/>
      <w:pPr>
        <w:ind w:left="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D45934">
      <w:start w:val="1"/>
      <w:numFmt w:val="bullet"/>
      <w:lvlText w:val="o"/>
      <w:lvlJc w:val="left"/>
      <w:pPr>
        <w:ind w:left="11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6C74EA">
      <w:start w:val="1"/>
      <w:numFmt w:val="bullet"/>
      <w:lvlText w:val="▪"/>
      <w:lvlJc w:val="left"/>
      <w:pPr>
        <w:ind w:left="18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BC0550">
      <w:start w:val="1"/>
      <w:numFmt w:val="bullet"/>
      <w:lvlText w:val="•"/>
      <w:lvlJc w:val="left"/>
      <w:pPr>
        <w:ind w:left="2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D6D9AC">
      <w:start w:val="1"/>
      <w:numFmt w:val="bullet"/>
      <w:lvlText w:val="o"/>
      <w:lvlJc w:val="left"/>
      <w:pPr>
        <w:ind w:left="3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EE65EC">
      <w:start w:val="1"/>
      <w:numFmt w:val="bullet"/>
      <w:lvlText w:val="▪"/>
      <w:lvlJc w:val="left"/>
      <w:pPr>
        <w:ind w:left="39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7ABD08">
      <w:start w:val="1"/>
      <w:numFmt w:val="bullet"/>
      <w:lvlText w:val="•"/>
      <w:lvlJc w:val="left"/>
      <w:pPr>
        <w:ind w:left="4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60DF5A">
      <w:start w:val="1"/>
      <w:numFmt w:val="bullet"/>
      <w:lvlText w:val="o"/>
      <w:lvlJc w:val="left"/>
      <w:pPr>
        <w:ind w:left="5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E08396">
      <w:start w:val="1"/>
      <w:numFmt w:val="bullet"/>
      <w:lvlText w:val="▪"/>
      <w:lvlJc w:val="left"/>
      <w:pPr>
        <w:ind w:left="61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F1C4EFE"/>
    <w:multiLevelType w:val="hybridMultilevel"/>
    <w:tmpl w:val="7F9862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 w15:restartNumberingAfterBreak="0">
    <w:nsid w:val="6FC245BC"/>
    <w:multiLevelType w:val="hybridMultilevel"/>
    <w:tmpl w:val="754C6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15:restartNumberingAfterBreak="0">
    <w:nsid w:val="6FDC0EFC"/>
    <w:multiLevelType w:val="hybridMultilevel"/>
    <w:tmpl w:val="0FD4B2B0"/>
    <w:lvl w:ilvl="0" w:tplc="B4E8AEC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58F54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74B8A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B07C4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C4784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40AC5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3872F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7044D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52300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0732CFA"/>
    <w:multiLevelType w:val="hybridMultilevel"/>
    <w:tmpl w:val="60E6B306"/>
    <w:lvl w:ilvl="0" w:tplc="84120C9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188DD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50F338">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48D3A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406DC8">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E828BE">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50F58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B81086">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0EB94">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34E3D7E"/>
    <w:multiLevelType w:val="hybridMultilevel"/>
    <w:tmpl w:val="84AE74B0"/>
    <w:lvl w:ilvl="0" w:tplc="FB58EE5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F494C8">
      <w:start w:val="1"/>
      <w:numFmt w:val="bullet"/>
      <w:lvlText w:val="o"/>
      <w:lvlJc w:val="left"/>
      <w:pPr>
        <w:ind w:left="1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AEEB24">
      <w:start w:val="1"/>
      <w:numFmt w:val="bullet"/>
      <w:lvlText w:val="▪"/>
      <w:lvlJc w:val="left"/>
      <w:pPr>
        <w:ind w:left="2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C2B648">
      <w:start w:val="1"/>
      <w:numFmt w:val="bullet"/>
      <w:lvlText w:val="•"/>
      <w:lvlJc w:val="left"/>
      <w:pPr>
        <w:ind w:left="2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78C494">
      <w:start w:val="1"/>
      <w:numFmt w:val="bullet"/>
      <w:lvlText w:val="o"/>
      <w:lvlJc w:val="left"/>
      <w:pPr>
        <w:ind w:left="3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0898F8">
      <w:start w:val="1"/>
      <w:numFmt w:val="bullet"/>
      <w:lvlText w:val="▪"/>
      <w:lvlJc w:val="left"/>
      <w:pPr>
        <w:ind w:left="4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0EC21C">
      <w:start w:val="1"/>
      <w:numFmt w:val="bullet"/>
      <w:lvlText w:val="•"/>
      <w:lvlJc w:val="left"/>
      <w:pPr>
        <w:ind w:left="5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F0A8A2">
      <w:start w:val="1"/>
      <w:numFmt w:val="bullet"/>
      <w:lvlText w:val="o"/>
      <w:lvlJc w:val="left"/>
      <w:pPr>
        <w:ind w:left="5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3C766E">
      <w:start w:val="1"/>
      <w:numFmt w:val="bullet"/>
      <w:lvlText w:val="▪"/>
      <w:lvlJc w:val="left"/>
      <w:pPr>
        <w:ind w:left="6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55A564C"/>
    <w:multiLevelType w:val="hybridMultilevel"/>
    <w:tmpl w:val="F73A03CC"/>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93" w15:restartNumberingAfterBreak="0">
    <w:nsid w:val="75B906F2"/>
    <w:multiLevelType w:val="hybridMultilevel"/>
    <w:tmpl w:val="3E0A800A"/>
    <w:lvl w:ilvl="0" w:tplc="71426248">
      <w:start w:val="1"/>
      <w:numFmt w:val="bullet"/>
      <w:lvlText w:val="•"/>
      <w:lvlJc w:val="left"/>
      <w:pPr>
        <w:ind w:left="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0AC384">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EC6B38">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DC0F00">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6ECEAE">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C28AD4">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ECE2B4">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60036A">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FA1298">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6741EFC"/>
    <w:multiLevelType w:val="hybridMultilevel"/>
    <w:tmpl w:val="E2A20138"/>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95" w15:restartNumberingAfterBreak="0">
    <w:nsid w:val="76A91530"/>
    <w:multiLevelType w:val="hybridMultilevel"/>
    <w:tmpl w:val="0172A982"/>
    <w:lvl w:ilvl="0" w:tplc="6614692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36CE3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E2EB1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88449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BACEE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C413E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AE0EC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88CEC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BC1D2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7653B80"/>
    <w:multiLevelType w:val="hybridMultilevel"/>
    <w:tmpl w:val="A5CCEC6E"/>
    <w:lvl w:ilvl="0" w:tplc="EA80F1B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06357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52F7B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0E95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70CAD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F6CA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C6994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74677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D45DD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77E7392B"/>
    <w:multiLevelType w:val="hybridMultilevel"/>
    <w:tmpl w:val="A7C0F668"/>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98" w15:restartNumberingAfterBreak="0">
    <w:nsid w:val="78150E75"/>
    <w:multiLevelType w:val="hybridMultilevel"/>
    <w:tmpl w:val="A3324B74"/>
    <w:lvl w:ilvl="0" w:tplc="1FF661C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EA1876">
      <w:start w:val="1"/>
      <w:numFmt w:val="bullet"/>
      <w:lvlText w:val="o"/>
      <w:lvlJc w:val="left"/>
      <w:pPr>
        <w:ind w:left="1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4A350E">
      <w:start w:val="1"/>
      <w:numFmt w:val="bullet"/>
      <w:lvlText w:val="▪"/>
      <w:lvlJc w:val="left"/>
      <w:pPr>
        <w:ind w:left="2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A4EEFC">
      <w:start w:val="1"/>
      <w:numFmt w:val="bullet"/>
      <w:lvlText w:val="•"/>
      <w:lvlJc w:val="left"/>
      <w:pPr>
        <w:ind w:left="2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AC446A">
      <w:start w:val="1"/>
      <w:numFmt w:val="bullet"/>
      <w:lvlText w:val="o"/>
      <w:lvlJc w:val="left"/>
      <w:pPr>
        <w:ind w:left="3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EEE914">
      <w:start w:val="1"/>
      <w:numFmt w:val="bullet"/>
      <w:lvlText w:val="▪"/>
      <w:lvlJc w:val="left"/>
      <w:pPr>
        <w:ind w:left="4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AA824C">
      <w:start w:val="1"/>
      <w:numFmt w:val="bullet"/>
      <w:lvlText w:val="•"/>
      <w:lvlJc w:val="left"/>
      <w:pPr>
        <w:ind w:left="5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B88466">
      <w:start w:val="1"/>
      <w:numFmt w:val="bullet"/>
      <w:lvlText w:val="o"/>
      <w:lvlJc w:val="left"/>
      <w:pPr>
        <w:ind w:left="5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C4B9F8">
      <w:start w:val="1"/>
      <w:numFmt w:val="bullet"/>
      <w:lvlText w:val="▪"/>
      <w:lvlJc w:val="left"/>
      <w:pPr>
        <w:ind w:left="6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78B45FC5"/>
    <w:multiLevelType w:val="hybridMultilevel"/>
    <w:tmpl w:val="9B72CBA2"/>
    <w:lvl w:ilvl="0" w:tplc="8900550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9CF71E">
      <w:start w:val="1"/>
      <w:numFmt w:val="bullet"/>
      <w:lvlText w:val="o"/>
      <w:lvlJc w:val="left"/>
      <w:pPr>
        <w:ind w:left="1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5A8052">
      <w:start w:val="1"/>
      <w:numFmt w:val="bullet"/>
      <w:lvlText w:val="▪"/>
      <w:lvlJc w:val="left"/>
      <w:pPr>
        <w:ind w:left="2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BE4DCC">
      <w:start w:val="1"/>
      <w:numFmt w:val="bullet"/>
      <w:lvlText w:val="•"/>
      <w:lvlJc w:val="left"/>
      <w:pPr>
        <w:ind w:left="2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86DA22">
      <w:start w:val="1"/>
      <w:numFmt w:val="bullet"/>
      <w:lvlText w:val="o"/>
      <w:lvlJc w:val="left"/>
      <w:pPr>
        <w:ind w:left="3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DC36EC">
      <w:start w:val="1"/>
      <w:numFmt w:val="bullet"/>
      <w:lvlText w:val="▪"/>
      <w:lvlJc w:val="left"/>
      <w:pPr>
        <w:ind w:left="4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8E287C">
      <w:start w:val="1"/>
      <w:numFmt w:val="bullet"/>
      <w:lvlText w:val="•"/>
      <w:lvlJc w:val="left"/>
      <w:pPr>
        <w:ind w:left="5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46F78A">
      <w:start w:val="1"/>
      <w:numFmt w:val="bullet"/>
      <w:lvlText w:val="o"/>
      <w:lvlJc w:val="left"/>
      <w:pPr>
        <w:ind w:left="5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52A40A">
      <w:start w:val="1"/>
      <w:numFmt w:val="bullet"/>
      <w:lvlText w:val="▪"/>
      <w:lvlJc w:val="left"/>
      <w:pPr>
        <w:ind w:left="6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90E5307"/>
    <w:multiLevelType w:val="hybridMultilevel"/>
    <w:tmpl w:val="D3B2D1B6"/>
    <w:lvl w:ilvl="0" w:tplc="B404890A">
      <w:start w:val="1"/>
      <w:numFmt w:val="bullet"/>
      <w:lvlText w:val="•"/>
      <w:lvlJc w:val="left"/>
      <w:pPr>
        <w:ind w:left="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4240E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D4D3E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3E88B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487C1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005D6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9831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D4FC6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1409F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79185220"/>
    <w:multiLevelType w:val="hybridMultilevel"/>
    <w:tmpl w:val="92E621FE"/>
    <w:lvl w:ilvl="0" w:tplc="668C5F84">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B8381E">
      <w:start w:val="1"/>
      <w:numFmt w:val="bullet"/>
      <w:lvlText w:val="o"/>
      <w:lvlJc w:val="left"/>
      <w:pPr>
        <w:ind w:left="1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F664AC">
      <w:start w:val="1"/>
      <w:numFmt w:val="bullet"/>
      <w:lvlText w:val="▪"/>
      <w:lvlJc w:val="left"/>
      <w:pPr>
        <w:ind w:left="2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7C9B0E">
      <w:start w:val="1"/>
      <w:numFmt w:val="bullet"/>
      <w:lvlText w:val="•"/>
      <w:lvlJc w:val="left"/>
      <w:pPr>
        <w:ind w:left="2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2CB0D6">
      <w:start w:val="1"/>
      <w:numFmt w:val="bullet"/>
      <w:lvlText w:val="o"/>
      <w:lvlJc w:val="left"/>
      <w:pPr>
        <w:ind w:left="3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B81F66">
      <w:start w:val="1"/>
      <w:numFmt w:val="bullet"/>
      <w:lvlText w:val="▪"/>
      <w:lvlJc w:val="left"/>
      <w:pPr>
        <w:ind w:left="4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2EF39E">
      <w:start w:val="1"/>
      <w:numFmt w:val="bullet"/>
      <w:lvlText w:val="•"/>
      <w:lvlJc w:val="left"/>
      <w:pPr>
        <w:ind w:left="5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2A5354">
      <w:start w:val="1"/>
      <w:numFmt w:val="bullet"/>
      <w:lvlText w:val="o"/>
      <w:lvlJc w:val="left"/>
      <w:pPr>
        <w:ind w:left="5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5A4AB2">
      <w:start w:val="1"/>
      <w:numFmt w:val="bullet"/>
      <w:lvlText w:val="▪"/>
      <w:lvlJc w:val="left"/>
      <w:pPr>
        <w:ind w:left="6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799E633D"/>
    <w:multiLevelType w:val="hybridMultilevel"/>
    <w:tmpl w:val="B5EA4F8C"/>
    <w:lvl w:ilvl="0" w:tplc="FC563A0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8C875C">
      <w:start w:val="1"/>
      <w:numFmt w:val="bullet"/>
      <w:lvlText w:val="o"/>
      <w:lvlJc w:val="left"/>
      <w:pPr>
        <w:ind w:left="17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12446C">
      <w:start w:val="1"/>
      <w:numFmt w:val="bullet"/>
      <w:lvlText w:val="▪"/>
      <w:lvlJc w:val="left"/>
      <w:pPr>
        <w:ind w:left="24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B0880E">
      <w:start w:val="1"/>
      <w:numFmt w:val="bullet"/>
      <w:lvlText w:val="•"/>
      <w:lvlJc w:val="left"/>
      <w:pPr>
        <w:ind w:left="3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1C99C2">
      <w:start w:val="1"/>
      <w:numFmt w:val="bullet"/>
      <w:lvlText w:val="o"/>
      <w:lvlJc w:val="left"/>
      <w:pPr>
        <w:ind w:left="3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805576">
      <w:start w:val="1"/>
      <w:numFmt w:val="bullet"/>
      <w:lvlText w:val="▪"/>
      <w:lvlJc w:val="left"/>
      <w:pPr>
        <w:ind w:left="46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4AB49E">
      <w:start w:val="1"/>
      <w:numFmt w:val="bullet"/>
      <w:lvlText w:val="•"/>
      <w:lvlJc w:val="left"/>
      <w:pPr>
        <w:ind w:left="5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485204">
      <w:start w:val="1"/>
      <w:numFmt w:val="bullet"/>
      <w:lvlText w:val="o"/>
      <w:lvlJc w:val="left"/>
      <w:pPr>
        <w:ind w:left="6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F27F72">
      <w:start w:val="1"/>
      <w:numFmt w:val="bullet"/>
      <w:lvlText w:val="▪"/>
      <w:lvlJc w:val="left"/>
      <w:pPr>
        <w:ind w:left="67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79AF77DE"/>
    <w:multiLevelType w:val="hybridMultilevel"/>
    <w:tmpl w:val="84F8C68A"/>
    <w:lvl w:ilvl="0" w:tplc="34529C9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E22F96">
      <w:start w:val="1"/>
      <w:numFmt w:val="bullet"/>
      <w:lvlText w:val="o"/>
      <w:lvlJc w:val="left"/>
      <w:pPr>
        <w:ind w:left="1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FA585E">
      <w:start w:val="1"/>
      <w:numFmt w:val="bullet"/>
      <w:lvlText w:val="▪"/>
      <w:lvlJc w:val="left"/>
      <w:pPr>
        <w:ind w:left="2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26DFEC">
      <w:start w:val="1"/>
      <w:numFmt w:val="bullet"/>
      <w:lvlText w:val="•"/>
      <w:lvlJc w:val="left"/>
      <w:pPr>
        <w:ind w:left="2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54EA86">
      <w:start w:val="1"/>
      <w:numFmt w:val="bullet"/>
      <w:lvlText w:val="o"/>
      <w:lvlJc w:val="left"/>
      <w:pPr>
        <w:ind w:left="3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7838EC">
      <w:start w:val="1"/>
      <w:numFmt w:val="bullet"/>
      <w:lvlText w:val="▪"/>
      <w:lvlJc w:val="left"/>
      <w:pPr>
        <w:ind w:left="4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12BAC2">
      <w:start w:val="1"/>
      <w:numFmt w:val="bullet"/>
      <w:lvlText w:val="•"/>
      <w:lvlJc w:val="left"/>
      <w:pPr>
        <w:ind w:left="5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8A816A">
      <w:start w:val="1"/>
      <w:numFmt w:val="bullet"/>
      <w:lvlText w:val="o"/>
      <w:lvlJc w:val="left"/>
      <w:pPr>
        <w:ind w:left="5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42F024">
      <w:start w:val="1"/>
      <w:numFmt w:val="bullet"/>
      <w:lvlText w:val="▪"/>
      <w:lvlJc w:val="left"/>
      <w:pPr>
        <w:ind w:left="6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7A3B7D5F"/>
    <w:multiLevelType w:val="hybridMultilevel"/>
    <w:tmpl w:val="1652AAEE"/>
    <w:lvl w:ilvl="0" w:tplc="DD6E421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063D8E">
      <w:start w:val="1"/>
      <w:numFmt w:val="bullet"/>
      <w:lvlText w:val="o"/>
      <w:lvlJc w:val="left"/>
      <w:pPr>
        <w:ind w:left="1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76112E">
      <w:start w:val="1"/>
      <w:numFmt w:val="bullet"/>
      <w:lvlText w:val="▪"/>
      <w:lvlJc w:val="left"/>
      <w:pPr>
        <w:ind w:left="2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2800DA">
      <w:start w:val="1"/>
      <w:numFmt w:val="bullet"/>
      <w:lvlText w:val="•"/>
      <w:lvlJc w:val="left"/>
      <w:pPr>
        <w:ind w:left="2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5C7C2C">
      <w:start w:val="1"/>
      <w:numFmt w:val="bullet"/>
      <w:lvlText w:val="o"/>
      <w:lvlJc w:val="left"/>
      <w:pPr>
        <w:ind w:left="3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546F96">
      <w:start w:val="1"/>
      <w:numFmt w:val="bullet"/>
      <w:lvlText w:val="▪"/>
      <w:lvlJc w:val="left"/>
      <w:pPr>
        <w:ind w:left="4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9EE0CA">
      <w:start w:val="1"/>
      <w:numFmt w:val="bullet"/>
      <w:lvlText w:val="•"/>
      <w:lvlJc w:val="left"/>
      <w:pPr>
        <w:ind w:left="5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A46FF2">
      <w:start w:val="1"/>
      <w:numFmt w:val="bullet"/>
      <w:lvlText w:val="o"/>
      <w:lvlJc w:val="left"/>
      <w:pPr>
        <w:ind w:left="5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C0CCE8">
      <w:start w:val="1"/>
      <w:numFmt w:val="bullet"/>
      <w:lvlText w:val="▪"/>
      <w:lvlJc w:val="left"/>
      <w:pPr>
        <w:ind w:left="6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7C2974A0"/>
    <w:multiLevelType w:val="hybridMultilevel"/>
    <w:tmpl w:val="CDA0EA72"/>
    <w:lvl w:ilvl="0" w:tplc="DADE38B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6AC816">
      <w:start w:val="1"/>
      <w:numFmt w:val="bullet"/>
      <w:lvlText w:val="o"/>
      <w:lvlJc w:val="left"/>
      <w:pPr>
        <w:ind w:left="17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94EDA8">
      <w:start w:val="1"/>
      <w:numFmt w:val="bullet"/>
      <w:lvlText w:val="▪"/>
      <w:lvlJc w:val="left"/>
      <w:pPr>
        <w:ind w:left="24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A06E5A">
      <w:start w:val="1"/>
      <w:numFmt w:val="bullet"/>
      <w:lvlText w:val="•"/>
      <w:lvlJc w:val="left"/>
      <w:pPr>
        <w:ind w:left="3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7ED7FA">
      <w:start w:val="1"/>
      <w:numFmt w:val="bullet"/>
      <w:lvlText w:val="o"/>
      <w:lvlJc w:val="left"/>
      <w:pPr>
        <w:ind w:left="3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9EC796">
      <w:start w:val="1"/>
      <w:numFmt w:val="bullet"/>
      <w:lvlText w:val="▪"/>
      <w:lvlJc w:val="left"/>
      <w:pPr>
        <w:ind w:left="46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CC931C">
      <w:start w:val="1"/>
      <w:numFmt w:val="bullet"/>
      <w:lvlText w:val="•"/>
      <w:lvlJc w:val="left"/>
      <w:pPr>
        <w:ind w:left="5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D43A68">
      <w:start w:val="1"/>
      <w:numFmt w:val="bullet"/>
      <w:lvlText w:val="o"/>
      <w:lvlJc w:val="left"/>
      <w:pPr>
        <w:ind w:left="6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C2BB54">
      <w:start w:val="1"/>
      <w:numFmt w:val="bullet"/>
      <w:lvlText w:val="▪"/>
      <w:lvlJc w:val="left"/>
      <w:pPr>
        <w:ind w:left="67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7E002835"/>
    <w:multiLevelType w:val="hybridMultilevel"/>
    <w:tmpl w:val="751C1C06"/>
    <w:lvl w:ilvl="0" w:tplc="708E8ED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A687FE">
      <w:start w:val="1"/>
      <w:numFmt w:val="bullet"/>
      <w:lvlText w:val="o"/>
      <w:lvlJc w:val="left"/>
      <w:pPr>
        <w:ind w:left="1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DE9886">
      <w:start w:val="1"/>
      <w:numFmt w:val="bullet"/>
      <w:lvlText w:val="▪"/>
      <w:lvlJc w:val="left"/>
      <w:pPr>
        <w:ind w:left="2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6469EE">
      <w:start w:val="1"/>
      <w:numFmt w:val="bullet"/>
      <w:lvlText w:val="•"/>
      <w:lvlJc w:val="left"/>
      <w:pPr>
        <w:ind w:left="2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5EBCA0">
      <w:start w:val="1"/>
      <w:numFmt w:val="bullet"/>
      <w:lvlText w:val="o"/>
      <w:lvlJc w:val="left"/>
      <w:pPr>
        <w:ind w:left="3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AAC354">
      <w:start w:val="1"/>
      <w:numFmt w:val="bullet"/>
      <w:lvlText w:val="▪"/>
      <w:lvlJc w:val="left"/>
      <w:pPr>
        <w:ind w:left="4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1A571E">
      <w:start w:val="1"/>
      <w:numFmt w:val="bullet"/>
      <w:lvlText w:val="•"/>
      <w:lvlJc w:val="left"/>
      <w:pPr>
        <w:ind w:left="5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EAD40C">
      <w:start w:val="1"/>
      <w:numFmt w:val="bullet"/>
      <w:lvlText w:val="o"/>
      <w:lvlJc w:val="left"/>
      <w:pPr>
        <w:ind w:left="5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74EBFE">
      <w:start w:val="1"/>
      <w:numFmt w:val="bullet"/>
      <w:lvlText w:val="▪"/>
      <w:lvlJc w:val="left"/>
      <w:pPr>
        <w:ind w:left="6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7ED05285"/>
    <w:multiLevelType w:val="hybridMultilevel"/>
    <w:tmpl w:val="146E1B24"/>
    <w:lvl w:ilvl="0" w:tplc="83609754">
      <w:start w:val="1"/>
      <w:numFmt w:val="bullet"/>
      <w:lvlText w:val="•"/>
      <w:lvlJc w:val="left"/>
      <w:pPr>
        <w:ind w:left="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B86472">
      <w:start w:val="1"/>
      <w:numFmt w:val="bullet"/>
      <w:lvlText w:val="o"/>
      <w:lvlJc w:val="left"/>
      <w:pPr>
        <w:ind w:left="1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602712">
      <w:start w:val="1"/>
      <w:numFmt w:val="bullet"/>
      <w:lvlText w:val="▪"/>
      <w:lvlJc w:val="left"/>
      <w:pPr>
        <w:ind w:left="1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2470C0">
      <w:start w:val="1"/>
      <w:numFmt w:val="bullet"/>
      <w:lvlText w:val="•"/>
      <w:lvlJc w:val="left"/>
      <w:pPr>
        <w:ind w:left="2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5CE98E">
      <w:start w:val="1"/>
      <w:numFmt w:val="bullet"/>
      <w:lvlText w:val="o"/>
      <w:lvlJc w:val="left"/>
      <w:pPr>
        <w:ind w:left="3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A2D3D0">
      <w:start w:val="1"/>
      <w:numFmt w:val="bullet"/>
      <w:lvlText w:val="▪"/>
      <w:lvlJc w:val="left"/>
      <w:pPr>
        <w:ind w:left="3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CC9C42">
      <w:start w:val="1"/>
      <w:numFmt w:val="bullet"/>
      <w:lvlText w:val="•"/>
      <w:lvlJc w:val="left"/>
      <w:pPr>
        <w:ind w:left="4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201816">
      <w:start w:val="1"/>
      <w:numFmt w:val="bullet"/>
      <w:lvlText w:val="o"/>
      <w:lvlJc w:val="left"/>
      <w:pPr>
        <w:ind w:left="5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C615D8">
      <w:start w:val="1"/>
      <w:numFmt w:val="bullet"/>
      <w:lvlText w:val="▪"/>
      <w:lvlJc w:val="left"/>
      <w:pPr>
        <w:ind w:left="6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FD157BE"/>
    <w:multiLevelType w:val="hybridMultilevel"/>
    <w:tmpl w:val="C5DE8230"/>
    <w:lvl w:ilvl="0" w:tplc="0BC4BB5E">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6ED7F4">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A2E69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92780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A804D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BEE2F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C8399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94F49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54C66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883981270">
    <w:abstractNumId w:val="86"/>
  </w:num>
  <w:num w:numId="2" w16cid:durableId="996806047">
    <w:abstractNumId w:val="5"/>
  </w:num>
  <w:num w:numId="3" w16cid:durableId="398403393">
    <w:abstractNumId w:val="100"/>
  </w:num>
  <w:num w:numId="4" w16cid:durableId="1428768033">
    <w:abstractNumId w:val="11"/>
  </w:num>
  <w:num w:numId="5" w16cid:durableId="254018020">
    <w:abstractNumId w:val="89"/>
  </w:num>
  <w:num w:numId="6" w16cid:durableId="495268820">
    <w:abstractNumId w:val="53"/>
  </w:num>
  <w:num w:numId="7" w16cid:durableId="138770513">
    <w:abstractNumId w:val="3"/>
  </w:num>
  <w:num w:numId="8" w16cid:durableId="815991816">
    <w:abstractNumId w:val="95"/>
  </w:num>
  <w:num w:numId="9" w16cid:durableId="1655987624">
    <w:abstractNumId w:val="67"/>
  </w:num>
  <w:num w:numId="10" w16cid:durableId="1373000822">
    <w:abstractNumId w:val="39"/>
  </w:num>
  <w:num w:numId="11" w16cid:durableId="456290736">
    <w:abstractNumId w:val="1"/>
  </w:num>
  <w:num w:numId="12" w16cid:durableId="189342307">
    <w:abstractNumId w:val="66"/>
  </w:num>
  <w:num w:numId="13" w16cid:durableId="105278105">
    <w:abstractNumId w:val="31"/>
  </w:num>
  <w:num w:numId="14" w16cid:durableId="939339806">
    <w:abstractNumId w:val="9"/>
  </w:num>
  <w:num w:numId="15" w16cid:durableId="1700281493">
    <w:abstractNumId w:val="80"/>
  </w:num>
  <w:num w:numId="16" w16cid:durableId="187647478">
    <w:abstractNumId w:val="73"/>
  </w:num>
  <w:num w:numId="17" w16cid:durableId="563947829">
    <w:abstractNumId w:val="78"/>
  </w:num>
  <w:num w:numId="18" w16cid:durableId="573322885">
    <w:abstractNumId w:val="96"/>
  </w:num>
  <w:num w:numId="19" w16cid:durableId="1710891">
    <w:abstractNumId w:val="48"/>
  </w:num>
  <w:num w:numId="20" w16cid:durableId="90709293">
    <w:abstractNumId w:val="68"/>
  </w:num>
  <w:num w:numId="21" w16cid:durableId="2084642603">
    <w:abstractNumId w:val="28"/>
  </w:num>
  <w:num w:numId="22" w16cid:durableId="723720757">
    <w:abstractNumId w:val="37"/>
  </w:num>
  <w:num w:numId="23" w16cid:durableId="122576496">
    <w:abstractNumId w:val="0"/>
  </w:num>
  <w:num w:numId="24" w16cid:durableId="271743743">
    <w:abstractNumId w:val="26"/>
  </w:num>
  <w:num w:numId="25" w16cid:durableId="973097299">
    <w:abstractNumId w:val="60"/>
  </w:num>
  <w:num w:numId="26" w16cid:durableId="1290434464">
    <w:abstractNumId w:val="35"/>
  </w:num>
  <w:num w:numId="27" w16cid:durableId="751463631">
    <w:abstractNumId w:val="90"/>
  </w:num>
  <w:num w:numId="28" w16cid:durableId="1466003307">
    <w:abstractNumId w:val="38"/>
  </w:num>
  <w:num w:numId="29" w16cid:durableId="410666043">
    <w:abstractNumId w:val="64"/>
  </w:num>
  <w:num w:numId="30" w16cid:durableId="1428114243">
    <w:abstractNumId w:val="43"/>
  </w:num>
  <w:num w:numId="31" w16cid:durableId="1609853981">
    <w:abstractNumId w:val="47"/>
  </w:num>
  <w:num w:numId="32" w16cid:durableId="1104887122">
    <w:abstractNumId w:val="56"/>
  </w:num>
  <w:num w:numId="33" w16cid:durableId="150872729">
    <w:abstractNumId w:val="81"/>
  </w:num>
  <w:num w:numId="34" w16cid:durableId="571547900">
    <w:abstractNumId w:val="59"/>
  </w:num>
  <w:num w:numId="35" w16cid:durableId="604002884">
    <w:abstractNumId w:val="101"/>
  </w:num>
  <w:num w:numId="36" w16cid:durableId="1524902869">
    <w:abstractNumId w:val="108"/>
  </w:num>
  <w:num w:numId="37" w16cid:durableId="245847104">
    <w:abstractNumId w:val="27"/>
  </w:num>
  <w:num w:numId="38" w16cid:durableId="1910845432">
    <w:abstractNumId w:val="40"/>
  </w:num>
  <w:num w:numId="39" w16cid:durableId="1904560037">
    <w:abstractNumId w:val="42"/>
  </w:num>
  <w:num w:numId="40" w16cid:durableId="185486391">
    <w:abstractNumId w:val="24"/>
  </w:num>
  <w:num w:numId="41" w16cid:durableId="1122377971">
    <w:abstractNumId w:val="12"/>
  </w:num>
  <w:num w:numId="42" w16cid:durableId="1397819988">
    <w:abstractNumId w:val="23"/>
  </w:num>
  <w:num w:numId="43" w16cid:durableId="1235235320">
    <w:abstractNumId w:val="93"/>
  </w:num>
  <w:num w:numId="44" w16cid:durableId="1447893395">
    <w:abstractNumId w:val="85"/>
  </w:num>
  <w:num w:numId="45" w16cid:durableId="258098072">
    <w:abstractNumId w:val="25"/>
  </w:num>
  <w:num w:numId="46" w16cid:durableId="927809444">
    <w:abstractNumId w:val="55"/>
  </w:num>
  <w:num w:numId="47" w16cid:durableId="703100033">
    <w:abstractNumId w:val="17"/>
  </w:num>
  <w:num w:numId="48" w16cid:durableId="1253667472">
    <w:abstractNumId w:val="57"/>
  </w:num>
  <w:num w:numId="49" w16cid:durableId="353773324">
    <w:abstractNumId w:val="46"/>
  </w:num>
  <w:num w:numId="50" w16cid:durableId="1943024634">
    <w:abstractNumId w:val="41"/>
  </w:num>
  <w:num w:numId="51" w16cid:durableId="2083983791">
    <w:abstractNumId w:val="50"/>
  </w:num>
  <w:num w:numId="52" w16cid:durableId="1199322440">
    <w:abstractNumId w:val="84"/>
  </w:num>
  <w:num w:numId="53" w16cid:durableId="720713179">
    <w:abstractNumId w:val="98"/>
  </w:num>
  <w:num w:numId="54" w16cid:durableId="1952742933">
    <w:abstractNumId w:val="69"/>
  </w:num>
  <w:num w:numId="55" w16cid:durableId="1648780523">
    <w:abstractNumId w:val="16"/>
  </w:num>
  <w:num w:numId="56" w16cid:durableId="1765030405">
    <w:abstractNumId w:val="2"/>
  </w:num>
  <w:num w:numId="57" w16cid:durableId="910582452">
    <w:abstractNumId w:val="83"/>
  </w:num>
  <w:num w:numId="58" w16cid:durableId="486365895">
    <w:abstractNumId w:val="36"/>
  </w:num>
  <w:num w:numId="59" w16cid:durableId="633605762">
    <w:abstractNumId w:val="104"/>
  </w:num>
  <w:num w:numId="60" w16cid:durableId="700326686">
    <w:abstractNumId w:val="103"/>
  </w:num>
  <w:num w:numId="61" w16cid:durableId="1881504741">
    <w:abstractNumId w:val="99"/>
  </w:num>
  <w:num w:numId="62" w16cid:durableId="2048484456">
    <w:abstractNumId w:val="18"/>
  </w:num>
  <w:num w:numId="63" w16cid:durableId="1734043321">
    <w:abstractNumId w:val="106"/>
  </w:num>
  <w:num w:numId="64" w16cid:durableId="1419061816">
    <w:abstractNumId w:val="6"/>
  </w:num>
  <w:num w:numId="65" w16cid:durableId="1129276644">
    <w:abstractNumId w:val="10"/>
  </w:num>
  <w:num w:numId="66" w16cid:durableId="1000158293">
    <w:abstractNumId w:val="91"/>
  </w:num>
  <w:num w:numId="67" w16cid:durableId="1413963506">
    <w:abstractNumId w:val="44"/>
  </w:num>
  <w:num w:numId="68" w16cid:durableId="165364497">
    <w:abstractNumId w:val="49"/>
  </w:num>
  <w:num w:numId="69" w16cid:durableId="1048728253">
    <w:abstractNumId w:val="52"/>
  </w:num>
  <w:num w:numId="70" w16cid:durableId="1884706188">
    <w:abstractNumId w:val="33"/>
  </w:num>
  <w:num w:numId="71" w16cid:durableId="1355375177">
    <w:abstractNumId w:val="71"/>
  </w:num>
  <w:num w:numId="72" w16cid:durableId="1986080358">
    <w:abstractNumId w:val="102"/>
  </w:num>
  <w:num w:numId="73" w16cid:durableId="260114508">
    <w:abstractNumId w:val="54"/>
  </w:num>
  <w:num w:numId="74" w16cid:durableId="1385594507">
    <w:abstractNumId w:val="105"/>
  </w:num>
  <w:num w:numId="75" w16cid:durableId="698629556">
    <w:abstractNumId w:val="107"/>
  </w:num>
  <w:num w:numId="76" w16cid:durableId="1027566417">
    <w:abstractNumId w:val="72"/>
  </w:num>
  <w:num w:numId="77" w16cid:durableId="1411654562">
    <w:abstractNumId w:val="32"/>
  </w:num>
  <w:num w:numId="78" w16cid:durableId="1092581522">
    <w:abstractNumId w:val="62"/>
  </w:num>
  <w:num w:numId="79" w16cid:durableId="1871841892">
    <w:abstractNumId w:val="76"/>
  </w:num>
  <w:num w:numId="80" w16cid:durableId="2055957361">
    <w:abstractNumId w:val="7"/>
  </w:num>
  <w:num w:numId="81" w16cid:durableId="1702896182">
    <w:abstractNumId w:val="21"/>
  </w:num>
  <w:num w:numId="82" w16cid:durableId="42103504">
    <w:abstractNumId w:val="70"/>
  </w:num>
  <w:num w:numId="83" w16cid:durableId="248007815">
    <w:abstractNumId w:val="15"/>
  </w:num>
  <w:num w:numId="84" w16cid:durableId="1334602333">
    <w:abstractNumId w:val="65"/>
  </w:num>
  <w:num w:numId="85" w16cid:durableId="1221359446">
    <w:abstractNumId w:val="88"/>
  </w:num>
  <w:num w:numId="86" w16cid:durableId="385842341">
    <w:abstractNumId w:val="29"/>
  </w:num>
  <w:num w:numId="87" w16cid:durableId="601033300">
    <w:abstractNumId w:val="87"/>
  </w:num>
  <w:num w:numId="88" w16cid:durableId="1076127926">
    <w:abstractNumId w:val="79"/>
  </w:num>
  <w:num w:numId="89" w16cid:durableId="715206460">
    <w:abstractNumId w:val="77"/>
  </w:num>
  <w:num w:numId="90" w16cid:durableId="801654616">
    <w:abstractNumId w:val="34"/>
  </w:num>
  <w:num w:numId="91" w16cid:durableId="1430658680">
    <w:abstractNumId w:val="22"/>
  </w:num>
  <w:num w:numId="92" w16cid:durableId="1620800668">
    <w:abstractNumId w:val="58"/>
  </w:num>
  <w:num w:numId="93" w16cid:durableId="897672330">
    <w:abstractNumId w:val="75"/>
  </w:num>
  <w:num w:numId="94" w16cid:durableId="1452167113">
    <w:abstractNumId w:val="20"/>
  </w:num>
  <w:num w:numId="95" w16cid:durableId="595551755">
    <w:abstractNumId w:val="4"/>
  </w:num>
  <w:num w:numId="96" w16cid:durableId="1431127250">
    <w:abstractNumId w:val="94"/>
  </w:num>
  <w:num w:numId="97" w16cid:durableId="2128310378">
    <w:abstractNumId w:val="74"/>
  </w:num>
  <w:num w:numId="98" w16cid:durableId="1637905969">
    <w:abstractNumId w:val="97"/>
  </w:num>
  <w:num w:numId="99" w16cid:durableId="227033519">
    <w:abstractNumId w:val="19"/>
  </w:num>
  <w:num w:numId="100" w16cid:durableId="1165902548">
    <w:abstractNumId w:val="92"/>
  </w:num>
  <w:num w:numId="101" w16cid:durableId="1995328093">
    <w:abstractNumId w:val="14"/>
  </w:num>
  <w:num w:numId="102" w16cid:durableId="1160999455">
    <w:abstractNumId w:val="61"/>
  </w:num>
  <w:num w:numId="103" w16cid:durableId="1997024756">
    <w:abstractNumId w:val="30"/>
  </w:num>
  <w:num w:numId="104" w16cid:durableId="149298652">
    <w:abstractNumId w:val="51"/>
  </w:num>
  <w:num w:numId="105" w16cid:durableId="880215151">
    <w:abstractNumId w:val="45"/>
  </w:num>
  <w:num w:numId="106" w16cid:durableId="693386870">
    <w:abstractNumId w:val="82"/>
  </w:num>
  <w:num w:numId="107" w16cid:durableId="816605065">
    <w:abstractNumId w:val="8"/>
  </w:num>
  <w:num w:numId="108" w16cid:durableId="725640614">
    <w:abstractNumId w:val="63"/>
  </w:num>
  <w:num w:numId="109" w16cid:durableId="13211583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DEA"/>
    <w:rsid w:val="000077D9"/>
    <w:rsid w:val="000131DA"/>
    <w:rsid w:val="000D6F27"/>
    <w:rsid w:val="000F140F"/>
    <w:rsid w:val="001151D1"/>
    <w:rsid w:val="001915C9"/>
    <w:rsid w:val="001C0A9D"/>
    <w:rsid w:val="001E51CC"/>
    <w:rsid w:val="00317191"/>
    <w:rsid w:val="00330AF7"/>
    <w:rsid w:val="003539C3"/>
    <w:rsid w:val="003871B1"/>
    <w:rsid w:val="004D248C"/>
    <w:rsid w:val="005D41E4"/>
    <w:rsid w:val="005D539E"/>
    <w:rsid w:val="00685E6B"/>
    <w:rsid w:val="007875BC"/>
    <w:rsid w:val="007A1F89"/>
    <w:rsid w:val="007C68A1"/>
    <w:rsid w:val="0080606C"/>
    <w:rsid w:val="00830373"/>
    <w:rsid w:val="00830BBB"/>
    <w:rsid w:val="00897DEA"/>
    <w:rsid w:val="008F50D0"/>
    <w:rsid w:val="009F16A6"/>
    <w:rsid w:val="00A43956"/>
    <w:rsid w:val="00A866F9"/>
    <w:rsid w:val="00C22A3E"/>
    <w:rsid w:val="00C561A7"/>
    <w:rsid w:val="00D51D04"/>
    <w:rsid w:val="00D738D3"/>
    <w:rsid w:val="00DE5767"/>
    <w:rsid w:val="00DF412C"/>
    <w:rsid w:val="00EA2CBE"/>
    <w:rsid w:val="00F063FD"/>
    <w:rsid w:val="00FE03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35CD"/>
  <w15:docId w15:val="{F536D2A5-81FC-8C4A-8A23-F17E8071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9" w:line="249" w:lineRule="auto"/>
      <w:ind w:left="10" w:hanging="10"/>
      <w:jc w:val="both"/>
    </w:pPr>
    <w:rPr>
      <w:rFonts w:ascii="Calibri" w:eastAsia="Calibri" w:hAnsi="Calibri" w:cs="Calibri"/>
      <w:color w:val="000000"/>
      <w:sz w:val="22"/>
      <w:lang w:bidi="de-DE"/>
    </w:rPr>
  </w:style>
  <w:style w:type="paragraph" w:styleId="berschrift1">
    <w:name w:val="heading 1"/>
    <w:next w:val="Standard"/>
    <w:link w:val="berschrift1Zchn"/>
    <w:uiPriority w:val="9"/>
    <w:qFormat/>
    <w:pPr>
      <w:keepNext/>
      <w:keepLines/>
      <w:numPr>
        <w:numId w:val="78"/>
      </w:numPr>
      <w:spacing w:after="244" w:line="265" w:lineRule="auto"/>
      <w:ind w:left="10" w:hanging="10"/>
      <w:outlineLvl w:val="0"/>
    </w:pPr>
    <w:rPr>
      <w:rFonts w:ascii="Calibri" w:eastAsia="Calibri" w:hAnsi="Calibri" w:cs="Calibri"/>
      <w:b/>
      <w:color w:val="000000"/>
      <w:sz w:val="22"/>
    </w:rPr>
  </w:style>
  <w:style w:type="paragraph" w:styleId="berschrift2">
    <w:name w:val="heading 2"/>
    <w:next w:val="Standard"/>
    <w:link w:val="berschrift2Zchn"/>
    <w:uiPriority w:val="9"/>
    <w:unhideWhenUsed/>
    <w:qFormat/>
    <w:pPr>
      <w:keepNext/>
      <w:keepLines/>
      <w:numPr>
        <w:ilvl w:val="1"/>
        <w:numId w:val="78"/>
      </w:numPr>
      <w:spacing w:after="244" w:line="265" w:lineRule="auto"/>
      <w:ind w:left="10" w:hanging="10"/>
      <w:outlineLvl w:val="1"/>
    </w:pPr>
    <w:rPr>
      <w:rFonts w:ascii="Calibri" w:eastAsia="Calibri" w:hAnsi="Calibri" w:cs="Calibri"/>
      <w:b/>
      <w:color w:val="000000"/>
      <w:sz w:val="22"/>
    </w:rPr>
  </w:style>
  <w:style w:type="paragraph" w:styleId="berschrift3">
    <w:name w:val="heading 3"/>
    <w:next w:val="Standard"/>
    <w:link w:val="berschrift3Zchn"/>
    <w:uiPriority w:val="9"/>
    <w:unhideWhenUsed/>
    <w:qFormat/>
    <w:pPr>
      <w:keepNext/>
      <w:keepLines/>
      <w:numPr>
        <w:ilvl w:val="2"/>
        <w:numId w:val="78"/>
      </w:numPr>
      <w:spacing w:after="244" w:line="265" w:lineRule="auto"/>
      <w:ind w:left="10" w:hanging="10"/>
      <w:outlineLvl w:val="2"/>
    </w:pPr>
    <w:rPr>
      <w:rFonts w:ascii="Calibri" w:eastAsia="Calibri" w:hAnsi="Calibri" w:cs="Calibri"/>
      <w:b/>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22"/>
    </w:rPr>
  </w:style>
  <w:style w:type="character" w:customStyle="1" w:styleId="berschrift2Zchn">
    <w:name w:val="Überschrift 2 Zchn"/>
    <w:link w:val="berschrift2"/>
    <w:rPr>
      <w:rFonts w:ascii="Calibri" w:eastAsia="Calibri" w:hAnsi="Calibri" w:cs="Calibri"/>
      <w:b/>
      <w:color w:val="000000"/>
      <w:sz w:val="22"/>
    </w:rPr>
  </w:style>
  <w:style w:type="character" w:customStyle="1" w:styleId="berschrift3Zchn">
    <w:name w:val="Überschrift 3 Zchn"/>
    <w:link w:val="berschrift3"/>
    <w:rPr>
      <w:rFonts w:ascii="Calibri" w:eastAsia="Calibri" w:hAnsi="Calibri" w:cs="Calibri"/>
      <w:b/>
      <w:color w:val="000000"/>
      <w:sz w:val="22"/>
    </w:rPr>
  </w:style>
  <w:style w:type="paragraph" w:styleId="Verzeichnis1">
    <w:name w:val="toc 1"/>
    <w:hidden/>
    <w:pPr>
      <w:spacing w:after="452" w:line="265" w:lineRule="auto"/>
      <w:ind w:left="25" w:right="1737" w:hanging="10"/>
    </w:pPr>
    <w:rPr>
      <w:rFonts w:ascii="Arial" w:eastAsia="Arial" w:hAnsi="Arial" w:cs="Arial"/>
      <w:b/>
      <w:color w:val="000000"/>
    </w:rPr>
  </w:style>
  <w:style w:type="paragraph" w:styleId="Verzeichnis2">
    <w:name w:val="toc 2"/>
    <w:hidden/>
    <w:pPr>
      <w:spacing w:after="3" w:line="265" w:lineRule="auto"/>
      <w:ind w:left="25" w:right="15" w:hanging="10"/>
    </w:pPr>
    <w:rPr>
      <w:rFonts w:ascii="Arial" w:eastAsia="Arial" w:hAnsi="Arial" w:cs="Arial"/>
      <w:color w:val="000000"/>
    </w:rPr>
  </w:style>
  <w:style w:type="paragraph" w:styleId="Verzeichnis3">
    <w:name w:val="toc 3"/>
    <w:hidden/>
    <w:pPr>
      <w:spacing w:after="41" w:line="259" w:lineRule="auto"/>
      <w:ind w:left="591" w:right="906" w:hanging="10"/>
    </w:pPr>
    <w:rPr>
      <w:rFonts w:ascii="Arial" w:eastAsia="Arial" w:hAnsi="Arial" w:cs="Arial"/>
      <w:i/>
      <w:color w:val="000000"/>
      <w:sz w:val="22"/>
    </w:rPr>
  </w:style>
  <w:style w:type="table" w:customStyle="1" w:styleId="TableGrid">
    <w:name w:val="TableGrid"/>
    <w:tblPr>
      <w:tblCellMar>
        <w:top w:w="0" w:type="dxa"/>
        <w:left w:w="0" w:type="dxa"/>
        <w:bottom w:w="0" w:type="dxa"/>
        <w:right w:w="0" w:type="dxa"/>
      </w:tblCellMar>
    </w:tblPr>
  </w:style>
  <w:style w:type="paragraph" w:styleId="Listenabsatz">
    <w:name w:val="List Paragraph"/>
    <w:basedOn w:val="Standard"/>
    <w:uiPriority w:val="34"/>
    <w:qFormat/>
    <w:rsid w:val="001C0A9D"/>
    <w:pPr>
      <w:ind w:left="720"/>
      <w:contextualSpacing/>
    </w:pPr>
  </w:style>
  <w:style w:type="paragraph" w:styleId="Kopfzeile">
    <w:name w:val="header"/>
    <w:basedOn w:val="Standard"/>
    <w:link w:val="KopfzeileZchn"/>
    <w:uiPriority w:val="99"/>
    <w:unhideWhenUsed/>
    <w:rsid w:val="00A866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66F9"/>
    <w:rPr>
      <w:rFonts w:ascii="Calibri" w:eastAsia="Calibri" w:hAnsi="Calibri" w:cs="Calibri"/>
      <w:color w:val="000000"/>
      <w:sz w:val="22"/>
      <w:lang w:bidi="de-DE"/>
    </w:rPr>
  </w:style>
  <w:style w:type="table" w:styleId="Tabellenraster">
    <w:name w:val="Table Grid"/>
    <w:basedOn w:val="NormaleTabelle"/>
    <w:uiPriority w:val="39"/>
    <w:rsid w:val="001E5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3539C3"/>
    <w:pPr>
      <w:ind w:left="10" w:hanging="10"/>
      <w:jc w:val="both"/>
    </w:pPr>
    <w:rPr>
      <w:rFonts w:ascii="Calibri" w:eastAsia="Calibri" w:hAnsi="Calibri" w:cs="Calibri"/>
      <w:color w:val="000000"/>
      <w:sz w:val="22"/>
      <w:lang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21" Type="http://schemas.openxmlformats.org/officeDocument/2006/relationships/footer" Target="footer13.xml"/><Relationship Id="rId34" Type="http://schemas.openxmlformats.org/officeDocument/2006/relationships/footer" Target="footer26.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8" Type="http://schemas.openxmlformats.org/officeDocument/2006/relationships/footer" Target="foot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6719F-A887-A142-BAEC-AB74077EE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15761</Words>
  <Characters>99301</Characters>
  <Application>Microsoft Office Word</Application>
  <DocSecurity>0</DocSecurity>
  <Lines>827</Lines>
  <Paragraphs>229</Paragraphs>
  <ScaleCrop>false</ScaleCrop>
  <HeadingPairs>
    <vt:vector size="2" baseType="variant">
      <vt:variant>
        <vt:lpstr>Titel</vt:lpstr>
      </vt:variant>
      <vt:variant>
        <vt:i4>1</vt:i4>
      </vt:variant>
    </vt:vector>
  </HeadingPairs>
  <TitlesOfParts>
    <vt:vector size="1" baseType="lpstr">
      <vt:lpstr>HC KLP GL</vt:lpstr>
    </vt:vector>
  </TitlesOfParts>
  <Company/>
  <LinksUpToDate>false</LinksUpToDate>
  <CharactersWithSpaces>114833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KLP GL</dc:title>
  <dc:subject/>
  <dc:creator>Karsten Schmidt</dc:creator>
  <cp:keywords/>
  <cp:lastModifiedBy>Niklas Dewey</cp:lastModifiedBy>
  <cp:revision>3</cp:revision>
  <dcterms:created xsi:type="dcterms:W3CDTF">2025-08-26T09:54:00Z</dcterms:created>
  <dcterms:modified xsi:type="dcterms:W3CDTF">2025-08-27T03:56:00Z</dcterms:modified>
</cp:coreProperties>
</file>